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697C5D09" w14:textId="73BBFA63"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sdt>
      <w:sdtPr>
        <w:rPr>
          <w:rFonts w:ascii="Calibri" w:hAnsi="Calibri"/>
          <w:bCs/>
          <w:caps/>
          <w:color w:val="000000" w:themeColor="text1"/>
        </w:rPr>
        <w:id w:val="-1840833781"/>
        <w:placeholder>
          <w:docPart w:val="A2F69B95237442B2BD64FD00823F6E20"/>
        </w:placeholder>
      </w:sdtPr>
      <w:sdtContent>
        <w:p w14:paraId="64B7612B" w14:textId="5F35803B" w:rsidR="00A85E66" w:rsidRPr="00A85E66" w:rsidRDefault="006C38EB" w:rsidP="00A85E66">
          <w:pPr>
            <w:spacing w:after="0"/>
            <w:rPr>
              <w:rFonts w:ascii="Calibri" w:hAnsi="Calibri"/>
              <w:bCs/>
              <w:caps/>
              <w:color w:val="000000" w:themeColor="text1"/>
            </w:rPr>
          </w:pPr>
          <w:r>
            <w:rPr>
              <w:rFonts w:ascii="Calibri" w:hAnsi="Calibri"/>
              <w:bCs/>
              <w:caps/>
              <w:color w:val="000000" w:themeColor="text1"/>
            </w:rPr>
            <w:t xml:space="preserve">RESPONSABLE </w:t>
          </w:r>
          <w:r w:rsidR="000414F3">
            <w:rPr>
              <w:rFonts w:ascii="Calibri" w:hAnsi="Calibri"/>
              <w:bCs/>
              <w:caps/>
              <w:color w:val="000000" w:themeColor="text1"/>
            </w:rPr>
            <w:t>DE COMMERCES ET DE LA DISTRIBUTION</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Content>
        <w:p w14:paraId="7ABE0A18" w14:textId="5E3B8C8D" w:rsidR="00DE7C4D" w:rsidRDefault="006C38EB" w:rsidP="00DE7C4D">
          <w:pPr>
            <w:spacing w:after="0"/>
            <w:rPr>
              <w:rFonts w:ascii="Calibri" w:hAnsi="Calibri"/>
              <w:bCs/>
              <w:caps/>
              <w:color w:val="000000" w:themeColor="text1"/>
            </w:rPr>
          </w:pPr>
          <w:r>
            <w:rPr>
              <w:rFonts w:ascii="Calibri" w:hAnsi="Calibri"/>
              <w:bCs/>
              <w:caps/>
              <w:color w:val="000000" w:themeColor="text1"/>
            </w:rPr>
            <w:t>SmarTCAMPUS cci - CHALON SUR SAONE</w:t>
          </w:r>
        </w:p>
        <w:p w14:paraId="04C660B3" w14:textId="2A8E23D0" w:rsidR="006C38EB" w:rsidRDefault="006C38EB" w:rsidP="00DE7C4D">
          <w:pPr>
            <w:spacing w:after="0"/>
            <w:rPr>
              <w:rFonts w:ascii="Calibri" w:hAnsi="Calibri"/>
              <w:bCs/>
              <w:caps/>
              <w:color w:val="000000" w:themeColor="text1"/>
            </w:rPr>
          </w:pPr>
          <w:r>
            <w:rPr>
              <w:rFonts w:ascii="Calibri" w:hAnsi="Calibri"/>
              <w:bCs/>
              <w:caps/>
              <w:color w:val="000000" w:themeColor="text1"/>
            </w:rPr>
            <w:t xml:space="preserve">smartcampus cci </w:t>
          </w:r>
          <w:r w:rsidR="000414F3">
            <w:rPr>
              <w:rFonts w:ascii="Calibri" w:hAnsi="Calibri"/>
              <w:bCs/>
              <w:caps/>
              <w:color w:val="000000" w:themeColor="text1"/>
            </w:rPr>
            <w:t>–</w:t>
          </w:r>
          <w:r>
            <w:rPr>
              <w:rFonts w:ascii="Calibri" w:hAnsi="Calibri"/>
              <w:bCs/>
              <w:caps/>
              <w:color w:val="000000" w:themeColor="text1"/>
            </w:rPr>
            <w:t xml:space="preserve"> DIJON</w:t>
          </w:r>
        </w:p>
        <w:p w14:paraId="6A69DFFB" w14:textId="286C90EB" w:rsidR="000414F3" w:rsidRPr="00A85E66" w:rsidRDefault="000414F3" w:rsidP="00DE7C4D">
          <w:pPr>
            <w:spacing w:after="0"/>
            <w:rPr>
              <w:rFonts w:ascii="Calibri" w:hAnsi="Calibri"/>
              <w:bCs/>
              <w:caps/>
              <w:color w:val="000000" w:themeColor="text1"/>
            </w:rPr>
          </w:pPr>
          <w:r>
            <w:rPr>
              <w:rFonts w:ascii="Calibri" w:hAnsi="Calibri"/>
              <w:bCs/>
              <w:caps/>
              <w:color w:val="000000" w:themeColor="text1"/>
            </w:rPr>
            <w:t xml:space="preserve">SMARTCAMPUS CCI – MÄCON </w:t>
          </w:r>
        </w:p>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Content>
        <w:p w14:paraId="2653DDCA" w14:textId="656891E7" w:rsidR="002319A9" w:rsidRPr="001E318F" w:rsidRDefault="005C39E6" w:rsidP="002319A9">
          <w:pPr>
            <w:spacing w:after="0"/>
            <w:rPr>
              <w:bCs/>
              <w:color w:val="000000" w:themeColor="text1"/>
            </w:rPr>
          </w:pPr>
          <w:r>
            <w:rPr>
              <w:bCs/>
              <w:color w:val="000000" w:themeColor="text1"/>
            </w:rPr>
            <w:t>40675</w:t>
          </w:r>
        </w:p>
      </w:sdtContent>
    </w:sdt>
    <w:p w14:paraId="21B256FA" w14:textId="435B63ED" w:rsidR="001E318F" w:rsidRDefault="001E318F" w:rsidP="000D5707">
      <w:pPr>
        <w:spacing w:after="0"/>
        <w:rPr>
          <w:bCs/>
          <w:color w:val="000000" w:themeColor="text1"/>
        </w:rPr>
      </w:pPr>
    </w:p>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p w14:paraId="2CA81948" w14:textId="7C3DC1EB" w:rsidR="002319A9" w:rsidRPr="00A85E66" w:rsidRDefault="005C39E6" w:rsidP="002319A9">
      <w:pPr>
        <w:spacing w:after="0"/>
        <w:rPr>
          <w:rFonts w:ascii="Calibri" w:hAnsi="Calibri"/>
          <w:bCs/>
          <w:caps/>
          <w:color w:val="000000" w:themeColor="text1"/>
        </w:rPr>
      </w:pPr>
      <w:r w:rsidRPr="005C39E6">
        <w:rPr>
          <w:rFonts w:ascii="Calibri" w:hAnsi="Calibri"/>
          <w:bCs/>
          <w:caps/>
          <w:color w:val="000000" w:themeColor="text1"/>
        </w:rPr>
        <w:t>Responsable de commerces et de la distribution</w:t>
      </w:r>
    </w:p>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Content>
        <w:p w14:paraId="67D26B2B" w14:textId="3525C497" w:rsidR="00A85E66" w:rsidRPr="00A85E66" w:rsidRDefault="006C38EB" w:rsidP="00A85E66">
          <w:pPr>
            <w:spacing w:after="0"/>
            <w:rPr>
              <w:rFonts w:ascii="Calibri" w:hAnsi="Calibri"/>
              <w:bCs/>
              <w:caps/>
              <w:color w:val="000000" w:themeColor="text1"/>
            </w:rPr>
          </w:pPr>
          <w:r>
            <w:rPr>
              <w:rFonts w:ascii="Calibri" w:hAnsi="Calibri"/>
              <w:bCs/>
              <w:caps/>
              <w:color w:val="000000" w:themeColor="text1"/>
            </w:rPr>
            <w:t>CCI France – réseau negoventis</w:t>
          </w:r>
        </w:p>
      </w:sdtContent>
    </w:sdt>
    <w:p w14:paraId="7DED3115" w14:textId="2BD9A380" w:rsidR="002319A9" w:rsidRDefault="00FC6971"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57623632">
                <wp:simplePos x="0" y="0"/>
                <wp:positionH relativeFrom="margin">
                  <wp:align>right</wp:align>
                </wp:positionH>
                <wp:positionV relativeFrom="paragraph">
                  <wp:posOffset>137795</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CD1B8" id="Rectangle 6" o:spid="_x0000_s1026" style="position:absolute;margin-left:430.7pt;margin-top:10.85pt;width:481.9pt;height:3.55pt;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" fillcolor="#00b050" strokecolor="#d0c2bd" strokeweight="1pt">
                <w10:wrap anchorx="margin"/>
              </v:rect>
            </w:pict>
          </mc:Fallback>
        </mc:AlternateContent>
      </w:r>
    </w:p>
    <w:p w14:paraId="462248CC" w14:textId="5A5DCCE0" w:rsidR="000D5707" w:rsidRDefault="000D5707" w:rsidP="0086513D">
      <w:pPr>
        <w:spacing w:after="0"/>
        <w:rPr>
          <w:bCs/>
          <w:color w:val="000000" w:themeColor="text1"/>
        </w:rPr>
      </w:pP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614D31B2" w14:textId="77777777" w:rsidR="00FC6971" w:rsidRDefault="00FC6971" w:rsidP="00AA60E5">
      <w:pPr>
        <w:spacing w:after="0"/>
        <w:rPr>
          <w:b/>
          <w:color w:val="000000" w:themeColor="text1"/>
          <w:sz w:val="24"/>
          <w:szCs w:val="24"/>
        </w:rPr>
      </w:pPr>
    </w:p>
    <w:sdt>
      <w:sdtPr>
        <w:rPr>
          <w:rFonts w:asciiTheme="minorHAnsi" w:eastAsiaTheme="minorHAnsi" w:hAnsiTheme="minorHAnsi" w:cstheme="minorBidi"/>
          <w:bCs/>
          <w:color w:val="000000" w:themeColor="text1"/>
        </w:rPr>
        <w:id w:val="1369188395"/>
        <w:placeholder>
          <w:docPart w:val="0B526E54B2B24058BAA713D5FA3EE4F9"/>
        </w:placeholder>
      </w:sdtPr>
      <w:sdtContent>
        <w:p w14:paraId="61E846F3" w14:textId="77777777" w:rsidR="00E5714D" w:rsidRPr="00E5714D" w:rsidRDefault="00E5714D" w:rsidP="00FC6971">
          <w:pPr>
            <w:pStyle w:val="Titre5"/>
            <w:spacing w:before="0" w:after="60" w:line="240" w:lineRule="auto"/>
            <w:rPr>
              <w:rFonts w:ascii="Times New Roman" w:eastAsia="Times New Roman" w:hAnsi="Times New Roman" w:cs="Times New Roman"/>
              <w:b/>
              <w:bCs/>
              <w:color w:val="auto"/>
              <w:sz w:val="20"/>
              <w:szCs w:val="20"/>
              <w:lang w:eastAsia="fr-FR"/>
            </w:rPr>
          </w:pPr>
          <w:r w:rsidRPr="00E5714D">
            <w:rPr>
              <w:rFonts w:ascii="Times New Roman" w:eastAsia="Times New Roman" w:hAnsi="Times New Roman" w:cs="Times New Roman"/>
              <w:b/>
              <w:bCs/>
              <w:color w:val="auto"/>
              <w:sz w:val="20"/>
              <w:szCs w:val="20"/>
              <w:lang w:eastAsia="fr-FR"/>
            </w:rPr>
            <w:t>Activités visées :</w:t>
          </w:r>
        </w:p>
        <w:p w14:paraId="62CB272B" w14:textId="22E69478" w:rsidR="00E5714D" w:rsidRPr="001D51A6" w:rsidRDefault="001D51A6" w:rsidP="00FC6971">
          <w:pPr>
            <w:spacing w:after="60" w:line="240" w:lineRule="auto"/>
            <w:jc w:val="both"/>
            <w:rPr>
              <w:rFonts w:ascii="Times New Roman" w:eastAsia="Times New Roman" w:hAnsi="Times New Roman" w:cs="Times New Roman"/>
              <w:sz w:val="24"/>
              <w:szCs w:val="24"/>
              <w:lang w:eastAsia="fr-FR"/>
            </w:rPr>
          </w:pPr>
          <w:r w:rsidRPr="001D51A6">
            <w:rPr>
              <w:rFonts w:ascii="Times New Roman" w:eastAsia="Times New Roman" w:hAnsi="Times New Roman" w:cs="Times New Roman"/>
              <w:sz w:val="24"/>
              <w:szCs w:val="24"/>
              <w:lang w:eastAsia="fr-FR"/>
            </w:rPr>
            <w:t>Être capable d’é</w:t>
          </w:r>
          <w:r w:rsidR="00E5714D" w:rsidRPr="001D51A6">
            <w:rPr>
              <w:rFonts w:ascii="Times New Roman" w:eastAsia="Times New Roman" w:hAnsi="Times New Roman" w:cs="Times New Roman"/>
              <w:sz w:val="24"/>
              <w:szCs w:val="24"/>
              <w:lang w:eastAsia="fr-FR"/>
            </w:rPr>
            <w:t>laborer un plan opérationnel de développement commercial omnicanal</w:t>
          </w:r>
        </w:p>
        <w:p w14:paraId="7399C838" w14:textId="56590A87" w:rsidR="00E5714D" w:rsidRPr="001D51A6" w:rsidRDefault="001D51A6" w:rsidP="00FC6971">
          <w:pPr>
            <w:spacing w:after="60" w:line="240" w:lineRule="auto"/>
            <w:rPr>
              <w:rFonts w:ascii="Times New Roman" w:eastAsia="Times New Roman" w:hAnsi="Times New Roman" w:cs="Times New Roman"/>
              <w:sz w:val="24"/>
              <w:szCs w:val="24"/>
              <w:lang w:eastAsia="fr-FR"/>
            </w:rPr>
          </w:pPr>
          <w:r w:rsidRPr="001D51A6">
            <w:rPr>
              <w:rFonts w:ascii="Times New Roman" w:eastAsia="Times New Roman" w:hAnsi="Times New Roman" w:cs="Times New Roman"/>
              <w:sz w:val="24"/>
              <w:szCs w:val="24"/>
              <w:lang w:eastAsia="fr-FR"/>
            </w:rPr>
            <w:t>Être capable de p</w:t>
          </w:r>
          <w:r w:rsidR="00E5714D" w:rsidRPr="001D51A6">
            <w:rPr>
              <w:rFonts w:ascii="Times New Roman" w:eastAsia="Times New Roman" w:hAnsi="Times New Roman" w:cs="Times New Roman"/>
              <w:sz w:val="24"/>
              <w:szCs w:val="24"/>
              <w:lang w:eastAsia="fr-FR"/>
            </w:rPr>
            <w:t>iloter l’activité d’une unité commerciale sur ses canaux physiques et digitaux</w:t>
          </w:r>
        </w:p>
        <w:p w14:paraId="6DA30F3E" w14:textId="2A47EB08" w:rsidR="00E5714D" w:rsidRPr="001D51A6" w:rsidRDefault="001D51A6" w:rsidP="00FC6971">
          <w:pPr>
            <w:spacing w:after="60" w:line="240" w:lineRule="auto"/>
            <w:rPr>
              <w:rFonts w:ascii="Times New Roman" w:eastAsia="Times New Roman" w:hAnsi="Times New Roman" w:cs="Times New Roman"/>
              <w:sz w:val="24"/>
              <w:szCs w:val="24"/>
              <w:lang w:eastAsia="fr-FR"/>
            </w:rPr>
          </w:pPr>
          <w:r w:rsidRPr="001D51A6">
            <w:rPr>
              <w:rFonts w:ascii="Times New Roman" w:eastAsia="Times New Roman" w:hAnsi="Times New Roman" w:cs="Times New Roman"/>
              <w:sz w:val="24"/>
              <w:szCs w:val="24"/>
              <w:lang w:eastAsia="fr-FR"/>
            </w:rPr>
            <w:t>Être capable d’</w:t>
          </w:r>
          <w:r w:rsidR="00E5714D" w:rsidRPr="001D51A6">
            <w:rPr>
              <w:rFonts w:ascii="Times New Roman" w:eastAsia="Times New Roman" w:hAnsi="Times New Roman" w:cs="Times New Roman"/>
              <w:sz w:val="24"/>
              <w:szCs w:val="24"/>
              <w:lang w:eastAsia="fr-FR"/>
            </w:rPr>
            <w:t>Organis</w:t>
          </w:r>
          <w:r w:rsidRPr="001D51A6">
            <w:rPr>
              <w:rFonts w:ascii="Times New Roman" w:eastAsia="Times New Roman" w:hAnsi="Times New Roman" w:cs="Times New Roman"/>
              <w:sz w:val="24"/>
              <w:szCs w:val="24"/>
              <w:lang w:eastAsia="fr-FR"/>
            </w:rPr>
            <w:t>er</w:t>
          </w:r>
          <w:r w:rsidR="00E5714D" w:rsidRPr="001D51A6">
            <w:rPr>
              <w:rFonts w:ascii="Times New Roman" w:eastAsia="Times New Roman" w:hAnsi="Times New Roman" w:cs="Times New Roman"/>
              <w:sz w:val="24"/>
              <w:szCs w:val="24"/>
              <w:lang w:eastAsia="fr-FR"/>
            </w:rPr>
            <w:t xml:space="preserve"> et g</w:t>
          </w:r>
          <w:r w:rsidRPr="001D51A6">
            <w:rPr>
              <w:rFonts w:ascii="Times New Roman" w:eastAsia="Times New Roman" w:hAnsi="Times New Roman" w:cs="Times New Roman"/>
              <w:sz w:val="24"/>
              <w:szCs w:val="24"/>
              <w:lang w:eastAsia="fr-FR"/>
            </w:rPr>
            <w:t>érer</w:t>
          </w:r>
          <w:r w:rsidR="00E5714D" w:rsidRPr="001D51A6">
            <w:rPr>
              <w:rFonts w:ascii="Times New Roman" w:eastAsia="Times New Roman" w:hAnsi="Times New Roman" w:cs="Times New Roman"/>
              <w:sz w:val="24"/>
              <w:szCs w:val="24"/>
              <w:lang w:eastAsia="fr-FR"/>
            </w:rPr>
            <w:t xml:space="preserve"> la vente omnicanal</w:t>
          </w:r>
          <w:r w:rsidRPr="001D51A6">
            <w:rPr>
              <w:rFonts w:ascii="Times New Roman" w:eastAsia="Times New Roman" w:hAnsi="Times New Roman" w:cs="Times New Roman"/>
              <w:sz w:val="24"/>
              <w:szCs w:val="24"/>
              <w:lang w:eastAsia="fr-FR"/>
            </w:rPr>
            <w:t>e</w:t>
          </w:r>
          <w:r w:rsidR="00E5714D" w:rsidRPr="001D51A6">
            <w:rPr>
              <w:rFonts w:ascii="Times New Roman" w:eastAsia="Times New Roman" w:hAnsi="Times New Roman" w:cs="Times New Roman"/>
              <w:sz w:val="24"/>
              <w:szCs w:val="24"/>
              <w:lang w:eastAsia="fr-FR"/>
            </w:rPr>
            <w:t xml:space="preserve"> et la logistique associée</w:t>
          </w:r>
        </w:p>
        <w:p w14:paraId="2CDEBD2F" w14:textId="3CBD9A18" w:rsidR="00E5714D" w:rsidRPr="001D51A6" w:rsidRDefault="001D51A6" w:rsidP="00FC6971">
          <w:pPr>
            <w:spacing w:after="60" w:line="240" w:lineRule="auto"/>
            <w:rPr>
              <w:rFonts w:ascii="Times New Roman" w:eastAsia="Times New Roman" w:hAnsi="Times New Roman" w:cs="Times New Roman"/>
              <w:sz w:val="24"/>
              <w:szCs w:val="24"/>
              <w:lang w:eastAsia="fr-FR"/>
            </w:rPr>
          </w:pPr>
          <w:r w:rsidRPr="001D51A6">
            <w:rPr>
              <w:rFonts w:ascii="Times New Roman" w:eastAsia="Times New Roman" w:hAnsi="Times New Roman" w:cs="Times New Roman"/>
              <w:sz w:val="24"/>
              <w:szCs w:val="24"/>
              <w:lang w:eastAsia="fr-FR"/>
            </w:rPr>
            <w:t>Être capable d’o</w:t>
          </w:r>
          <w:r w:rsidR="00E5714D" w:rsidRPr="001D51A6">
            <w:rPr>
              <w:rFonts w:ascii="Times New Roman" w:eastAsia="Times New Roman" w:hAnsi="Times New Roman" w:cs="Times New Roman"/>
              <w:sz w:val="24"/>
              <w:szCs w:val="24"/>
              <w:lang w:eastAsia="fr-FR"/>
            </w:rPr>
            <w:t>rganis</w:t>
          </w:r>
          <w:r w:rsidRPr="001D51A6">
            <w:rPr>
              <w:rFonts w:ascii="Times New Roman" w:eastAsia="Times New Roman" w:hAnsi="Times New Roman" w:cs="Times New Roman"/>
              <w:sz w:val="24"/>
              <w:szCs w:val="24"/>
              <w:lang w:eastAsia="fr-FR"/>
            </w:rPr>
            <w:t>er</w:t>
          </w:r>
          <w:r w:rsidR="00E5714D" w:rsidRPr="001D51A6">
            <w:rPr>
              <w:rFonts w:ascii="Times New Roman" w:eastAsia="Times New Roman" w:hAnsi="Times New Roman" w:cs="Times New Roman"/>
              <w:sz w:val="24"/>
              <w:szCs w:val="24"/>
              <w:lang w:eastAsia="fr-FR"/>
            </w:rPr>
            <w:t>, suiv</w:t>
          </w:r>
          <w:r w:rsidRPr="001D51A6">
            <w:rPr>
              <w:rFonts w:ascii="Times New Roman" w:eastAsia="Times New Roman" w:hAnsi="Times New Roman" w:cs="Times New Roman"/>
              <w:sz w:val="24"/>
              <w:szCs w:val="24"/>
              <w:lang w:eastAsia="fr-FR"/>
            </w:rPr>
            <w:t>re</w:t>
          </w:r>
          <w:r w:rsidR="00E5714D" w:rsidRPr="001D51A6">
            <w:rPr>
              <w:rFonts w:ascii="Times New Roman" w:eastAsia="Times New Roman" w:hAnsi="Times New Roman" w:cs="Times New Roman"/>
              <w:sz w:val="24"/>
              <w:szCs w:val="24"/>
              <w:lang w:eastAsia="fr-FR"/>
            </w:rPr>
            <w:t xml:space="preserve"> et évalu</w:t>
          </w:r>
          <w:r w:rsidRPr="001D51A6">
            <w:rPr>
              <w:rFonts w:ascii="Times New Roman" w:eastAsia="Times New Roman" w:hAnsi="Times New Roman" w:cs="Times New Roman"/>
              <w:sz w:val="24"/>
              <w:szCs w:val="24"/>
              <w:lang w:eastAsia="fr-FR"/>
            </w:rPr>
            <w:t>er</w:t>
          </w:r>
          <w:r w:rsidR="00E5714D" w:rsidRPr="001D51A6">
            <w:rPr>
              <w:rFonts w:ascii="Times New Roman" w:eastAsia="Times New Roman" w:hAnsi="Times New Roman" w:cs="Times New Roman"/>
              <w:sz w:val="24"/>
              <w:szCs w:val="24"/>
              <w:lang w:eastAsia="fr-FR"/>
            </w:rPr>
            <w:t xml:space="preserve"> la mise en œuvre des actions commerciales </w:t>
          </w:r>
          <w:r w:rsidR="00773722">
            <w:rPr>
              <w:rFonts w:ascii="Times New Roman" w:eastAsia="Times New Roman" w:hAnsi="Times New Roman" w:cs="Times New Roman"/>
              <w:sz w:val="24"/>
              <w:szCs w:val="24"/>
              <w:lang w:eastAsia="fr-FR"/>
            </w:rPr>
            <w:t>di</w:t>
          </w:r>
          <w:r w:rsidR="00E5714D" w:rsidRPr="001D51A6">
            <w:rPr>
              <w:rFonts w:ascii="Times New Roman" w:eastAsia="Times New Roman" w:hAnsi="Times New Roman" w:cs="Times New Roman"/>
              <w:sz w:val="24"/>
              <w:szCs w:val="24"/>
              <w:lang w:eastAsia="fr-FR"/>
            </w:rPr>
            <w:t>gitales</w:t>
          </w:r>
        </w:p>
        <w:p w14:paraId="3F80862E" w14:textId="71B43AFD" w:rsidR="00E5714D" w:rsidRPr="001D51A6" w:rsidRDefault="001D51A6" w:rsidP="00FC6971">
          <w:pPr>
            <w:spacing w:after="60" w:line="240" w:lineRule="auto"/>
            <w:rPr>
              <w:rFonts w:ascii="Times New Roman" w:eastAsia="Times New Roman" w:hAnsi="Times New Roman" w:cs="Times New Roman"/>
              <w:sz w:val="24"/>
              <w:szCs w:val="24"/>
              <w:lang w:eastAsia="fr-FR"/>
            </w:rPr>
          </w:pPr>
          <w:r w:rsidRPr="001D51A6">
            <w:rPr>
              <w:rFonts w:ascii="Times New Roman" w:eastAsia="Times New Roman" w:hAnsi="Times New Roman" w:cs="Times New Roman"/>
              <w:sz w:val="24"/>
              <w:szCs w:val="24"/>
              <w:lang w:eastAsia="fr-FR"/>
            </w:rPr>
            <w:t>Être capable de m</w:t>
          </w:r>
          <w:r w:rsidR="00E5714D" w:rsidRPr="001D51A6">
            <w:rPr>
              <w:rFonts w:ascii="Times New Roman" w:eastAsia="Times New Roman" w:hAnsi="Times New Roman" w:cs="Times New Roman"/>
              <w:sz w:val="24"/>
              <w:szCs w:val="24"/>
              <w:lang w:eastAsia="fr-FR"/>
            </w:rPr>
            <w:t>anager des équipes fonctionnelles dans un contexte de vente omnicanal</w:t>
          </w:r>
        </w:p>
        <w:p w14:paraId="205EC384" w14:textId="4D306C45" w:rsidR="00AA60E5" w:rsidRPr="00AA60E5" w:rsidRDefault="00000000" w:rsidP="00FC6971">
          <w:pPr>
            <w:spacing w:after="60" w:line="240" w:lineRule="auto"/>
            <w:rPr>
              <w:bCs/>
              <w:color w:val="000000" w:themeColor="text1"/>
            </w:rPr>
          </w:pPr>
        </w:p>
      </w:sdtContent>
    </w:sdt>
    <w:p w14:paraId="3D0CB6DB" w14:textId="6DC60E0D" w:rsidR="00FC6971" w:rsidRDefault="00FC6971">
      <w:pPr>
        <w:rPr>
          <w:b/>
          <w:color w:val="000000" w:themeColor="text1"/>
          <w:sz w:val="24"/>
          <w:szCs w:val="24"/>
        </w:rPr>
      </w:pPr>
      <w:r>
        <w:rPr>
          <w:b/>
          <w:color w:val="000000" w:themeColor="text1"/>
          <w:sz w:val="24"/>
          <w:szCs w:val="24"/>
        </w:rPr>
        <w:br w:type="page"/>
      </w:r>
    </w:p>
    <w:p w14:paraId="62160C85" w14:textId="77777777" w:rsidR="008C7362" w:rsidRDefault="008C7362">
      <w:pPr>
        <w:rPr>
          <w:b/>
          <w:color w:val="000000" w:themeColor="text1"/>
          <w:sz w:val="24"/>
          <w:szCs w:val="24"/>
        </w:rPr>
      </w:pPr>
    </w:p>
    <w:p w14:paraId="4CDF5B1A" w14:textId="77777777"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bCs/>
          <w:color w:val="000000" w:themeColor="text1"/>
        </w:rPr>
        <w:id w:val="-1818110844"/>
        <w:placeholder>
          <w:docPart w:val="F17960DEDA924D8BB8F558EC77C765DC"/>
        </w:placeholder>
      </w:sdtPr>
      <w:sdtContent>
        <w:p w14:paraId="5820DB7E" w14:textId="77777777" w:rsidR="00930D2E" w:rsidRPr="00930D2E" w:rsidRDefault="00930D2E" w:rsidP="00FC6971">
          <w:pPr>
            <w:numPr>
              <w:ilvl w:val="0"/>
              <w:numId w:val="4"/>
            </w:numPr>
            <w:spacing w:after="60" w:line="240" w:lineRule="auto"/>
            <w:rPr>
              <w:rFonts w:ascii="Times New Roman" w:eastAsia="Times New Roman" w:hAnsi="Times New Roman" w:cs="Times New Roman"/>
              <w:sz w:val="24"/>
              <w:szCs w:val="24"/>
              <w:lang w:eastAsia="fr-FR"/>
            </w:rPr>
          </w:pPr>
          <w:r w:rsidRPr="00930D2E">
            <w:rPr>
              <w:rFonts w:ascii="Times New Roman" w:eastAsia="Times New Roman" w:hAnsi="Times New Roman" w:cs="Times New Roman"/>
              <w:b/>
              <w:bCs/>
              <w:sz w:val="24"/>
              <w:szCs w:val="24"/>
              <w:lang w:eastAsia="fr-FR"/>
            </w:rPr>
            <w:t>Elaboration du plan opérationnel de développement commercial omnicanal</w:t>
          </w:r>
        </w:p>
        <w:p w14:paraId="7F914A76"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i/>
              <w:iCs/>
              <w:sz w:val="24"/>
              <w:szCs w:val="24"/>
              <w:lang w:eastAsia="fr-FR"/>
            </w:rPr>
            <w:t>En s’appuyant sur l’analyse de son marché et de l’évolution des tendances et comportements d’achat, élaborer un plan d’action commercial omnicanal, en veillant à sa cohérence avec la stratégie commerciale et le programme de l’enseigne, afin de contribuer au développement des ventes de son unité.</w:t>
          </w:r>
        </w:p>
        <w:p w14:paraId="03E27AF8"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Exercer une fonction de veille sur son secteur d’activité et sur la concurrence</w:t>
          </w:r>
        </w:p>
        <w:p w14:paraId="2294375D"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Analyser les comportements d’achat des clients </w:t>
          </w:r>
        </w:p>
        <w:p w14:paraId="2B1CB843"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Identifier les actions marketing et commerciales innovantes à mettre potentiellement en œuvre sur les canaux physiques et digitaux</w:t>
          </w:r>
        </w:p>
        <w:p w14:paraId="07D5B524"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Choisir les actions marketing et commerciales innovantes à mettre en œuvre sur les canaux physiques et digitaux</w:t>
          </w:r>
        </w:p>
        <w:p w14:paraId="2C92CE8A"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Structurer le plan d’action commercial omnicanal à conduire</w:t>
          </w:r>
        </w:p>
        <w:p w14:paraId="170A6146"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Elaborer des outils numériques de pilotage du plan d’action commercial omnicanal</w:t>
          </w:r>
        </w:p>
        <w:p w14:paraId="04426571" w14:textId="77777777" w:rsid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Présenter le plan d’action commercial omnicanal à sa hiérarchie</w:t>
          </w:r>
        </w:p>
        <w:p w14:paraId="5B71C7D7" w14:textId="77777777" w:rsidR="00FC6971" w:rsidRPr="00930D2E" w:rsidRDefault="00FC6971" w:rsidP="00FC6971">
          <w:pPr>
            <w:spacing w:after="60" w:line="240" w:lineRule="auto"/>
            <w:jc w:val="both"/>
            <w:rPr>
              <w:rFonts w:ascii="Times New Roman" w:eastAsia="Times New Roman" w:hAnsi="Times New Roman" w:cs="Times New Roman"/>
              <w:sz w:val="24"/>
              <w:szCs w:val="24"/>
              <w:lang w:eastAsia="fr-FR"/>
            </w:rPr>
          </w:pPr>
        </w:p>
        <w:p w14:paraId="023A5D92" w14:textId="77777777" w:rsidR="00930D2E" w:rsidRPr="00930D2E" w:rsidRDefault="00930D2E" w:rsidP="00FC6971">
          <w:pPr>
            <w:numPr>
              <w:ilvl w:val="0"/>
              <w:numId w:val="5"/>
            </w:num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b/>
              <w:bCs/>
              <w:sz w:val="24"/>
              <w:szCs w:val="24"/>
              <w:lang w:eastAsia="fr-FR"/>
            </w:rPr>
            <w:t>Pilotage de l’activité d’une unité commerciale sur ses canaux physiques et digitaux</w:t>
          </w:r>
        </w:p>
        <w:p w14:paraId="14246263"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i/>
              <w:iCs/>
              <w:sz w:val="24"/>
              <w:szCs w:val="24"/>
              <w:lang w:eastAsia="fr-FR"/>
            </w:rPr>
            <w:t>En définissant les règles et procédures à appliquer conformément à la règlementation et à la politique QHSE de son entreprise, organiser et gérer la vente omnicanale et la logistique associée au sein de son unité commerciale, en veillant au maintien des conditions favorisant l’accueil et l’acte d’achat de la clientèle sur les différents canaux de distribution, physiques ou digitaux.</w:t>
          </w:r>
        </w:p>
        <w:p w14:paraId="52DF3A38"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Organiser l’accueil de la clientèle dans les espaces de vente</w:t>
          </w:r>
        </w:p>
        <w:p w14:paraId="58C96769"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Vérifier la mise en œuvre des dispositions spécifiques permettant l’accueil des clients en situation de handicap</w:t>
          </w:r>
        </w:p>
        <w:p w14:paraId="419104A8"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Etablir l’aménagement physique du magasin et des espaces commerciaux</w:t>
          </w:r>
        </w:p>
        <w:p w14:paraId="736C6EE1"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Contrôler la présentation et la valorisation des produits/services dans les espaces de vente</w:t>
          </w:r>
        </w:p>
        <w:p w14:paraId="21E6A361"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Organiser le référencement des produits accessibles à la vente en ligne</w:t>
          </w:r>
        </w:p>
        <w:p w14:paraId="28167A9C"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Définir les modalités de mise à disposition (</w:t>
          </w:r>
          <w:r w:rsidRPr="00930D2E">
            <w:rPr>
              <w:rFonts w:ascii="Times New Roman" w:eastAsia="Times New Roman" w:hAnsi="Times New Roman" w:cs="Times New Roman"/>
              <w:i/>
              <w:iCs/>
              <w:sz w:val="24"/>
              <w:szCs w:val="24"/>
              <w:lang w:eastAsia="fr-FR"/>
            </w:rPr>
            <w:t>Drive</w:t>
          </w:r>
          <w:r w:rsidRPr="00930D2E">
            <w:rPr>
              <w:rFonts w:ascii="Times New Roman" w:eastAsia="Times New Roman" w:hAnsi="Times New Roman" w:cs="Times New Roman"/>
              <w:sz w:val="24"/>
              <w:szCs w:val="24"/>
              <w:lang w:eastAsia="fr-FR"/>
            </w:rPr>
            <w:t xml:space="preserve">, </w:t>
          </w:r>
          <w:r w:rsidRPr="00930D2E">
            <w:rPr>
              <w:rFonts w:ascii="Times New Roman" w:eastAsia="Times New Roman" w:hAnsi="Times New Roman" w:cs="Times New Roman"/>
              <w:i/>
              <w:iCs/>
              <w:sz w:val="24"/>
              <w:szCs w:val="24"/>
              <w:lang w:eastAsia="fr-FR"/>
            </w:rPr>
            <w:t>click &amp; collect</w:t>
          </w:r>
          <w:r w:rsidRPr="00930D2E">
            <w:rPr>
              <w:rFonts w:ascii="Times New Roman" w:eastAsia="Times New Roman" w:hAnsi="Times New Roman" w:cs="Times New Roman"/>
              <w:sz w:val="24"/>
              <w:szCs w:val="24"/>
              <w:lang w:eastAsia="fr-FR"/>
            </w:rPr>
            <w:t>, livraison…), d’expédition et de transport des produits achetés en ligne</w:t>
          </w:r>
        </w:p>
        <w:p w14:paraId="016A7942"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Vérifier en continu le bon fonctionnement et l’ergonomie de l’espace de vente numérique de l’unité commerciale</w:t>
          </w:r>
        </w:p>
        <w:p w14:paraId="6CBA907F"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Superviser la réalisation des inventaires des marchandises</w:t>
          </w:r>
        </w:p>
        <w:p w14:paraId="4C4648D4"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Etablir les procédures à suivre pour la gestion et le déplacement des stocks jusqu’au lieu de vente</w:t>
          </w:r>
        </w:p>
        <w:p w14:paraId="3F64D996"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Assurer le suivi de l’état des stocks de marchandises en temps réel</w:t>
          </w:r>
        </w:p>
        <w:p w14:paraId="1AFC30E7"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Gérer les modalités de collaboration commerciale avec ses fournisseurs</w:t>
          </w:r>
        </w:p>
        <w:p w14:paraId="57ECC67D"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Faire évoluer son portefeuille de fournisseurs et le référencement des gammes de produits </w:t>
          </w:r>
        </w:p>
        <w:p w14:paraId="378F16BE"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Organiser la mise en place des actions de promotion et d’animation commerciales et extra-commerciales sur les canaux physiques et digitaux</w:t>
          </w:r>
        </w:p>
        <w:p w14:paraId="0768385D"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Vérifier la mise en œuvre des actions de promotion et d’animation commerciales et extra-commerciales sur les canaux physiques et digitaux</w:t>
          </w:r>
        </w:p>
        <w:p w14:paraId="44470A3F"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Suivre le déroulement des actions de promotion et d’animation commerciales et extra-commeciales mises en place sur les canaux physiques et digitaux</w:t>
          </w:r>
        </w:p>
        <w:p w14:paraId="7460F125"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lastRenderedPageBreak/>
            <w:t>- Evaluer le niveau de satisfaction de ses clients</w:t>
          </w:r>
        </w:p>
        <w:p w14:paraId="4610059D"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Analyser en continu les résultats des ventes</w:t>
          </w:r>
        </w:p>
        <w:p w14:paraId="6FB42489" w14:textId="77777777" w:rsid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Etablir le bilan de l’activité de son unité sur le plan commercial</w:t>
          </w:r>
        </w:p>
        <w:p w14:paraId="5F6CE81F" w14:textId="77777777" w:rsidR="00FC6971" w:rsidRPr="00930D2E" w:rsidRDefault="00FC6971" w:rsidP="00FC6971">
          <w:pPr>
            <w:spacing w:after="60" w:line="240" w:lineRule="auto"/>
            <w:jc w:val="both"/>
            <w:rPr>
              <w:rFonts w:ascii="Times New Roman" w:eastAsia="Times New Roman" w:hAnsi="Times New Roman" w:cs="Times New Roman"/>
              <w:sz w:val="24"/>
              <w:szCs w:val="24"/>
              <w:lang w:eastAsia="fr-FR"/>
            </w:rPr>
          </w:pPr>
        </w:p>
        <w:p w14:paraId="6CEA8710"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b/>
              <w:bCs/>
              <w:sz w:val="24"/>
              <w:szCs w:val="24"/>
              <w:lang w:eastAsia="fr-FR"/>
            </w:rPr>
            <w:t>Management des équipes de l’unité commerciale dans un contexte de vente omnicanal</w:t>
          </w:r>
        </w:p>
        <w:p w14:paraId="7C4C7535"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i/>
              <w:iCs/>
              <w:sz w:val="24"/>
              <w:szCs w:val="24"/>
              <w:lang w:eastAsia="fr-FR"/>
            </w:rPr>
            <w:t>En anticipant les besoins en personnel en fonction du plan d’action commercial omnicanal et de la saisonnalité de l’activité de son unité, manager ses équipes en organisant leur travail, en supervisant les activités réalisées, et en contribuant à la professionnalisation et à l’implication de tous, afin de contribuer au développement des performances de son unité.</w:t>
          </w:r>
        </w:p>
        <w:p w14:paraId="1C3970F6"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b/>
              <w:bCs/>
              <w:sz w:val="24"/>
              <w:szCs w:val="24"/>
              <w:lang w:eastAsia="fr-FR"/>
            </w:rPr>
            <w:t>-</w:t>
          </w:r>
          <w:r w:rsidRPr="00930D2E">
            <w:rPr>
              <w:rFonts w:ascii="Times New Roman" w:eastAsia="Times New Roman" w:hAnsi="Times New Roman" w:cs="Times New Roman"/>
              <w:sz w:val="24"/>
              <w:szCs w:val="24"/>
              <w:lang w:eastAsia="fr-FR"/>
            </w:rPr>
            <w:t xml:space="preserve"> Anticiper les besoins en personnel de l’unité commerciale sur l’année</w:t>
          </w:r>
        </w:p>
        <w:p w14:paraId="62AF46D6"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Participer au processus de recrutement de nouveaux salariés</w:t>
          </w:r>
        </w:p>
        <w:p w14:paraId="793D65CB"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Organiser le travail à effectuer par les membres de son équipe</w:t>
          </w:r>
        </w:p>
        <w:p w14:paraId="437705B9"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Etablir les règles et procédures à respecter en matière de sécurité et de pratiques éco-responsables</w:t>
          </w:r>
        </w:p>
        <w:p w14:paraId="4823501D"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Mettre en place les dispositions et aménagements de postes de travail pour les salariés en situation de handicap</w:t>
          </w:r>
        </w:p>
        <w:p w14:paraId="0DC5546F"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Mobiliser ses équipes de collaborateurs</w:t>
          </w:r>
        </w:p>
        <w:p w14:paraId="6644EF61" w14:textId="77777777" w:rsidR="00930D2E"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Superviser le travail produit par ses équipes</w:t>
          </w:r>
        </w:p>
        <w:p w14:paraId="16119BA6" w14:textId="470A9A67" w:rsidR="00AA60E5" w:rsidRPr="00930D2E" w:rsidRDefault="00930D2E" w:rsidP="00FC6971">
          <w:pPr>
            <w:spacing w:after="60" w:line="240" w:lineRule="auto"/>
            <w:jc w:val="both"/>
            <w:rPr>
              <w:rFonts w:ascii="Times New Roman" w:eastAsia="Times New Roman" w:hAnsi="Times New Roman" w:cs="Times New Roman"/>
              <w:sz w:val="24"/>
              <w:szCs w:val="24"/>
              <w:lang w:eastAsia="fr-FR"/>
            </w:rPr>
          </w:pPr>
          <w:r w:rsidRPr="00930D2E">
            <w:rPr>
              <w:rFonts w:ascii="Times New Roman" w:eastAsia="Times New Roman" w:hAnsi="Times New Roman" w:cs="Times New Roman"/>
              <w:sz w:val="24"/>
              <w:szCs w:val="24"/>
              <w:lang w:eastAsia="fr-FR"/>
            </w:rPr>
            <w:t>- Gérer les litiges et conflits interpersonnels pouvant survenir entre les membres de ses équipes</w:t>
          </w:r>
        </w:p>
      </w:sdtContent>
    </w:sdt>
    <w:p w14:paraId="6A76ACC5" w14:textId="644A1FAC" w:rsidR="00BD0591" w:rsidRPr="00AA60E5" w:rsidRDefault="00BD0591" w:rsidP="00AA60E5">
      <w:pPr>
        <w:spacing w:after="0"/>
        <w:rPr>
          <w:bCs/>
          <w:color w:val="000000" w:themeColor="text1"/>
        </w:rPr>
      </w:pPr>
    </w:p>
    <w:p w14:paraId="4762329E" w14:textId="53B01E56" w:rsidR="00480260" w:rsidRPr="00AA60E5" w:rsidRDefault="00FC6971" w:rsidP="00AA60E5">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2688B750">
                <wp:simplePos x="0" y="0"/>
                <wp:positionH relativeFrom="margin">
                  <wp:align>left</wp:align>
                </wp:positionH>
                <wp:positionV relativeFrom="paragraph">
                  <wp:posOffset>9525</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5A4DC" id="Rectangle 744182532" o:spid="_x0000_s1026" style="position:absolute;margin-left:0;margin-top:.75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Dm&#10;nt/I1wAAAAQBAAAPAAAAAAAAAAAAAAAAAOMEAABkcnMvZG93bnJldi54bWxQSwUGAAAAAAQABADz&#10;AAAA5wU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32D6B222" w14:textId="14F70391"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Content>
          <w:r w:rsidR="006C38EB">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Content>
          <w:r w:rsidRPr="00092541">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p w14:paraId="73EFA3C1" w14:textId="7484706B" w:rsidR="004548A0" w:rsidRPr="006C38EB" w:rsidRDefault="00000000" w:rsidP="00930D2E">
      <w:pPr>
        <w:autoSpaceDE w:val="0"/>
        <w:autoSpaceDN w:val="0"/>
        <w:adjustRightInd w:val="0"/>
        <w:spacing w:after="0" w:line="240" w:lineRule="auto"/>
        <w:rPr>
          <w:rFonts w:ascii="Montserrat-Light" w:hAnsi="Montserrat-Light" w:cs="Montserrat-Light"/>
          <w:sz w:val="16"/>
          <w:szCs w:val="16"/>
        </w:rPr>
      </w:pPr>
      <w:sdt>
        <w:sdtPr>
          <w:rPr>
            <w:bCs/>
            <w:color w:val="000000" w:themeColor="text1"/>
          </w:rPr>
          <w:id w:val="-1962256927"/>
          <w:placeholder>
            <w:docPart w:val="BDA817380688438CA8F3ACD51DFBA31C"/>
          </w:placeholder>
        </w:sdtPr>
        <w:sdtContent>
          <w:r w:rsidR="00930D2E">
            <w:rPr>
              <w:rFonts w:ascii="Montserrat-Light" w:hAnsi="Montserrat-Light" w:cs="Montserrat-Light"/>
              <w:sz w:val="16"/>
              <w:szCs w:val="16"/>
            </w:rPr>
            <w:t xml:space="preserve"> </w:t>
          </w:r>
        </w:sdtContent>
      </w:sdt>
      <w:r w:rsidR="00930D2E" w:rsidRPr="00930D2E">
        <w:rPr>
          <w:rFonts w:ascii="Montserrat-Light" w:hAnsi="Montserrat-Light" w:cs="Montserrat-Light"/>
          <w:sz w:val="16"/>
          <w:szCs w:val="16"/>
        </w:rPr>
        <w:t xml:space="preserve"> </w:t>
      </w:r>
      <w:r w:rsidR="00930D2E">
        <w:rPr>
          <w:rFonts w:ascii="Montserrat-Light" w:hAnsi="Montserrat-Light" w:cs="Montserrat-Light"/>
          <w:sz w:val="16"/>
          <w:szCs w:val="16"/>
        </w:rPr>
        <w:t>Tout Master en deux ans dans le domaine du marketing du commerce, des achats, des affaires internationales et de la négociation (IAE, Écoles de Commerce...).</w:t>
      </w:r>
    </w:p>
    <w:p w14:paraId="5C07AAA6" w14:textId="2D2A953F" w:rsidR="004548A0" w:rsidRDefault="004548A0" w:rsidP="004548A0">
      <w:pPr>
        <w:spacing w:after="0"/>
        <w:rPr>
          <w:bCs/>
          <w:color w:val="000000" w:themeColor="text1"/>
        </w:rPr>
      </w:pPr>
    </w:p>
    <w:p w14:paraId="10D98EC9" w14:textId="77777777" w:rsidR="00591662" w:rsidRPr="004548A0" w:rsidRDefault="00591662" w:rsidP="004548A0">
      <w:pPr>
        <w:spacing w:after="0"/>
        <w:rPr>
          <w:bCs/>
          <w:color w:val="000000" w:themeColor="text1"/>
        </w:rPr>
      </w:pPr>
    </w:p>
    <w:p w14:paraId="478D7218" w14:textId="6104AEF8" w:rsidR="00591662" w:rsidRPr="00F652B5" w:rsidRDefault="00591662" w:rsidP="00F652B5">
      <w:pPr>
        <w:spacing w:after="0"/>
        <w:rPr>
          <w:b/>
          <w:color w:val="000000" w:themeColor="text1"/>
          <w:sz w:val="24"/>
          <w:szCs w:val="24"/>
        </w:rPr>
      </w:pPr>
      <w:r w:rsidRPr="00F652B5">
        <w:rPr>
          <w:b/>
          <w:color w:val="000000" w:themeColor="text1"/>
          <w:sz w:val="24"/>
          <w:szCs w:val="24"/>
        </w:rPr>
        <w:t xml:space="preserve">PASSERELLES </w:t>
      </w:r>
      <w:r w:rsidR="00E734CA" w:rsidRPr="00F652B5">
        <w:rPr>
          <w:b/>
          <w:color w:val="000000" w:themeColor="text1"/>
          <w:sz w:val="24"/>
          <w:szCs w:val="24"/>
        </w:rPr>
        <w:t>POSSIBLES</w:t>
      </w:r>
    </w:p>
    <w:sdt>
      <w:sdtPr>
        <w:rPr>
          <w:bCs/>
          <w:color w:val="000000" w:themeColor="text1"/>
        </w:rPr>
        <w:id w:val="-11149781"/>
        <w:placeholder>
          <w:docPart w:val="E9C21492DFAC46429CC0C0BEC6BFBD6E"/>
        </w:placeholder>
      </w:sdtPr>
      <w:sdtContent>
        <w:p w14:paraId="06B40E35" w14:textId="77777777" w:rsidR="000414F3" w:rsidRDefault="000414F3" w:rsidP="00591662">
          <w:pPr>
            <w:spacing w:after="0"/>
            <w:rPr>
              <w:bCs/>
              <w:color w:val="000000" w:themeColor="text1"/>
            </w:rPr>
          </w:pPr>
        </w:p>
        <w:tbl>
          <w:tblPr>
            <w:tblW w:w="14620" w:type="dxa"/>
            <w:tblCellMar>
              <w:left w:w="70" w:type="dxa"/>
              <w:right w:w="70" w:type="dxa"/>
            </w:tblCellMar>
            <w:tblLook w:val="04A0" w:firstRow="1" w:lastRow="0" w:firstColumn="1" w:lastColumn="0" w:noHBand="0" w:noVBand="1"/>
          </w:tblPr>
          <w:tblGrid>
            <w:gridCol w:w="2325"/>
            <w:gridCol w:w="2495"/>
            <w:gridCol w:w="5062"/>
            <w:gridCol w:w="4738"/>
          </w:tblGrid>
          <w:tr w:rsidR="000414F3" w:rsidRPr="000414F3" w14:paraId="4953BA1A" w14:textId="77777777" w:rsidTr="000414F3">
            <w:trPr>
              <w:trHeight w:val="552"/>
            </w:trPr>
            <w:tc>
              <w:tcPr>
                <w:tcW w:w="2325" w:type="dxa"/>
                <w:tcBorders>
                  <w:top w:val="single" w:sz="8" w:space="0" w:color="000000"/>
                  <w:left w:val="nil"/>
                  <w:bottom w:val="single" w:sz="8" w:space="0" w:color="000000"/>
                  <w:right w:val="nil"/>
                </w:tcBorders>
                <w:shd w:val="clear" w:color="156082" w:fill="156082"/>
                <w:vAlign w:val="center"/>
                <w:hideMark/>
              </w:tcPr>
              <w:p w14:paraId="4491C6DE" w14:textId="77777777" w:rsidR="000414F3" w:rsidRPr="000414F3" w:rsidRDefault="000414F3" w:rsidP="000414F3">
                <w:pPr>
                  <w:spacing w:after="0" w:line="240" w:lineRule="auto"/>
                  <w:rPr>
                    <w:rFonts w:ascii="Aptos Narrow" w:eastAsia="Times New Roman" w:hAnsi="Aptos Narrow" w:cs="Times New Roman"/>
                    <w:b/>
                    <w:bCs/>
                    <w:color w:val="FFFFFF"/>
                    <w:sz w:val="20"/>
                    <w:szCs w:val="20"/>
                    <w:lang w:eastAsia="fr-FR"/>
                  </w:rPr>
                </w:pPr>
                <w:r w:rsidRPr="000414F3">
                  <w:rPr>
                    <w:rFonts w:ascii="Aptos Narrow" w:eastAsia="Times New Roman" w:hAnsi="Aptos Narrow" w:cs="Times New Roman"/>
                    <w:b/>
                    <w:bCs/>
                    <w:color w:val="FFFFFF"/>
                    <w:sz w:val="20"/>
                    <w:szCs w:val="20"/>
                    <w:lang w:eastAsia="fr-FR"/>
                  </w:rPr>
                  <w:t>Bloc(s) de compétences concernés</w:t>
                </w:r>
              </w:p>
            </w:tc>
            <w:tc>
              <w:tcPr>
                <w:tcW w:w="2495" w:type="dxa"/>
                <w:tcBorders>
                  <w:top w:val="single" w:sz="8" w:space="0" w:color="000000"/>
                  <w:left w:val="nil"/>
                  <w:bottom w:val="single" w:sz="8" w:space="0" w:color="000000"/>
                  <w:right w:val="nil"/>
                </w:tcBorders>
                <w:shd w:val="clear" w:color="156082" w:fill="156082"/>
                <w:vAlign w:val="center"/>
                <w:hideMark/>
              </w:tcPr>
              <w:p w14:paraId="278714A8" w14:textId="77777777" w:rsidR="000414F3" w:rsidRPr="000414F3" w:rsidRDefault="000414F3" w:rsidP="000414F3">
                <w:pPr>
                  <w:spacing w:after="0" w:line="240" w:lineRule="auto"/>
                  <w:rPr>
                    <w:rFonts w:ascii="Aptos Narrow" w:eastAsia="Times New Roman" w:hAnsi="Aptos Narrow" w:cs="Times New Roman"/>
                    <w:b/>
                    <w:bCs/>
                    <w:color w:val="FFFFFF"/>
                    <w:sz w:val="20"/>
                    <w:szCs w:val="20"/>
                    <w:lang w:eastAsia="fr-FR"/>
                  </w:rPr>
                </w:pPr>
                <w:r w:rsidRPr="000414F3">
                  <w:rPr>
                    <w:rFonts w:ascii="Aptos Narrow" w:eastAsia="Times New Roman" w:hAnsi="Aptos Narrow" w:cs="Times New Roman"/>
                    <w:b/>
                    <w:bCs/>
                    <w:color w:val="FFFFFF"/>
                    <w:sz w:val="20"/>
                    <w:szCs w:val="20"/>
                    <w:lang w:eastAsia="fr-FR"/>
                  </w:rPr>
                  <w:t>Code et intitulé de la certification professionnelle reconnue en correspondance partielle</w:t>
                </w:r>
              </w:p>
            </w:tc>
            <w:tc>
              <w:tcPr>
                <w:tcW w:w="9800" w:type="dxa"/>
                <w:gridSpan w:val="2"/>
                <w:tcBorders>
                  <w:top w:val="single" w:sz="8" w:space="0" w:color="000000"/>
                  <w:left w:val="nil"/>
                  <w:bottom w:val="single" w:sz="8" w:space="0" w:color="000000"/>
                  <w:right w:val="nil"/>
                </w:tcBorders>
                <w:shd w:val="clear" w:color="156082" w:fill="156082"/>
                <w:vAlign w:val="center"/>
                <w:hideMark/>
              </w:tcPr>
              <w:p w14:paraId="04303AFD" w14:textId="77777777" w:rsidR="000414F3" w:rsidRPr="000414F3" w:rsidRDefault="000414F3" w:rsidP="000414F3">
                <w:pPr>
                  <w:spacing w:after="0" w:line="240" w:lineRule="auto"/>
                  <w:rPr>
                    <w:rFonts w:ascii="Aptos Narrow" w:eastAsia="Times New Roman" w:hAnsi="Aptos Narrow" w:cs="Times New Roman"/>
                    <w:b/>
                    <w:bCs/>
                    <w:color w:val="FFFFFF"/>
                    <w:sz w:val="20"/>
                    <w:szCs w:val="20"/>
                    <w:lang w:eastAsia="fr-FR"/>
                  </w:rPr>
                </w:pPr>
                <w:r w:rsidRPr="000414F3">
                  <w:rPr>
                    <w:rFonts w:ascii="Aptos Narrow" w:eastAsia="Times New Roman" w:hAnsi="Aptos Narrow" w:cs="Times New Roman"/>
                    <w:b/>
                    <w:bCs/>
                    <w:color w:val="FFFFFF"/>
                    <w:sz w:val="20"/>
                    <w:szCs w:val="20"/>
                    <w:lang w:eastAsia="fr-FR"/>
                  </w:rPr>
                  <w:t>Bloc(s) de compétences en correspondance partielle</w:t>
                </w:r>
              </w:p>
            </w:tc>
          </w:tr>
          <w:tr w:rsidR="000414F3" w:rsidRPr="000414F3" w14:paraId="3B3FD9DD" w14:textId="77777777" w:rsidTr="000414F3">
            <w:trPr>
              <w:gridAfter w:val="1"/>
              <w:wAfter w:w="4738" w:type="dxa"/>
              <w:trHeight w:val="728"/>
            </w:trPr>
            <w:tc>
              <w:tcPr>
                <w:tcW w:w="23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312A7" w14:textId="77777777" w:rsidR="000414F3" w:rsidRPr="000414F3" w:rsidRDefault="000414F3" w:rsidP="000414F3">
                <w:pPr>
                  <w:spacing w:after="0" w:line="240" w:lineRule="auto"/>
                  <w:rPr>
                    <w:rFonts w:ascii="Aptos Narrow" w:eastAsia="Times New Roman" w:hAnsi="Aptos Narrow" w:cs="Times New Roman"/>
                    <w:color w:val="000000"/>
                    <w:sz w:val="20"/>
                    <w:szCs w:val="20"/>
                    <w:lang w:eastAsia="fr-FR"/>
                  </w:rPr>
                </w:pPr>
                <w:r w:rsidRPr="000414F3">
                  <w:rPr>
                    <w:rFonts w:ascii="Aptos Narrow" w:eastAsia="Times New Roman" w:hAnsi="Aptos Narrow" w:cs="Times New Roman"/>
                    <w:color w:val="000000"/>
                    <w:sz w:val="20"/>
                    <w:szCs w:val="20"/>
                    <w:lang w:eastAsia="fr-FR"/>
                  </w:rPr>
                  <w:t>RNCP40675BC01 - Développer la performance commerciale d’une unité de vente</w:t>
                </w:r>
              </w:p>
            </w:tc>
            <w:tc>
              <w:tcPr>
                <w:tcW w:w="24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F71ED" w14:textId="77777777" w:rsidR="000414F3" w:rsidRPr="000414F3" w:rsidRDefault="000414F3" w:rsidP="000414F3">
                <w:pPr>
                  <w:spacing w:after="0" w:line="240" w:lineRule="auto"/>
                  <w:rPr>
                    <w:rFonts w:ascii="Aptos Narrow" w:eastAsia="Times New Roman" w:hAnsi="Aptos Narrow" w:cs="Times New Roman"/>
                    <w:color w:val="000000"/>
                    <w:sz w:val="20"/>
                    <w:szCs w:val="20"/>
                    <w:lang w:eastAsia="fr-FR"/>
                  </w:rPr>
                </w:pPr>
                <w:r w:rsidRPr="000414F3">
                  <w:rPr>
                    <w:rFonts w:ascii="Aptos Narrow" w:eastAsia="Times New Roman" w:hAnsi="Aptos Narrow" w:cs="Times New Roman"/>
                    <w:color w:val="000000"/>
                    <w:sz w:val="20"/>
                    <w:szCs w:val="20"/>
                    <w:lang w:eastAsia="fr-FR"/>
                  </w:rPr>
                  <w:t>RNCP36534 - Responsable de distribution omnicanale</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26240" w14:textId="77777777" w:rsidR="000414F3" w:rsidRPr="000414F3" w:rsidRDefault="000414F3" w:rsidP="000414F3">
                <w:pPr>
                  <w:spacing w:after="0" w:line="240" w:lineRule="auto"/>
                  <w:rPr>
                    <w:rFonts w:ascii="Aptos Narrow" w:eastAsia="Times New Roman" w:hAnsi="Aptos Narrow" w:cs="Times New Roman"/>
                    <w:color w:val="000000"/>
                    <w:sz w:val="20"/>
                    <w:szCs w:val="20"/>
                    <w:lang w:eastAsia="fr-FR"/>
                  </w:rPr>
                </w:pPr>
                <w:r w:rsidRPr="000414F3">
                  <w:rPr>
                    <w:rFonts w:ascii="Aptos Narrow" w:eastAsia="Times New Roman" w:hAnsi="Aptos Narrow" w:cs="Times New Roman"/>
                    <w:color w:val="000000"/>
                    <w:sz w:val="20"/>
                    <w:szCs w:val="20"/>
                    <w:lang w:eastAsia="fr-FR"/>
                  </w:rPr>
                  <w:t>RNCP36534BC01 - Elaboration du plan opérationnel de développement commercial omnicanal</w:t>
                </w:r>
              </w:p>
            </w:tc>
          </w:tr>
          <w:tr w:rsidR="000414F3" w:rsidRPr="000414F3" w14:paraId="57AAE40B" w14:textId="77777777" w:rsidTr="000414F3">
            <w:trPr>
              <w:gridAfter w:val="1"/>
              <w:wAfter w:w="4738" w:type="dxa"/>
              <w:trHeight w:val="728"/>
            </w:trPr>
            <w:tc>
              <w:tcPr>
                <w:tcW w:w="23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5B7FF" w14:textId="77777777" w:rsidR="000414F3" w:rsidRPr="000414F3" w:rsidRDefault="000414F3" w:rsidP="000414F3">
                <w:pPr>
                  <w:spacing w:after="0" w:line="240" w:lineRule="auto"/>
                  <w:rPr>
                    <w:rFonts w:ascii="Aptos Narrow" w:eastAsia="Times New Roman" w:hAnsi="Aptos Narrow" w:cs="Times New Roman"/>
                    <w:color w:val="000000"/>
                    <w:sz w:val="20"/>
                    <w:szCs w:val="20"/>
                    <w:lang w:eastAsia="fr-FR"/>
                  </w:rPr>
                </w:pPr>
                <w:r w:rsidRPr="000414F3">
                  <w:rPr>
                    <w:rFonts w:ascii="Aptos Narrow" w:eastAsia="Times New Roman" w:hAnsi="Aptos Narrow" w:cs="Times New Roman"/>
                    <w:color w:val="000000"/>
                    <w:sz w:val="20"/>
                    <w:szCs w:val="20"/>
                    <w:lang w:eastAsia="fr-FR"/>
                  </w:rPr>
                  <w:t>RNCP40675BC02 - Piloter une unité de vente sur les plans administratif, logistique et financier</w:t>
                </w:r>
              </w:p>
            </w:tc>
            <w:tc>
              <w:tcPr>
                <w:tcW w:w="24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07AC4" w14:textId="77777777" w:rsidR="000414F3" w:rsidRPr="000414F3" w:rsidRDefault="000414F3" w:rsidP="000414F3">
                <w:pPr>
                  <w:spacing w:after="0" w:line="240" w:lineRule="auto"/>
                  <w:rPr>
                    <w:rFonts w:ascii="Aptos Narrow" w:eastAsia="Times New Roman" w:hAnsi="Aptos Narrow" w:cs="Times New Roman"/>
                    <w:color w:val="000000"/>
                    <w:sz w:val="20"/>
                    <w:szCs w:val="20"/>
                    <w:lang w:eastAsia="fr-FR"/>
                  </w:rPr>
                </w:pPr>
                <w:r w:rsidRPr="000414F3">
                  <w:rPr>
                    <w:rFonts w:ascii="Aptos Narrow" w:eastAsia="Times New Roman" w:hAnsi="Aptos Narrow" w:cs="Times New Roman"/>
                    <w:color w:val="000000"/>
                    <w:sz w:val="20"/>
                    <w:szCs w:val="20"/>
                    <w:lang w:eastAsia="fr-FR"/>
                  </w:rPr>
                  <w:t>RNCP36534 - Responsable de distribution omnicanale</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295D5" w14:textId="77777777" w:rsidR="000414F3" w:rsidRPr="000414F3" w:rsidRDefault="000414F3" w:rsidP="000414F3">
                <w:pPr>
                  <w:spacing w:after="0" w:line="240" w:lineRule="auto"/>
                  <w:rPr>
                    <w:rFonts w:ascii="Aptos Narrow" w:eastAsia="Times New Roman" w:hAnsi="Aptos Narrow" w:cs="Times New Roman"/>
                    <w:color w:val="000000"/>
                    <w:sz w:val="20"/>
                    <w:szCs w:val="20"/>
                    <w:lang w:eastAsia="fr-FR"/>
                  </w:rPr>
                </w:pPr>
                <w:r w:rsidRPr="000414F3">
                  <w:rPr>
                    <w:rFonts w:ascii="Aptos Narrow" w:eastAsia="Times New Roman" w:hAnsi="Aptos Narrow" w:cs="Times New Roman"/>
                    <w:color w:val="000000"/>
                    <w:sz w:val="20"/>
                    <w:szCs w:val="20"/>
                    <w:lang w:eastAsia="fr-FR"/>
                  </w:rPr>
                  <w:t>RNCP36534BC02 - Pilotage de l’activité d’une unité commerciale sur ses canaux physiques et digitaux</w:t>
                </w:r>
              </w:p>
            </w:tc>
          </w:tr>
          <w:tr w:rsidR="000414F3" w:rsidRPr="000414F3" w14:paraId="584264B7" w14:textId="77777777" w:rsidTr="000414F3">
            <w:trPr>
              <w:gridAfter w:val="1"/>
              <w:wAfter w:w="4738" w:type="dxa"/>
              <w:trHeight w:val="728"/>
            </w:trPr>
            <w:tc>
              <w:tcPr>
                <w:tcW w:w="23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B67C4" w14:textId="77777777" w:rsidR="000414F3" w:rsidRPr="000414F3" w:rsidRDefault="000414F3" w:rsidP="000414F3">
                <w:pPr>
                  <w:spacing w:after="0" w:line="240" w:lineRule="auto"/>
                  <w:rPr>
                    <w:rFonts w:ascii="Aptos Narrow" w:eastAsia="Times New Roman" w:hAnsi="Aptos Narrow" w:cs="Times New Roman"/>
                    <w:color w:val="000000"/>
                    <w:sz w:val="20"/>
                    <w:szCs w:val="20"/>
                    <w:lang w:eastAsia="fr-FR"/>
                  </w:rPr>
                </w:pPr>
                <w:r w:rsidRPr="000414F3">
                  <w:rPr>
                    <w:rFonts w:ascii="Aptos Narrow" w:eastAsia="Times New Roman" w:hAnsi="Aptos Narrow" w:cs="Times New Roman"/>
                    <w:color w:val="000000"/>
                    <w:sz w:val="20"/>
                    <w:szCs w:val="20"/>
                    <w:lang w:eastAsia="fr-FR"/>
                  </w:rPr>
                  <w:t>RNCP40675BC03 - Manager les équipes de l’unité de vente dans un contexte de vente multicanale</w:t>
                </w:r>
              </w:p>
            </w:tc>
            <w:tc>
              <w:tcPr>
                <w:tcW w:w="24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8A804" w14:textId="77777777" w:rsidR="000414F3" w:rsidRPr="000414F3" w:rsidRDefault="000414F3" w:rsidP="000414F3">
                <w:pPr>
                  <w:spacing w:after="0" w:line="240" w:lineRule="auto"/>
                  <w:rPr>
                    <w:rFonts w:ascii="Aptos Narrow" w:eastAsia="Times New Roman" w:hAnsi="Aptos Narrow" w:cs="Times New Roman"/>
                    <w:color w:val="000000"/>
                    <w:sz w:val="20"/>
                    <w:szCs w:val="20"/>
                    <w:lang w:eastAsia="fr-FR"/>
                  </w:rPr>
                </w:pPr>
                <w:r w:rsidRPr="000414F3">
                  <w:rPr>
                    <w:rFonts w:ascii="Aptos Narrow" w:eastAsia="Times New Roman" w:hAnsi="Aptos Narrow" w:cs="Times New Roman"/>
                    <w:color w:val="000000"/>
                    <w:sz w:val="20"/>
                    <w:szCs w:val="20"/>
                    <w:lang w:eastAsia="fr-FR"/>
                  </w:rPr>
                  <w:t>RNCP36534 - Responsable de distribution omnicanale</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264D1" w14:textId="77777777" w:rsidR="000414F3" w:rsidRPr="000414F3" w:rsidRDefault="000414F3" w:rsidP="000414F3">
                <w:pPr>
                  <w:spacing w:after="0" w:line="240" w:lineRule="auto"/>
                  <w:rPr>
                    <w:rFonts w:ascii="Aptos Narrow" w:eastAsia="Times New Roman" w:hAnsi="Aptos Narrow" w:cs="Times New Roman"/>
                    <w:color w:val="000000"/>
                    <w:sz w:val="20"/>
                    <w:szCs w:val="20"/>
                    <w:lang w:eastAsia="fr-FR"/>
                  </w:rPr>
                </w:pPr>
                <w:r w:rsidRPr="000414F3">
                  <w:rPr>
                    <w:rFonts w:ascii="Aptos Narrow" w:eastAsia="Times New Roman" w:hAnsi="Aptos Narrow" w:cs="Times New Roman"/>
                    <w:color w:val="000000"/>
                    <w:sz w:val="20"/>
                    <w:szCs w:val="20"/>
                    <w:lang w:eastAsia="fr-FR"/>
                  </w:rPr>
                  <w:t>RNCP36534BC03 - Management des équipes de l’unité commerciale dans un contexte de vente omnicanal</w:t>
                </w:r>
              </w:p>
            </w:tc>
          </w:tr>
        </w:tbl>
        <w:p w14:paraId="09E42FC3" w14:textId="231D0A5F" w:rsidR="00591662" w:rsidRPr="001E318F" w:rsidRDefault="00000000" w:rsidP="00591662">
          <w:pPr>
            <w:spacing w:after="0"/>
            <w:rPr>
              <w:bCs/>
              <w:color w:val="000000" w:themeColor="text1"/>
            </w:rPr>
          </w:pPr>
        </w:p>
      </w:sdtContent>
    </w:sdt>
    <w:p w14:paraId="24298BBA" w14:textId="2329B2B4" w:rsidR="00F652B5" w:rsidRPr="00F652B5" w:rsidRDefault="00F652B5" w:rsidP="00F652B5">
      <w:pPr>
        <w:spacing w:after="0"/>
        <w:rPr>
          <w:b/>
          <w:color w:val="000000" w:themeColor="text1"/>
          <w:sz w:val="24"/>
          <w:szCs w:val="24"/>
        </w:rPr>
      </w:pPr>
      <w:r w:rsidRPr="00F652B5">
        <w:rPr>
          <w:b/>
          <w:color w:val="000000" w:themeColor="text1"/>
          <w:sz w:val="24"/>
          <w:szCs w:val="24"/>
        </w:rPr>
        <w:t>EQUIVALENCES</w:t>
      </w:r>
    </w:p>
    <w:sdt>
      <w:sdtPr>
        <w:rPr>
          <w:bCs/>
          <w:color w:val="000000" w:themeColor="text1"/>
        </w:rPr>
        <w:id w:val="-1312864859"/>
        <w:placeholder>
          <w:docPart w:val="7D5328BA16FB4F42AA94481C2000941F"/>
        </w:placeholder>
      </w:sdtPr>
      <w:sdtContent>
        <w:p w14:paraId="68E236E9" w14:textId="7F64D4FC" w:rsidR="00F652B5" w:rsidRPr="001E318F" w:rsidRDefault="006C38EB" w:rsidP="00F652B5">
          <w:pPr>
            <w:spacing w:after="0"/>
            <w:rPr>
              <w:bCs/>
              <w:color w:val="000000" w:themeColor="text1"/>
            </w:rPr>
          </w:pPr>
          <w:r>
            <w:rPr>
              <w:rStyle w:val="Textedelespacerserv"/>
            </w:rPr>
            <w:t xml:space="preserve">Licence professionnelle </w:t>
          </w:r>
          <w:r w:rsidR="00930D2E">
            <w:rPr>
              <w:rStyle w:val="Textedelespacerserv"/>
            </w:rPr>
            <w:t>distribution, gestion d’entreprise, commerce</w:t>
          </w:r>
        </w:p>
      </w:sdtContent>
    </w:sdt>
    <w:p w14:paraId="49616867" w14:textId="77777777" w:rsid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sdt>
      <w:sdtPr>
        <w:rPr>
          <w:bCs/>
          <w:color w:val="000000" w:themeColor="text1"/>
        </w:rPr>
        <w:id w:val="893241662"/>
        <w:placeholder>
          <w:docPart w:val="C64E48EE16164EF5B53EE16E3997BC4A"/>
        </w:placeholder>
      </w:sdtPr>
      <w:sdtContent>
        <w:p w14:paraId="68B2FC3B" w14:textId="32A74432" w:rsidR="00930D2E" w:rsidRDefault="00930D2E" w:rsidP="00930D2E">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 xml:space="preserve"> Responsable adjoint de magasin, manager de rayon, business unit manager, responsable du développement</w:t>
          </w:r>
        </w:p>
        <w:p w14:paraId="1B0EA68F" w14:textId="35836536" w:rsidR="00F652B5" w:rsidRPr="006C38EB" w:rsidRDefault="00930D2E" w:rsidP="00930D2E">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d’unités commerciales.</w:t>
          </w:r>
        </w:p>
      </w:sdtContent>
    </w:sdt>
    <w:p w14:paraId="1C187F89" w14:textId="77777777" w:rsidR="00F652B5" w:rsidRPr="004548A0" w:rsidRDefault="00F652B5" w:rsidP="00F652B5">
      <w:pPr>
        <w:spacing w:after="0"/>
        <w:rPr>
          <w:bCs/>
          <w:color w:val="000000" w:themeColor="text1"/>
        </w:rPr>
      </w:pPr>
    </w:p>
    <w:p w14:paraId="72E17E76" w14:textId="6E0706DE" w:rsidR="00F652B5" w:rsidRPr="004548A0" w:rsidRDefault="00FC6971" w:rsidP="00F652B5">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1E9F5EC6">
                <wp:simplePos x="0" y="0"/>
                <wp:positionH relativeFrom="margin">
                  <wp:align>left</wp:align>
                </wp:positionH>
                <wp:positionV relativeFrom="paragraph">
                  <wp:posOffset>12065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341C1" id="Rectangle 1785996343" o:spid="_x0000_s1026" style="position:absolute;margin-left:0;margin-top:.95pt;width:481.9pt;height:3.55pt;flip:y;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Content>
        <w:p w14:paraId="3019676F" w14:textId="1871B139" w:rsidR="001C3483" w:rsidRPr="001E318F" w:rsidRDefault="006C38EB" w:rsidP="001C3483">
          <w:pPr>
            <w:spacing w:after="0"/>
            <w:rPr>
              <w:bCs/>
              <w:color w:val="000000" w:themeColor="text1"/>
            </w:rPr>
          </w:pPr>
          <w:r>
            <w:rPr>
              <w:bCs/>
              <w:color w:val="000000" w:themeColor="text1"/>
            </w:rPr>
            <w:t>469h</w:t>
          </w:r>
        </w:p>
      </w:sdtContent>
    </w:sdt>
    <w:p w14:paraId="14D23D57" w14:textId="3A739027" w:rsidR="001C3483" w:rsidRDefault="001C3483" w:rsidP="00F271EF">
      <w:pPr>
        <w:spacing w:after="0"/>
        <w:rPr>
          <w:bCs/>
          <w:color w:val="000000" w:themeColor="text1"/>
        </w:rPr>
      </w:pPr>
    </w:p>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Content>
        <w:p w14:paraId="7937C282" w14:textId="1D34B61B" w:rsidR="001C3483" w:rsidRPr="001E318F" w:rsidRDefault="00C74D92" w:rsidP="001C3483">
          <w:pPr>
            <w:spacing w:after="0"/>
            <w:rPr>
              <w:bCs/>
              <w:color w:val="000000" w:themeColor="text1"/>
            </w:rPr>
          </w:pPr>
          <w:r>
            <w:rPr>
              <w:bCs/>
              <w:color w:val="000000" w:themeColor="text1"/>
            </w:rPr>
            <w:t>Septembre N à Septembre N+1</w:t>
          </w:r>
        </w:p>
      </w:sdtContent>
    </w:sdt>
    <w:p w14:paraId="24F9766A" w14:textId="77777777" w:rsidR="006C38EB" w:rsidRDefault="006C38EB" w:rsidP="00FC6971">
      <w:pPr>
        <w:spacing w:after="0"/>
        <w:rPr>
          <w:bCs/>
          <w:color w:val="000000" w:themeColor="text1"/>
        </w:rPr>
      </w:pPr>
    </w:p>
    <w:p w14:paraId="085DF075" w14:textId="77777777" w:rsidR="00FC6971" w:rsidRDefault="00FC6971" w:rsidP="00FC6971">
      <w:pPr>
        <w:spacing w:after="0"/>
        <w:rPr>
          <w:bCs/>
          <w:color w:val="000000" w:themeColor="text1"/>
        </w:rPr>
      </w:pPr>
    </w:p>
    <w:p w14:paraId="6ECBF868" w14:textId="46EA48D9" w:rsidR="0013789E" w:rsidRDefault="001C3483" w:rsidP="006C38EB">
      <w:pPr>
        <w:rPr>
          <w:b/>
          <w:color w:val="000000" w:themeColor="text1"/>
          <w:sz w:val="24"/>
          <w:szCs w:val="24"/>
        </w:rPr>
      </w:pPr>
      <w:r w:rsidRPr="001C3483">
        <w:rPr>
          <w:b/>
          <w:color w:val="000000" w:themeColor="text1"/>
          <w:sz w:val="24"/>
          <w:szCs w:val="24"/>
        </w:rPr>
        <w:t>RYTHME DE L’ALTERNANCE</w:t>
      </w:r>
    </w:p>
    <w:sdt>
      <w:sdtPr>
        <w:rPr>
          <w:bCs/>
          <w:color w:val="000000" w:themeColor="text1"/>
        </w:rPr>
        <w:id w:val="-1727052203"/>
        <w:placeholder>
          <w:docPart w:val="A3C4EE12EA8942939206DA312405E7E4"/>
        </w:placeholder>
      </w:sdtPr>
      <w:sdtContent>
        <w:p w14:paraId="405A9542" w14:textId="6214315B" w:rsidR="001C3483" w:rsidRPr="001E318F" w:rsidRDefault="006C38EB" w:rsidP="001C3483">
          <w:pPr>
            <w:spacing w:after="0"/>
            <w:rPr>
              <w:bCs/>
              <w:color w:val="000000" w:themeColor="text1"/>
            </w:rPr>
          </w:pPr>
          <w:r>
            <w:rPr>
              <w:bCs/>
              <w:color w:val="000000" w:themeColor="text1"/>
            </w:rPr>
            <w:t>5 à 8 jours par mois en formation /</w:t>
          </w:r>
          <w:r w:rsidRPr="006C38EB">
            <w:rPr>
              <w:rFonts w:ascii="Montserrat-Light" w:hAnsi="Montserrat-Light" w:cs="Montserrat-Light"/>
              <w:sz w:val="16"/>
              <w:szCs w:val="16"/>
            </w:rPr>
            <w:t xml:space="preserve"> </w:t>
          </w:r>
          <w:r>
            <w:rPr>
              <w:rFonts w:ascii="Montserrat-Light" w:hAnsi="Montserrat-Light" w:cs="Montserrat-Light"/>
              <w:sz w:val="16"/>
              <w:szCs w:val="16"/>
            </w:rPr>
            <w:t>75 % du temps passé en entreprise et 25 % en formation</w:t>
          </w:r>
          <w:r>
            <w:rPr>
              <w:bCs/>
              <w:color w:val="000000" w:themeColor="text1"/>
            </w:rPr>
            <w:t xml:space="preserve"> </w:t>
          </w:r>
        </w:p>
      </w:sdtContent>
    </w:sdt>
    <w:p w14:paraId="53931016" w14:textId="3562B7B1" w:rsidR="00BD0591" w:rsidRDefault="00BD0591" w:rsidP="00F271EF">
      <w:pPr>
        <w:spacing w:after="0"/>
        <w:rPr>
          <w:bCs/>
          <w:color w:val="000000" w:themeColor="text1"/>
        </w:rPr>
      </w:pPr>
    </w:p>
    <w:p w14:paraId="272DDBBE" w14:textId="7DB860E9" w:rsidR="00874A3E" w:rsidRDefault="00FC6971"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256ACDD9">
                <wp:simplePos x="0" y="0"/>
                <wp:positionH relativeFrom="margin">
                  <wp:align>left</wp:align>
                </wp:positionH>
                <wp:positionV relativeFrom="paragraph">
                  <wp:posOffset>8890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622BC" id="Rectangle 27" o:spid="_x0000_s1026" style="position:absolute;margin-left:0;margin-top:.7pt;width:481.9pt;height:3.55pt;flip:y;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" fillcolor="#00b050" strokecolor="#d0c2bd" strokeweight="1pt">
                <w10:wrap anchorx="margin"/>
              </v:rect>
            </w:pict>
          </mc:Fallback>
        </mc:AlternateContent>
      </w:r>
    </w:p>
    <w:p w14:paraId="22572299" w14:textId="59DFE746" w:rsidR="001C3483" w:rsidRDefault="001C3483" w:rsidP="00F271EF">
      <w:pPr>
        <w:spacing w:after="0"/>
        <w:rPr>
          <w:bCs/>
          <w:color w:val="000000" w:themeColor="text1"/>
        </w:rPr>
      </w:pP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sdt>
      <w:sdtPr>
        <w:rPr>
          <w:bCs/>
          <w:color w:val="000000" w:themeColor="text1"/>
        </w:rPr>
        <w:id w:val="-642039818"/>
        <w:placeholder>
          <w:docPart w:val="237EF8BE662F4B30A01AF4AD27118E8C"/>
        </w:placeholder>
      </w:sdtPr>
      <w:sdtContent>
        <w:p w14:paraId="680337A7" w14:textId="77777777" w:rsidR="00930D2E" w:rsidRDefault="00930D2E" w:rsidP="00F34F88">
          <w:pPr>
            <w:spacing w:after="0"/>
            <w:rPr>
              <w:bCs/>
              <w:color w:val="000000" w:themeColor="text1"/>
            </w:rPr>
          </w:pPr>
        </w:p>
        <w:tbl>
          <w:tblPr>
            <w:tblStyle w:val="Grilledutableau"/>
            <w:tblW w:w="0" w:type="auto"/>
            <w:tblLook w:val="04A0" w:firstRow="1" w:lastRow="0" w:firstColumn="1" w:lastColumn="0" w:noHBand="0" w:noVBand="1"/>
          </w:tblPr>
          <w:tblGrid>
            <w:gridCol w:w="9060"/>
            <w:gridCol w:w="150"/>
          </w:tblGrid>
          <w:tr w:rsidR="00930D2E" w14:paraId="77CA7F41" w14:textId="77777777" w:rsidTr="00F379D5">
            <w:trPr>
              <w:gridAfter w:val="1"/>
              <w:wAfter w:w="150" w:type="dxa"/>
              <w:trHeight w:val="438"/>
            </w:trPr>
            <w:tc>
              <w:tcPr>
                <w:tcW w:w="9060" w:type="dxa"/>
                <w:shd w:val="clear" w:color="auto" w:fill="D5DCE4" w:themeFill="text2" w:themeFillTint="33"/>
                <w:vAlign w:val="center"/>
              </w:tcPr>
              <w:p w14:paraId="5E7AFB80" w14:textId="77777777" w:rsidR="00930D2E" w:rsidRDefault="00930D2E" w:rsidP="00F379D5">
                <w:pPr>
                  <w:pStyle w:val="Default"/>
                  <w:rPr>
                    <w:sz w:val="22"/>
                    <w:szCs w:val="22"/>
                  </w:rPr>
                </w:pPr>
                <w:r>
                  <w:rPr>
                    <w:b/>
                    <w:bCs/>
                    <w:sz w:val="22"/>
                    <w:szCs w:val="22"/>
                  </w:rPr>
                  <w:t xml:space="preserve">BLOC 1 - ELABORATION DU PLAN OPERATIONNEL DE DEVELOPPEMENT COMMERCIAL OMNICANAL - 161h </w:t>
                </w:r>
              </w:p>
              <w:p w14:paraId="2F0F44AD" w14:textId="77777777" w:rsidR="00930D2E" w:rsidRDefault="00930D2E" w:rsidP="00F379D5">
                <w:pPr>
                  <w:rPr>
                    <w:rFonts w:cs="Arial"/>
                    <w:b/>
                  </w:rPr>
                </w:pPr>
              </w:p>
            </w:tc>
          </w:tr>
          <w:tr w:rsidR="00930D2E" w14:paraId="3A4AA43A" w14:textId="77777777" w:rsidTr="00F379D5">
            <w:trPr>
              <w:gridAfter w:val="1"/>
              <w:wAfter w:w="150" w:type="dxa"/>
              <w:trHeight w:val="1805"/>
            </w:trPr>
            <w:tc>
              <w:tcPr>
                <w:tcW w:w="9060" w:type="dxa"/>
                <w:vAlign w:val="center"/>
              </w:tcPr>
              <w:p w14:paraId="2E80DBB9" w14:textId="77777777" w:rsidR="00930D2E" w:rsidRPr="00720B01" w:rsidRDefault="00930D2E" w:rsidP="00F379D5">
                <w:pPr>
                  <w:pStyle w:val="Default"/>
                  <w:rPr>
                    <w:rFonts w:asciiTheme="minorHAnsi" w:hAnsiTheme="minorHAnsi" w:cstheme="minorHAnsi"/>
                    <w:sz w:val="22"/>
                    <w:szCs w:val="22"/>
                  </w:rPr>
                </w:pPr>
                <w:r w:rsidRPr="00720B01">
                  <w:rPr>
                    <w:rFonts w:asciiTheme="minorHAnsi" w:hAnsiTheme="minorHAnsi" w:cstheme="minorHAnsi"/>
                    <w:sz w:val="22"/>
                    <w:szCs w:val="22"/>
                  </w:rPr>
                  <w:t xml:space="preserve">- Exercer une fonction de veille et anticiper les tendances </w:t>
                </w:r>
              </w:p>
              <w:p w14:paraId="207A0C78" w14:textId="77777777" w:rsidR="00930D2E" w:rsidRPr="00720B01" w:rsidRDefault="00930D2E" w:rsidP="00F379D5">
                <w:pPr>
                  <w:pStyle w:val="Default"/>
                  <w:rPr>
                    <w:rFonts w:asciiTheme="minorHAnsi" w:hAnsiTheme="minorHAnsi" w:cstheme="minorHAnsi"/>
                    <w:sz w:val="22"/>
                    <w:szCs w:val="22"/>
                  </w:rPr>
                </w:pPr>
                <w:r w:rsidRPr="00720B01">
                  <w:rPr>
                    <w:rFonts w:asciiTheme="minorHAnsi" w:hAnsiTheme="minorHAnsi" w:cstheme="minorHAnsi"/>
                    <w:sz w:val="22"/>
                    <w:szCs w:val="22"/>
                  </w:rPr>
                  <w:t xml:space="preserve">- Analyser les profils et comportements de ses clients </w:t>
                </w:r>
              </w:p>
              <w:p w14:paraId="053D1D48" w14:textId="77777777" w:rsidR="00930D2E" w:rsidRPr="00720B01" w:rsidRDefault="00930D2E" w:rsidP="00F379D5">
                <w:pPr>
                  <w:pStyle w:val="Default"/>
                  <w:rPr>
                    <w:rFonts w:asciiTheme="minorHAnsi" w:hAnsiTheme="minorHAnsi" w:cstheme="minorHAnsi"/>
                    <w:sz w:val="22"/>
                    <w:szCs w:val="22"/>
                  </w:rPr>
                </w:pPr>
                <w:r w:rsidRPr="00720B01">
                  <w:rPr>
                    <w:rFonts w:asciiTheme="minorHAnsi" w:hAnsiTheme="minorHAnsi" w:cstheme="minorHAnsi"/>
                    <w:sz w:val="22"/>
                    <w:szCs w:val="22"/>
                  </w:rPr>
                  <w:t xml:space="preserve">- Définir des actions marketing et commerciales innovantes </w:t>
                </w:r>
              </w:p>
              <w:p w14:paraId="149903CA" w14:textId="77777777" w:rsidR="00930D2E" w:rsidRPr="00720B01" w:rsidRDefault="00930D2E" w:rsidP="00F379D5">
                <w:pPr>
                  <w:pStyle w:val="Default"/>
                  <w:rPr>
                    <w:rFonts w:asciiTheme="minorHAnsi" w:hAnsiTheme="minorHAnsi" w:cstheme="minorHAnsi"/>
                    <w:sz w:val="22"/>
                    <w:szCs w:val="22"/>
                  </w:rPr>
                </w:pPr>
                <w:r w:rsidRPr="00720B01">
                  <w:rPr>
                    <w:rFonts w:asciiTheme="minorHAnsi" w:hAnsiTheme="minorHAnsi" w:cstheme="minorHAnsi"/>
                    <w:sz w:val="22"/>
                    <w:szCs w:val="22"/>
                  </w:rPr>
                  <w:t xml:space="preserve">- Elaborer le plan d’action commercial omnicanal </w:t>
                </w:r>
              </w:p>
              <w:p w14:paraId="5E5A71C0" w14:textId="77777777" w:rsidR="00930D2E" w:rsidRDefault="00930D2E" w:rsidP="00F379D5">
                <w:pPr>
                  <w:rPr>
                    <w:rFonts w:cstheme="minorHAnsi"/>
                  </w:rPr>
                </w:pPr>
                <w:r w:rsidRPr="00720B01">
                  <w:rPr>
                    <w:rFonts w:cstheme="minorHAnsi"/>
                  </w:rPr>
                  <w:t xml:space="preserve">- Rédiger un plan d’action commercial argumenté </w:t>
                </w:r>
              </w:p>
              <w:p w14:paraId="1884B259" w14:textId="77777777" w:rsidR="00FC6971" w:rsidRDefault="00FC6971" w:rsidP="00F379D5">
                <w:pPr>
                  <w:rPr>
                    <w:rFonts w:cstheme="minorHAnsi"/>
                    <w:b/>
                  </w:rPr>
                </w:pPr>
              </w:p>
              <w:p w14:paraId="4D330B70" w14:textId="77777777" w:rsidR="00FC6971" w:rsidRPr="00720B01" w:rsidRDefault="00FC6971" w:rsidP="00F379D5">
                <w:pPr>
                  <w:rPr>
                    <w:rFonts w:cstheme="minorHAnsi"/>
                    <w:b/>
                  </w:rPr>
                </w:pPr>
              </w:p>
            </w:tc>
          </w:tr>
          <w:tr w:rsidR="00930D2E" w14:paraId="62360B9D" w14:textId="77777777" w:rsidTr="00F379D5">
            <w:trPr>
              <w:trHeight w:val="423"/>
            </w:trPr>
            <w:tc>
              <w:tcPr>
                <w:tcW w:w="9210" w:type="dxa"/>
                <w:gridSpan w:val="2"/>
                <w:shd w:val="clear" w:color="auto" w:fill="D5DCE4" w:themeFill="text2" w:themeFillTint="33"/>
                <w:vAlign w:val="center"/>
              </w:tcPr>
              <w:p w14:paraId="34D4228A" w14:textId="77777777" w:rsidR="00930D2E" w:rsidRDefault="00930D2E" w:rsidP="00F379D5">
                <w:pPr>
                  <w:pStyle w:val="Default"/>
                  <w:rPr>
                    <w:sz w:val="22"/>
                    <w:szCs w:val="22"/>
                  </w:rPr>
                </w:pPr>
                <w:r>
                  <w:rPr>
                    <w:b/>
                    <w:bCs/>
                    <w:sz w:val="22"/>
                    <w:szCs w:val="22"/>
                  </w:rPr>
                  <w:t xml:space="preserve">BLOC 2 - PILOTAGE DE L’ACTIVITE D’UNE UNITE COMMERCIALE SUR SES CANAUX PHYSIQUES ET </w:t>
                </w:r>
              </w:p>
              <w:p w14:paraId="493DC832" w14:textId="77777777" w:rsidR="00930D2E" w:rsidRPr="00720B01" w:rsidRDefault="00930D2E" w:rsidP="00F379D5">
                <w:pPr>
                  <w:pStyle w:val="Default"/>
                  <w:rPr>
                    <w:sz w:val="22"/>
                    <w:szCs w:val="22"/>
                  </w:rPr>
                </w:pPr>
                <w:r>
                  <w:rPr>
                    <w:b/>
                    <w:bCs/>
                    <w:sz w:val="22"/>
                    <w:szCs w:val="22"/>
                  </w:rPr>
                  <w:t xml:space="preserve">DIGITAUX - 133h </w:t>
                </w:r>
              </w:p>
            </w:tc>
          </w:tr>
          <w:tr w:rsidR="00930D2E" w14:paraId="2FA14976" w14:textId="77777777" w:rsidTr="00F379D5">
            <w:trPr>
              <w:trHeight w:val="1976"/>
            </w:trPr>
            <w:tc>
              <w:tcPr>
                <w:tcW w:w="9210" w:type="dxa"/>
                <w:gridSpan w:val="2"/>
                <w:vAlign w:val="center"/>
              </w:tcPr>
              <w:p w14:paraId="4E6883FD" w14:textId="77777777" w:rsidR="00930D2E" w:rsidRPr="00720B01" w:rsidRDefault="00930D2E" w:rsidP="00F379D5">
                <w:pPr>
                  <w:pStyle w:val="Default"/>
                  <w:rPr>
                    <w:rFonts w:asciiTheme="minorHAnsi" w:hAnsiTheme="minorHAnsi" w:cstheme="minorHAnsi"/>
                    <w:sz w:val="22"/>
                    <w:szCs w:val="22"/>
                  </w:rPr>
                </w:pPr>
                <w:r>
                  <w:rPr>
                    <w:rFonts w:asciiTheme="minorHAnsi" w:hAnsiTheme="minorHAnsi" w:cstheme="minorHAnsi"/>
                    <w:sz w:val="22"/>
                    <w:szCs w:val="22"/>
                  </w:rPr>
                  <w:t xml:space="preserve">- </w:t>
                </w:r>
                <w:r w:rsidRPr="00720B01">
                  <w:rPr>
                    <w:rFonts w:asciiTheme="minorHAnsi" w:hAnsiTheme="minorHAnsi" w:cstheme="minorHAnsi"/>
                    <w:sz w:val="22"/>
                    <w:szCs w:val="22"/>
                  </w:rPr>
                  <w:t xml:space="preserve">Vérifier l’application des règles et normes QHSE/ERP </w:t>
                </w:r>
              </w:p>
              <w:p w14:paraId="1A9C67B7" w14:textId="77777777" w:rsidR="00930D2E" w:rsidRPr="00720B01" w:rsidRDefault="00930D2E" w:rsidP="00F379D5">
                <w:pPr>
                  <w:pStyle w:val="Default"/>
                  <w:rPr>
                    <w:rFonts w:asciiTheme="minorHAnsi" w:hAnsiTheme="minorHAnsi" w:cstheme="minorHAnsi"/>
                    <w:sz w:val="22"/>
                    <w:szCs w:val="22"/>
                  </w:rPr>
                </w:pPr>
                <w:r>
                  <w:rPr>
                    <w:rFonts w:asciiTheme="minorHAnsi" w:hAnsiTheme="minorHAnsi" w:cstheme="minorHAnsi"/>
                    <w:sz w:val="22"/>
                    <w:szCs w:val="22"/>
                  </w:rPr>
                  <w:t>-</w:t>
                </w:r>
                <w:r w:rsidRPr="00720B01">
                  <w:rPr>
                    <w:rFonts w:asciiTheme="minorHAnsi" w:hAnsiTheme="minorHAnsi" w:cstheme="minorHAnsi"/>
                    <w:sz w:val="22"/>
                    <w:szCs w:val="22"/>
                  </w:rPr>
                  <w:t xml:space="preserve"> Adapter le merchandising à l’activité commerciale </w:t>
                </w:r>
              </w:p>
              <w:p w14:paraId="7D43930C" w14:textId="77777777" w:rsidR="00930D2E" w:rsidRPr="00720B01" w:rsidRDefault="00930D2E" w:rsidP="00F379D5">
                <w:pPr>
                  <w:pStyle w:val="Default"/>
                  <w:rPr>
                    <w:rFonts w:asciiTheme="minorHAnsi" w:hAnsiTheme="minorHAnsi" w:cstheme="minorHAnsi"/>
                    <w:sz w:val="22"/>
                    <w:szCs w:val="22"/>
                  </w:rPr>
                </w:pPr>
                <w:r>
                  <w:rPr>
                    <w:rFonts w:asciiTheme="minorHAnsi" w:hAnsiTheme="minorHAnsi" w:cstheme="minorHAnsi"/>
                    <w:sz w:val="22"/>
                    <w:szCs w:val="22"/>
                  </w:rPr>
                  <w:t>-</w:t>
                </w:r>
                <w:r w:rsidRPr="00720B01">
                  <w:rPr>
                    <w:rFonts w:asciiTheme="minorHAnsi" w:hAnsiTheme="minorHAnsi" w:cstheme="minorHAnsi"/>
                    <w:sz w:val="22"/>
                    <w:szCs w:val="22"/>
                  </w:rPr>
                  <w:t xml:space="preserve"> Gérer et suivre son offre omnicanale </w:t>
                </w:r>
              </w:p>
              <w:p w14:paraId="246D1CB6" w14:textId="77777777" w:rsidR="00930D2E" w:rsidRPr="00720B01" w:rsidRDefault="00930D2E" w:rsidP="00F379D5">
                <w:pPr>
                  <w:pStyle w:val="Default"/>
                  <w:rPr>
                    <w:rFonts w:asciiTheme="minorHAnsi" w:hAnsiTheme="minorHAnsi" w:cstheme="minorHAnsi"/>
                    <w:sz w:val="22"/>
                    <w:szCs w:val="22"/>
                  </w:rPr>
                </w:pPr>
                <w:r w:rsidRPr="00720B01">
                  <w:rPr>
                    <w:rFonts w:asciiTheme="minorHAnsi" w:hAnsiTheme="minorHAnsi" w:cstheme="minorHAnsi"/>
                    <w:sz w:val="22"/>
                    <w:szCs w:val="22"/>
                  </w:rPr>
                  <w:t xml:space="preserve">- Optimiser ses stocks </w:t>
                </w:r>
              </w:p>
              <w:p w14:paraId="08F33495" w14:textId="77777777" w:rsidR="00930D2E" w:rsidRPr="00720B01" w:rsidRDefault="00930D2E" w:rsidP="00F379D5">
                <w:pPr>
                  <w:pStyle w:val="Default"/>
                  <w:rPr>
                    <w:rFonts w:asciiTheme="minorHAnsi" w:hAnsiTheme="minorHAnsi" w:cstheme="minorHAnsi"/>
                    <w:sz w:val="22"/>
                    <w:szCs w:val="22"/>
                  </w:rPr>
                </w:pPr>
                <w:r w:rsidRPr="00720B01">
                  <w:rPr>
                    <w:rFonts w:asciiTheme="minorHAnsi" w:hAnsiTheme="minorHAnsi" w:cstheme="minorHAnsi"/>
                    <w:sz w:val="22"/>
                    <w:szCs w:val="22"/>
                  </w:rPr>
                  <w:t xml:space="preserve">- Gérer la relation fournisseur dans un cadre RSE </w:t>
                </w:r>
              </w:p>
              <w:p w14:paraId="7534F006" w14:textId="77777777" w:rsidR="00930D2E" w:rsidRPr="00720B01" w:rsidRDefault="00930D2E" w:rsidP="00F379D5">
                <w:pPr>
                  <w:pStyle w:val="Default"/>
                  <w:rPr>
                    <w:rFonts w:asciiTheme="minorHAnsi" w:hAnsiTheme="minorHAnsi" w:cstheme="minorHAnsi"/>
                    <w:sz w:val="22"/>
                    <w:szCs w:val="22"/>
                  </w:rPr>
                </w:pPr>
                <w:r w:rsidRPr="00720B01">
                  <w:rPr>
                    <w:rFonts w:asciiTheme="minorHAnsi" w:hAnsiTheme="minorHAnsi" w:cstheme="minorHAnsi"/>
                    <w:sz w:val="22"/>
                    <w:szCs w:val="22"/>
                  </w:rPr>
                  <w:t xml:space="preserve">- Piloter des actions commerciales phygitales innovantes </w:t>
                </w:r>
              </w:p>
              <w:p w14:paraId="0AE9035B" w14:textId="77777777" w:rsidR="00930D2E" w:rsidRPr="00720B01" w:rsidRDefault="00930D2E" w:rsidP="00F379D5">
                <w:pPr>
                  <w:pStyle w:val="Default"/>
                  <w:rPr>
                    <w:rFonts w:asciiTheme="minorHAnsi" w:hAnsiTheme="minorHAnsi" w:cstheme="minorHAnsi"/>
                    <w:sz w:val="22"/>
                    <w:szCs w:val="22"/>
                  </w:rPr>
                </w:pPr>
                <w:r w:rsidRPr="00720B01">
                  <w:rPr>
                    <w:rFonts w:asciiTheme="minorHAnsi" w:hAnsiTheme="minorHAnsi" w:cstheme="minorHAnsi"/>
                    <w:sz w:val="22"/>
                    <w:szCs w:val="22"/>
                  </w:rPr>
                  <w:t xml:space="preserve">- Garantir une expérience client de qualité </w:t>
                </w:r>
              </w:p>
              <w:p w14:paraId="5646213C" w14:textId="73BCC66D" w:rsidR="00FC6971" w:rsidRDefault="00930D2E" w:rsidP="00F379D5">
                <w:pPr>
                  <w:rPr>
                    <w:rFonts w:cstheme="minorHAnsi"/>
                  </w:rPr>
                </w:pPr>
                <w:r w:rsidRPr="00720B01">
                  <w:rPr>
                    <w:rFonts w:cstheme="minorHAnsi"/>
                  </w:rPr>
                  <w:t xml:space="preserve">- Analyser ses résultats et en assurer le reporting </w:t>
                </w:r>
              </w:p>
              <w:p w14:paraId="28326033" w14:textId="77777777" w:rsidR="00FC6971" w:rsidRPr="00720B01" w:rsidRDefault="00FC6971" w:rsidP="00F379D5">
                <w:pPr>
                  <w:rPr>
                    <w:rFonts w:cstheme="minorHAnsi"/>
                  </w:rPr>
                </w:pPr>
              </w:p>
            </w:tc>
          </w:tr>
          <w:tr w:rsidR="00930D2E" w14:paraId="017F7392" w14:textId="77777777" w:rsidTr="00F379D5">
            <w:trPr>
              <w:trHeight w:val="557"/>
            </w:trPr>
            <w:tc>
              <w:tcPr>
                <w:tcW w:w="9210" w:type="dxa"/>
                <w:gridSpan w:val="2"/>
                <w:shd w:val="clear" w:color="auto" w:fill="D5DCE4" w:themeFill="text2" w:themeFillTint="33"/>
                <w:vAlign w:val="center"/>
              </w:tcPr>
              <w:p w14:paraId="6D5C1ADD" w14:textId="77777777" w:rsidR="00930D2E" w:rsidRPr="00B171F2" w:rsidRDefault="00930D2E" w:rsidP="00F379D5">
                <w:pPr>
                  <w:pStyle w:val="Default"/>
                  <w:rPr>
                    <w:sz w:val="22"/>
                    <w:szCs w:val="22"/>
                  </w:rPr>
                </w:pPr>
                <w:r>
                  <w:rPr>
                    <w:b/>
                    <w:bCs/>
                    <w:sz w:val="22"/>
                    <w:szCs w:val="22"/>
                  </w:rPr>
                  <w:t xml:space="preserve">BLOC 3 - MANAGEMENT DES EQUIPES DE L’UNITE COMMERCIALE DANS UN CONTEXTE DE VENTE OMNICANALE - 105h </w:t>
                </w:r>
              </w:p>
            </w:tc>
          </w:tr>
          <w:tr w:rsidR="00930D2E" w14:paraId="5C2EF877" w14:textId="77777777" w:rsidTr="00F379D5">
            <w:trPr>
              <w:trHeight w:val="2275"/>
            </w:trPr>
            <w:tc>
              <w:tcPr>
                <w:tcW w:w="9210" w:type="dxa"/>
                <w:gridSpan w:val="2"/>
                <w:vAlign w:val="center"/>
              </w:tcPr>
              <w:p w14:paraId="11814F14" w14:textId="77777777" w:rsidR="00930D2E" w:rsidRPr="00B171F2" w:rsidRDefault="00930D2E" w:rsidP="00F379D5">
                <w:pPr>
                  <w:rPr>
                    <w:rFonts w:cstheme="minorHAnsi"/>
                  </w:rPr>
                </w:pPr>
                <w:r w:rsidRPr="00B171F2">
                  <w:rPr>
                    <w:rFonts w:cstheme="minorHAnsi"/>
                  </w:rPr>
                  <w:lastRenderedPageBreak/>
                  <w:t xml:space="preserve">- Anticiper les besoins en personnel et participer au recrutement </w:t>
                </w:r>
              </w:p>
              <w:p w14:paraId="28C37E19" w14:textId="77777777" w:rsidR="00930D2E" w:rsidRPr="00B171F2" w:rsidRDefault="00930D2E" w:rsidP="00F379D5">
                <w:pPr>
                  <w:pStyle w:val="Default"/>
                  <w:rPr>
                    <w:rFonts w:asciiTheme="minorHAnsi" w:hAnsiTheme="minorHAnsi" w:cstheme="minorHAnsi"/>
                    <w:sz w:val="22"/>
                    <w:szCs w:val="22"/>
                  </w:rPr>
                </w:pPr>
                <w:r w:rsidRPr="00B171F2">
                  <w:rPr>
                    <w:rFonts w:asciiTheme="minorHAnsi" w:hAnsiTheme="minorHAnsi" w:cstheme="minorHAnsi"/>
                    <w:sz w:val="22"/>
                    <w:szCs w:val="22"/>
                  </w:rPr>
                  <w:t xml:space="preserve">- Planifier, organiser et adapter le travail de son équipe </w:t>
                </w:r>
              </w:p>
              <w:p w14:paraId="6EC93D2A" w14:textId="77777777" w:rsidR="00930D2E" w:rsidRPr="00B171F2" w:rsidRDefault="00930D2E" w:rsidP="00F379D5">
                <w:pPr>
                  <w:pStyle w:val="Default"/>
                  <w:rPr>
                    <w:rFonts w:asciiTheme="minorHAnsi" w:hAnsiTheme="minorHAnsi" w:cstheme="minorHAnsi"/>
                    <w:sz w:val="22"/>
                    <w:szCs w:val="22"/>
                  </w:rPr>
                </w:pPr>
                <w:r w:rsidRPr="00B171F2">
                  <w:rPr>
                    <w:rFonts w:asciiTheme="minorHAnsi" w:hAnsiTheme="minorHAnsi" w:cstheme="minorHAnsi"/>
                    <w:sz w:val="22"/>
                    <w:szCs w:val="22"/>
                  </w:rPr>
                  <w:t xml:space="preserve">- Encadrer et animer son équipe </w:t>
                </w:r>
              </w:p>
              <w:p w14:paraId="6A727085" w14:textId="77777777" w:rsidR="00930D2E" w:rsidRDefault="00930D2E" w:rsidP="00F379D5">
                <w:pPr>
                  <w:rPr>
                    <w:rFonts w:cstheme="minorHAnsi"/>
                  </w:rPr>
                </w:pPr>
                <w:r w:rsidRPr="00B171F2">
                  <w:rPr>
                    <w:rFonts w:cstheme="minorHAnsi"/>
                  </w:rPr>
                  <w:t>- A</w:t>
                </w:r>
                <w:r>
                  <w:rPr>
                    <w:rFonts w:cstheme="minorHAnsi"/>
                  </w:rPr>
                  <w:t>c</w:t>
                </w:r>
                <w:r w:rsidRPr="00B171F2">
                  <w:rPr>
                    <w:rFonts w:cstheme="minorHAnsi"/>
                  </w:rPr>
                  <w:t xml:space="preserve">compagner et développer les compétences de son équipe </w:t>
                </w:r>
              </w:p>
              <w:p w14:paraId="48269E4C" w14:textId="77777777" w:rsidR="00FC6971" w:rsidRDefault="00FC6971" w:rsidP="00F379D5">
                <w:pPr>
                  <w:rPr>
                    <w:rFonts w:cstheme="minorHAnsi"/>
                    <w:b/>
                  </w:rPr>
                </w:pPr>
              </w:p>
              <w:p w14:paraId="393C5FAB" w14:textId="7511F352" w:rsidR="00FC6971" w:rsidRPr="00B171F2" w:rsidRDefault="00FC6971" w:rsidP="00F379D5">
                <w:pPr>
                  <w:rPr>
                    <w:rFonts w:cstheme="minorHAnsi"/>
                    <w:b/>
                  </w:rPr>
                </w:pPr>
              </w:p>
            </w:tc>
          </w:tr>
          <w:tr w:rsidR="00930D2E" w14:paraId="66855364" w14:textId="77777777" w:rsidTr="00F379D5">
            <w:trPr>
              <w:trHeight w:val="557"/>
            </w:trPr>
            <w:tc>
              <w:tcPr>
                <w:tcW w:w="9210" w:type="dxa"/>
                <w:gridSpan w:val="2"/>
                <w:shd w:val="clear" w:color="auto" w:fill="D5DCE4" w:themeFill="text2" w:themeFillTint="33"/>
                <w:vAlign w:val="center"/>
              </w:tcPr>
              <w:p w14:paraId="1997903E" w14:textId="77777777" w:rsidR="00930D2E" w:rsidRPr="00A95892" w:rsidRDefault="00930D2E" w:rsidP="00F379D5">
                <w:pPr>
                  <w:pStyle w:val="Default"/>
                  <w:rPr>
                    <w:sz w:val="22"/>
                    <w:szCs w:val="22"/>
                  </w:rPr>
                </w:pPr>
                <w:r>
                  <w:rPr>
                    <w:b/>
                    <w:bCs/>
                    <w:sz w:val="22"/>
                    <w:szCs w:val="22"/>
                  </w:rPr>
                  <w:t xml:space="preserve">BLOC TRANSVERSAL - ACCOMPAGNEMENT ET EVALUATIONS - 70h </w:t>
                </w:r>
              </w:p>
            </w:tc>
          </w:tr>
          <w:tr w:rsidR="00930D2E" w14:paraId="025A35E0" w14:textId="77777777" w:rsidTr="00F379D5">
            <w:trPr>
              <w:trHeight w:val="2559"/>
            </w:trPr>
            <w:tc>
              <w:tcPr>
                <w:tcW w:w="9210" w:type="dxa"/>
                <w:gridSpan w:val="2"/>
                <w:vAlign w:val="center"/>
              </w:tcPr>
              <w:p w14:paraId="23DD1E5D" w14:textId="77777777" w:rsidR="00930D2E" w:rsidRPr="00A95892" w:rsidRDefault="00930D2E" w:rsidP="00F379D5">
                <w:pPr>
                  <w:pStyle w:val="Default"/>
                  <w:rPr>
                    <w:rFonts w:asciiTheme="minorHAnsi" w:hAnsiTheme="minorHAnsi" w:cstheme="minorHAnsi"/>
                    <w:sz w:val="22"/>
                    <w:szCs w:val="22"/>
                  </w:rPr>
                </w:pPr>
                <w:r w:rsidRPr="00A95892">
                  <w:rPr>
                    <w:rFonts w:asciiTheme="minorHAnsi" w:hAnsiTheme="minorHAnsi" w:cstheme="minorHAnsi"/>
                    <w:sz w:val="22"/>
                    <w:szCs w:val="22"/>
                  </w:rPr>
                  <w:t xml:space="preserve">- Accueil </w:t>
                </w:r>
              </w:p>
              <w:p w14:paraId="74E29300" w14:textId="77777777" w:rsidR="00930D2E" w:rsidRPr="00A95892" w:rsidRDefault="00930D2E" w:rsidP="00F379D5">
                <w:pPr>
                  <w:pStyle w:val="Default"/>
                  <w:rPr>
                    <w:rFonts w:asciiTheme="minorHAnsi" w:hAnsiTheme="minorHAnsi" w:cstheme="minorHAnsi"/>
                    <w:sz w:val="22"/>
                    <w:szCs w:val="22"/>
                  </w:rPr>
                </w:pPr>
                <w:r w:rsidRPr="00A95892">
                  <w:rPr>
                    <w:rFonts w:asciiTheme="minorHAnsi" w:hAnsiTheme="minorHAnsi" w:cstheme="minorHAnsi"/>
                    <w:sz w:val="22"/>
                    <w:szCs w:val="22"/>
                  </w:rPr>
                  <w:t xml:space="preserve">- Cohésion de groupe </w:t>
                </w:r>
              </w:p>
              <w:p w14:paraId="332E5033" w14:textId="77777777" w:rsidR="00930D2E" w:rsidRPr="00A95892" w:rsidRDefault="00930D2E" w:rsidP="00F379D5">
                <w:pPr>
                  <w:pStyle w:val="Default"/>
                  <w:rPr>
                    <w:rFonts w:asciiTheme="minorHAnsi" w:hAnsiTheme="minorHAnsi" w:cstheme="minorHAnsi"/>
                    <w:sz w:val="22"/>
                    <w:szCs w:val="22"/>
                  </w:rPr>
                </w:pPr>
                <w:r w:rsidRPr="00A95892">
                  <w:rPr>
                    <w:rFonts w:asciiTheme="minorHAnsi" w:hAnsiTheme="minorHAnsi" w:cstheme="minorHAnsi"/>
                    <w:sz w:val="22"/>
                    <w:szCs w:val="22"/>
                  </w:rPr>
                  <w:t xml:space="preserve">- Ethique professionnelle </w:t>
                </w:r>
              </w:p>
              <w:p w14:paraId="12C78F45" w14:textId="77777777" w:rsidR="00930D2E" w:rsidRPr="00A95892" w:rsidRDefault="00930D2E" w:rsidP="00F379D5">
                <w:pPr>
                  <w:pStyle w:val="Default"/>
                  <w:rPr>
                    <w:rFonts w:asciiTheme="minorHAnsi" w:hAnsiTheme="minorHAnsi" w:cstheme="minorHAnsi"/>
                    <w:sz w:val="22"/>
                    <w:szCs w:val="22"/>
                  </w:rPr>
                </w:pPr>
                <w:r w:rsidRPr="00A95892">
                  <w:rPr>
                    <w:rFonts w:asciiTheme="minorHAnsi" w:hAnsiTheme="minorHAnsi" w:cstheme="minorHAnsi"/>
                    <w:sz w:val="22"/>
                    <w:szCs w:val="22"/>
                  </w:rPr>
                  <w:t xml:space="preserve">- Communication et expression orale </w:t>
                </w:r>
              </w:p>
              <w:p w14:paraId="0CCFFC46" w14:textId="77777777" w:rsidR="00930D2E" w:rsidRPr="00A95892" w:rsidRDefault="00930D2E" w:rsidP="00F379D5">
                <w:pPr>
                  <w:pStyle w:val="Default"/>
                  <w:rPr>
                    <w:rFonts w:asciiTheme="minorHAnsi" w:hAnsiTheme="minorHAnsi" w:cstheme="minorHAnsi"/>
                    <w:sz w:val="22"/>
                    <w:szCs w:val="22"/>
                  </w:rPr>
                </w:pPr>
                <w:r w:rsidRPr="00A95892">
                  <w:rPr>
                    <w:rFonts w:asciiTheme="minorHAnsi" w:hAnsiTheme="minorHAnsi" w:cstheme="minorHAnsi"/>
                    <w:sz w:val="22"/>
                    <w:szCs w:val="22"/>
                  </w:rPr>
                  <w:t xml:space="preserve">- Méthodologie et suivi du Dossier professionnel </w:t>
                </w:r>
              </w:p>
              <w:p w14:paraId="220DB15E" w14:textId="77777777" w:rsidR="00930D2E" w:rsidRPr="00A95892" w:rsidRDefault="00930D2E" w:rsidP="00F379D5">
                <w:pPr>
                  <w:rPr>
                    <w:rFonts w:cstheme="minorHAnsi"/>
                    <w:b/>
                  </w:rPr>
                </w:pPr>
                <w:r w:rsidRPr="00A95892">
                  <w:rPr>
                    <w:rFonts w:cstheme="minorHAnsi"/>
                  </w:rPr>
                  <w:t xml:space="preserve">- Jury final </w:t>
                </w:r>
              </w:p>
            </w:tc>
          </w:tr>
        </w:tbl>
        <w:p w14:paraId="209394BD" w14:textId="5A64CC6C" w:rsidR="006C38EB" w:rsidRPr="001E318F" w:rsidRDefault="00000000" w:rsidP="00F34F88">
          <w:pPr>
            <w:spacing w:after="0"/>
            <w:rPr>
              <w:bCs/>
              <w:color w:val="000000" w:themeColor="text1"/>
            </w:rPr>
          </w:pPr>
        </w:p>
      </w:sdtContent>
    </w:sdt>
    <w:p w14:paraId="612F289D" w14:textId="31A5D5E3" w:rsidR="006C38EB" w:rsidRDefault="00FC6971" w:rsidP="006C38EB">
      <w:pPr>
        <w:rPr>
          <w:rFonts w:cs="Arial"/>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420B3CD5">
                <wp:simplePos x="0" y="0"/>
                <wp:positionH relativeFrom="margin">
                  <wp:align>left</wp:align>
                </wp:positionH>
                <wp:positionV relativeFrom="paragraph">
                  <wp:posOffset>2540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A40AB" id="Rectangle 28" o:spid="_x0000_s1026" style="position:absolute;margin-left:0;margin-top:.2pt;width:481.9pt;height:3.55pt;flip:y;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sdt>
      <w:sdtPr>
        <w:rPr>
          <w:bCs/>
          <w:sz w:val="18"/>
          <w:szCs w:val="18"/>
        </w:rPr>
        <w:id w:val="-695471608"/>
        <w:placeholder>
          <w:docPart w:val="6A6612922BF14A938AE1BAEFC8E42DDE"/>
        </w:placeholder>
      </w:sdtPr>
      <w:sdtContent>
        <w:p w14:paraId="4039827E" w14:textId="3B77407F" w:rsidR="006C38EB" w:rsidRPr="006C38EB" w:rsidRDefault="006C38EB" w:rsidP="006C38EB">
          <w:pPr>
            <w:autoSpaceDE w:val="0"/>
            <w:autoSpaceDN w:val="0"/>
            <w:adjustRightInd w:val="0"/>
            <w:spacing w:after="0" w:line="240" w:lineRule="auto"/>
            <w:rPr>
              <w:rFonts w:ascii="Montserrat-Regular" w:hAnsi="Montserrat-Regular" w:cs="Montserrat-Regular"/>
              <w:sz w:val="18"/>
              <w:szCs w:val="18"/>
            </w:rPr>
          </w:pPr>
          <w:r w:rsidRPr="006C38EB">
            <w:rPr>
              <w:rFonts w:ascii="Montserrat-Regular" w:hAnsi="Montserrat-Regular" w:cs="Montserrat-Regular"/>
              <w:sz w:val="18"/>
              <w:szCs w:val="18"/>
            </w:rPr>
            <w:t>Cours assurés par des professionnels experts, alternant théorie et pratique professionnelle.</w:t>
          </w:r>
        </w:p>
        <w:p w14:paraId="08B43A8F" w14:textId="26AE17C7" w:rsidR="006C38EB" w:rsidRPr="006C38EB" w:rsidRDefault="006C38EB" w:rsidP="006C38EB">
          <w:pPr>
            <w:autoSpaceDE w:val="0"/>
            <w:autoSpaceDN w:val="0"/>
            <w:adjustRightInd w:val="0"/>
            <w:spacing w:after="0" w:line="240" w:lineRule="auto"/>
            <w:rPr>
              <w:rFonts w:ascii="Montserrat-Regular" w:hAnsi="Montserrat-Regular" w:cs="Montserrat-Regular"/>
              <w:sz w:val="18"/>
              <w:szCs w:val="18"/>
            </w:rPr>
          </w:pPr>
          <w:r w:rsidRPr="006C38EB">
            <w:rPr>
              <w:rFonts w:ascii="Montserrat-Regular" w:hAnsi="Montserrat-Regular" w:cs="Montserrat-Regular"/>
              <w:sz w:val="18"/>
              <w:szCs w:val="18"/>
            </w:rPr>
            <w:t xml:space="preserve">Pédagogie individualisée et recours à des méthodes de pédagogie inversée. </w:t>
          </w:r>
        </w:p>
        <w:p w14:paraId="05373DEB" w14:textId="4657D5B6" w:rsidR="006C38EB" w:rsidRPr="006C38EB" w:rsidRDefault="006C38EB" w:rsidP="006C38EB">
          <w:pPr>
            <w:autoSpaceDE w:val="0"/>
            <w:autoSpaceDN w:val="0"/>
            <w:adjustRightInd w:val="0"/>
            <w:spacing w:after="0" w:line="240" w:lineRule="auto"/>
            <w:rPr>
              <w:rFonts w:ascii="Montserrat-Regular" w:hAnsi="Montserrat-Regular" w:cs="Montserrat-Regular"/>
              <w:sz w:val="18"/>
              <w:szCs w:val="18"/>
            </w:rPr>
          </w:pPr>
          <w:r w:rsidRPr="006C38EB">
            <w:rPr>
              <w:rFonts w:ascii="Montserrat-Regular" w:hAnsi="Montserrat-Regular" w:cs="Montserrat-Regular"/>
              <w:sz w:val="18"/>
              <w:szCs w:val="18"/>
            </w:rPr>
            <w:t xml:space="preserve">Espace numérique de travail </w:t>
          </w:r>
        </w:p>
        <w:p w14:paraId="3BE7781E" w14:textId="0B2A85A7" w:rsidR="006164CC" w:rsidRPr="006C38EB" w:rsidRDefault="006C38EB" w:rsidP="006C38EB">
          <w:pPr>
            <w:autoSpaceDE w:val="0"/>
            <w:autoSpaceDN w:val="0"/>
            <w:adjustRightInd w:val="0"/>
            <w:spacing w:after="0" w:line="240" w:lineRule="auto"/>
            <w:rPr>
              <w:rFonts w:ascii="Montserrat-Regular" w:hAnsi="Montserrat-Regular" w:cs="Montserrat-Regular"/>
              <w:sz w:val="18"/>
              <w:szCs w:val="18"/>
            </w:rPr>
          </w:pPr>
          <w:r w:rsidRPr="006C38EB">
            <w:rPr>
              <w:rFonts w:ascii="Montserrat-Regular" w:hAnsi="Montserrat-Regular" w:cs="Montserrat-Regular"/>
              <w:sz w:val="18"/>
              <w:szCs w:val="18"/>
            </w:rPr>
            <w:t>Séminaires d’intégration, pratiques innovantes, gaming, recours au mode-projet et aux travaux en groupe. Coaching individualisé à l’atteinte de la performance.</w:t>
          </w:r>
        </w:p>
      </w:sdtContent>
    </w:sdt>
    <w:p w14:paraId="642313A8" w14:textId="547C4D5A" w:rsidR="00BD0591" w:rsidRPr="00874A3E" w:rsidRDefault="00BD0591" w:rsidP="00874A3E">
      <w:pPr>
        <w:spacing w:after="0"/>
        <w:rPr>
          <w:bCs/>
          <w:color w:val="000000" w:themeColor="text1"/>
        </w:rPr>
      </w:pPr>
    </w:p>
    <w:p w14:paraId="1D430F6C" w14:textId="77777777" w:rsidR="00874A3E" w:rsidRPr="00874A3E" w:rsidRDefault="00874A3E"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2074499252"/>
        <w:placeholder>
          <w:docPart w:val="AACAA17DB93B44FF9BB28BD48390B0FC"/>
        </w:placeholder>
      </w:sdtPr>
      <w:sdtContent>
        <w:p w14:paraId="1A89D249" w14:textId="7E3E1DDC" w:rsidR="00416FB9" w:rsidRDefault="00416FB9" w:rsidP="00416FB9">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Validation totale ou partielle par bloc de compétences (études de cas finales écrites ou orales et/ou contrôle continu, gestion de projet en groupe), mémoire professionnel et soutenance orale devant jury.</w:t>
          </w:r>
        </w:p>
        <w:p w14:paraId="3C517B2B" w14:textId="1E79516C" w:rsidR="006164CC" w:rsidRPr="00416FB9" w:rsidRDefault="00416FB9" w:rsidP="00416FB9">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En cas de certification partielle, le candidat dispose de 5 ans pour valider totalement le diplôme</w:t>
          </w:r>
        </w:p>
      </w:sdtContent>
    </w:sdt>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7034D1C3">
                <wp:simplePos x="0" y="0"/>
                <wp:positionH relativeFrom="margin">
                  <wp:posOffset>104775</wp:posOffset>
                </wp:positionH>
                <wp:positionV relativeFrom="paragraph">
                  <wp:posOffset>3175</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03E6D" id="Rectangle 30" o:spid="_x0000_s1026" style="position:absolute;margin-left:8.25pt;margin-top:.2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7DB2965D" w14:textId="77777777" w:rsidR="00930D2E" w:rsidRDefault="00930D2E" w:rsidP="00930D2E">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Bac+2 validé.</w:t>
      </w:r>
    </w:p>
    <w:p w14:paraId="75E79DDD" w14:textId="32A2259A" w:rsidR="005E6AB0" w:rsidRPr="00930D2E" w:rsidRDefault="00930D2E" w:rsidP="00930D2E">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Capacité d’encadrement, organisation et rigueur, goût du challenge, flexibilité, adaptabilité, sens de la relation, sens du résultat</w:t>
      </w:r>
    </w:p>
    <w:p w14:paraId="5D25BC80" w14:textId="77777777" w:rsidR="00F652B5" w:rsidRDefault="00F652B5" w:rsidP="00F652B5">
      <w:pPr>
        <w:spacing w:after="0"/>
        <w:rPr>
          <w:bCs/>
          <w:color w:val="000000" w:themeColor="text1"/>
        </w:rPr>
      </w:pPr>
    </w:p>
    <w:p w14:paraId="3A3F9C58" w14:textId="77777777" w:rsidR="00FC6971" w:rsidRPr="005E6AB0" w:rsidRDefault="00FC6971" w:rsidP="00F652B5">
      <w:pPr>
        <w:spacing w:after="0"/>
        <w:rPr>
          <w:bCs/>
          <w:color w:val="000000" w:themeColor="text1"/>
        </w:rPr>
      </w:pPr>
    </w:p>
    <w:p w14:paraId="740D6EA5" w14:textId="0A271F33" w:rsidR="00F652B5" w:rsidRPr="003A2320" w:rsidRDefault="00F652B5" w:rsidP="00F652B5">
      <w:pPr>
        <w:spacing w:after="0"/>
        <w:rPr>
          <w:b/>
          <w:color w:val="000000" w:themeColor="text1"/>
        </w:rPr>
      </w:pPr>
      <w:r w:rsidRPr="0013789E">
        <w:rPr>
          <w:b/>
          <w:color w:val="000000" w:themeColor="text1"/>
          <w:sz w:val="24"/>
          <w:szCs w:val="24"/>
        </w:rPr>
        <w:t>DOSSIER DE CANDIDATURE</w:t>
      </w:r>
    </w:p>
    <w:p w14:paraId="76B2B14B" w14:textId="04478718"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Recrutement toute l’année pour des rentrées effectives entre septembre et novembre.</w:t>
      </w:r>
    </w:p>
    <w:p w14:paraId="11FCDDA8" w14:textId="2027D73D"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Admissibilité sur dossier, tests et entretiens. Admission définitive conditionnée à la signature d’un contrat en alternance ou la mobilisation d’un financement (selon statut).</w:t>
      </w:r>
    </w:p>
    <w:p w14:paraId="48B59352" w14:textId="457F20AB"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Accompagnement des candidats admissibles pour la recherche d’une entreprise en alternance.</w:t>
      </w:r>
    </w:p>
    <w:p w14:paraId="67C52F3F" w14:textId="78E19125" w:rsidR="00716B6A" w:rsidRDefault="00716B6A" w:rsidP="00716B6A">
      <w:pPr>
        <w:spacing w:after="0"/>
        <w:rPr>
          <w:b/>
          <w:color w:val="000000" w:themeColor="text1"/>
          <w:sz w:val="24"/>
          <w:szCs w:val="24"/>
        </w:rPr>
      </w:pPr>
      <w:r>
        <w:rPr>
          <w:rFonts w:ascii="Montserrat-Light" w:hAnsi="Montserrat-Light" w:cs="Montserrat-Light"/>
          <w:sz w:val="16"/>
          <w:szCs w:val="16"/>
        </w:rPr>
        <w:t xml:space="preserve">&gt; </w:t>
      </w:r>
      <w:r>
        <w:rPr>
          <w:rFonts w:ascii="Montserrat-Medium" w:hAnsi="Montserrat-Medium" w:cs="Montserrat-Medium"/>
          <w:sz w:val="16"/>
          <w:szCs w:val="16"/>
        </w:rPr>
        <w:t>VAE possible.</w:t>
      </w:r>
    </w:p>
    <w:p w14:paraId="59E16669" w14:textId="77777777" w:rsidR="00930D2E" w:rsidRDefault="00930D2E" w:rsidP="00FC6971">
      <w:pPr>
        <w:spacing w:after="0"/>
        <w:rPr>
          <w:bCs/>
          <w:color w:val="000000" w:themeColor="text1"/>
        </w:rPr>
      </w:pPr>
    </w:p>
    <w:p w14:paraId="684B09E7" w14:textId="77777777" w:rsidR="00FC6971" w:rsidRPr="00FC6971" w:rsidRDefault="00FC6971" w:rsidP="00FC6971">
      <w:pPr>
        <w:spacing w:after="0"/>
        <w:rPr>
          <w:bCs/>
          <w:color w:val="000000" w:themeColor="text1"/>
        </w:rPr>
      </w:pPr>
    </w:p>
    <w:p w14:paraId="18E0DABC" w14:textId="11894324" w:rsidR="00BD0591" w:rsidRPr="00416FB9" w:rsidRDefault="005E6AB0" w:rsidP="00416FB9">
      <w:pPr>
        <w:rPr>
          <w:bCs/>
          <w:color w:val="000000" w:themeColor="text1"/>
        </w:rPr>
      </w:pPr>
      <w:r>
        <w:rPr>
          <w:b/>
          <w:color w:val="000000" w:themeColor="text1"/>
          <w:sz w:val="24"/>
          <w:szCs w:val="24"/>
        </w:rPr>
        <w:t>PROCEDURE D’ADMISSION</w:t>
      </w:r>
    </w:p>
    <w:sdt>
      <w:sdtPr>
        <w:rPr>
          <w:bCs/>
          <w:color w:val="000000" w:themeColor="text1"/>
        </w:rPr>
        <w:id w:val="1409268506"/>
        <w:placeholder>
          <w:docPart w:val="64C0361173CD4634A434AC096849FAE9"/>
        </w:placeholder>
      </w:sdtPr>
      <w:sdtContent>
        <w:p w14:paraId="48DAB2E6" w14:textId="7727BFD7"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Recrutement toute l’année pour des rentrées effectives entre septembre et novembre.</w:t>
          </w:r>
        </w:p>
        <w:p w14:paraId="2973619B" w14:textId="6FC88CB9"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Admissibilité sur dossier, tests et entretiens. Admission définitive conditionnée à la signature d’un contrat en alternance ou la mobilisation d’un financement (selon statut).</w:t>
          </w:r>
        </w:p>
        <w:p w14:paraId="6A7131F4" w14:textId="4CC5282A"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Accompagnement des candidats admissibles pour la recherche d’une entreprise en alternance.</w:t>
          </w:r>
        </w:p>
        <w:p w14:paraId="2209E42F" w14:textId="139648DE" w:rsidR="005E6AB0" w:rsidRPr="001E318F" w:rsidRDefault="00716B6A" w:rsidP="00716B6A">
          <w:pPr>
            <w:spacing w:after="0"/>
            <w:rPr>
              <w:bCs/>
              <w:color w:val="000000" w:themeColor="text1"/>
            </w:rPr>
          </w:pPr>
          <w:r>
            <w:rPr>
              <w:rFonts w:ascii="Montserrat-Light" w:hAnsi="Montserrat-Light" w:cs="Montserrat-Light"/>
              <w:sz w:val="16"/>
              <w:szCs w:val="16"/>
            </w:rPr>
            <w:t xml:space="preserve">&gt; </w:t>
          </w:r>
          <w:r>
            <w:rPr>
              <w:rFonts w:ascii="Montserrat-Medium" w:hAnsi="Montserrat-Medium" w:cs="Montserrat-Medium"/>
              <w:sz w:val="16"/>
              <w:szCs w:val="16"/>
            </w:rPr>
            <w:t>VAE possible.</w:t>
          </w:r>
        </w:p>
      </w:sdtContent>
    </w:sdt>
    <w:p w14:paraId="4E1C4BE2" w14:textId="5AFE0A24" w:rsidR="0013789E" w:rsidRDefault="00FC6971">
      <w:pPr>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6848" behindDoc="0" locked="0" layoutInCell="1" allowOverlap="1" wp14:anchorId="5ED7EC14" wp14:editId="16E8019B">
                <wp:simplePos x="0" y="0"/>
                <wp:positionH relativeFrom="margin">
                  <wp:align>left</wp:align>
                </wp:positionH>
                <wp:positionV relativeFrom="paragraph">
                  <wp:posOffset>6985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014E" id="Rectangle 31" o:spid="_x0000_s1026" style="position:absolute;margin-left:0;margin-top:.55pt;width:481.9pt;height:3.55pt;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Cm&#10;wC2p1wAAAAQBAAAPAAAAAAAAAAAAAAAAAOMEAABkcnMvZG93bnJldi54bWxQSwUGAAAAAAQABADz&#10;AAAA5wU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sdt>
      <w:sdtPr>
        <w:rPr>
          <w:rFonts w:asciiTheme="minorHAnsi" w:eastAsiaTheme="minorHAnsi" w:hAnsiTheme="minorHAnsi" w:cstheme="minorBidi"/>
          <w:bCs/>
          <w:color w:val="000000" w:themeColor="text1"/>
          <w:sz w:val="22"/>
          <w:szCs w:val="22"/>
          <w:lang w:eastAsia="en-US"/>
        </w:rPr>
        <w:id w:val="1382825087"/>
        <w:placeholder>
          <w:docPart w:val="30BEFD811BD644918DE18DFFEB6A5F55"/>
        </w:placeholder>
      </w:sdtPr>
      <w:sdtContent>
        <w:p w14:paraId="0AC9E027" w14:textId="77777777" w:rsidR="00716B6A" w:rsidRPr="00716B6A" w:rsidRDefault="00716B6A" w:rsidP="00716B6A">
          <w:pPr>
            <w:pStyle w:val="NormalWeb"/>
          </w:pPr>
          <w:r>
            <w:rPr>
              <w:bCs/>
              <w:color w:val="000000" w:themeColor="text1"/>
            </w:rPr>
            <w:t xml:space="preserve">WORKSHOP : </w:t>
          </w:r>
          <w:r w:rsidRPr="00716B6A">
            <w:t>En groupe de 5 à 10 étudiants, ces ateliers collectifs vous permettent :</w:t>
          </w:r>
        </w:p>
        <w:p w14:paraId="7DA8E1D3"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d’apprendre la méthodologie de recherche de stage ou d’alternance</w:t>
          </w:r>
        </w:p>
        <w:p w14:paraId="52EC5B8E"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rédiger vos outils de candidature (CV, lettre de motivation)</w:t>
          </w:r>
        </w:p>
        <w:p w14:paraId="508132D2"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d’optimiser votre profil LinkedIn</w:t>
          </w:r>
        </w:p>
        <w:p w14:paraId="07879323"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d’utiliser LinkedIn et les job boards dans vos recherches de stage ou d’alternance</w:t>
          </w:r>
        </w:p>
        <w:p w14:paraId="772447F4"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savoir pitcher votre projet professionnel</w:t>
          </w:r>
        </w:p>
        <w:p w14:paraId="45E95C38"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préparer un CV vidéo</w:t>
          </w:r>
        </w:p>
        <w:p w14:paraId="2E95A859" w14:textId="24839E7F" w:rsidR="00716B6A" w:rsidRDefault="00716B6A" w:rsidP="005E6AB0">
          <w:pPr>
            <w:spacing w:after="0"/>
            <w:rPr>
              <w:bCs/>
              <w:color w:val="000000" w:themeColor="text1"/>
            </w:rPr>
          </w:pPr>
        </w:p>
        <w:p w14:paraId="72058248" w14:textId="34DB1799" w:rsidR="00716B6A" w:rsidRPr="00716B6A" w:rsidRDefault="00716B6A" w:rsidP="00716B6A">
          <w:pPr>
            <w:spacing w:after="0"/>
            <w:rPr>
              <w:bCs/>
              <w:color w:val="000000" w:themeColor="text1"/>
            </w:rPr>
          </w:pPr>
          <w:r>
            <w:rPr>
              <w:bCs/>
              <w:color w:val="000000" w:themeColor="text1"/>
            </w:rPr>
            <w:t xml:space="preserve">COACHING INDIVIDUEL : </w:t>
          </w:r>
          <w:r w:rsidRPr="00716B6A">
            <w:rPr>
              <w:rFonts w:ascii="Times New Roman" w:eastAsia="Times New Roman" w:hAnsi="Times New Roman" w:cs="Times New Roman"/>
              <w:sz w:val="24"/>
              <w:szCs w:val="24"/>
              <w:lang w:eastAsia="fr-FR"/>
            </w:rPr>
            <w:t>En amont de votre entrée en formation et tout au long de l’année, nous vous proposons des séances de coaching individuel en présentiel ou en distanciel. Elles peuvent porter sur :</w:t>
          </w:r>
        </w:p>
        <w:p w14:paraId="586408DA" w14:textId="77777777" w:rsidR="00716B6A" w:rsidRPr="00716B6A" w:rsidRDefault="00716B6A" w:rsidP="00716B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L’identification de vos compétences et comment les mettre en avant</w:t>
          </w:r>
        </w:p>
        <w:p w14:paraId="10B4876A" w14:textId="77777777" w:rsidR="00716B6A" w:rsidRPr="00716B6A" w:rsidRDefault="00716B6A" w:rsidP="00716B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La réorientation</w:t>
          </w:r>
        </w:p>
        <w:p w14:paraId="78BB966A" w14:textId="77777777" w:rsidR="00716B6A" w:rsidRPr="00716B6A" w:rsidRDefault="00716B6A" w:rsidP="00716B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La préparation à l’entretien de recrutement</w:t>
          </w:r>
        </w:p>
        <w:p w14:paraId="595F90B8" w14:textId="77777777" w:rsidR="00716B6A" w:rsidRDefault="00716B6A" w:rsidP="005E6AB0">
          <w:pPr>
            <w:spacing w:after="0"/>
            <w:rPr>
              <w:bCs/>
              <w:color w:val="000000" w:themeColor="text1"/>
            </w:rPr>
          </w:pPr>
        </w:p>
        <w:p w14:paraId="0DCC575F" w14:textId="32EE7020" w:rsidR="00716B6A" w:rsidRPr="001E318F" w:rsidRDefault="00716B6A" w:rsidP="005E6AB0">
          <w:pPr>
            <w:spacing w:after="0"/>
            <w:rPr>
              <w:bCs/>
              <w:color w:val="000000" w:themeColor="text1"/>
            </w:rPr>
          </w:pPr>
          <w:r>
            <w:rPr>
              <w:bCs/>
              <w:color w:val="000000" w:themeColor="text1"/>
            </w:rPr>
            <w:t xml:space="preserve">JOB DATING : mise en relation de nos candidats admissibles avec des employeurs potentiels </w:t>
          </w:r>
        </w:p>
      </w:sdtContent>
    </w:sdt>
    <w:p w14:paraId="70170548" w14:textId="77777777" w:rsidR="005E6AB0" w:rsidRPr="005E6AB0" w:rsidRDefault="005E6AB0" w:rsidP="005E6AB0">
      <w:pPr>
        <w:spacing w:after="0"/>
        <w:rPr>
          <w:bCs/>
          <w:color w:val="000000" w:themeColor="text1"/>
        </w:rPr>
      </w:pPr>
    </w:p>
    <w:p w14:paraId="3E32A181" w14:textId="77777777" w:rsidR="005E6AB0" w:rsidRDefault="005E6AB0" w:rsidP="005E6AB0">
      <w:pPr>
        <w:spacing w:after="0"/>
        <w:rPr>
          <w:bCs/>
          <w:color w:val="000000" w:themeColor="text1"/>
        </w:rPr>
      </w:pPr>
    </w:p>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p w14:paraId="65D7C9A2" w14:textId="77777777" w:rsidR="00577B21" w:rsidRDefault="00577B21" w:rsidP="00D674F4">
      <w:pPr>
        <w:spacing w:after="0"/>
        <w:ind w:right="-285"/>
        <w:rPr>
          <w:b/>
          <w:color w:val="000000" w:themeColor="text1"/>
          <w:sz w:val="24"/>
          <w:szCs w:val="24"/>
        </w:rPr>
      </w:pPr>
    </w:p>
    <w:sdt>
      <w:sdtPr>
        <w:rPr>
          <w:rFonts w:asciiTheme="minorHAnsi" w:eastAsiaTheme="minorHAnsi" w:hAnsiTheme="minorHAnsi" w:cstheme="minorBidi"/>
          <w:bCs/>
          <w:color w:val="000000" w:themeColor="text1"/>
          <w:sz w:val="22"/>
          <w:szCs w:val="22"/>
          <w:lang w:eastAsia="en-US"/>
        </w:rPr>
        <w:id w:val="-1117975885"/>
        <w:placeholder>
          <w:docPart w:val="2DFBC17C4898486AA47932AAC7F9D281"/>
        </w:placeholder>
      </w:sdtPr>
      <w:sdtContent>
        <w:p w14:paraId="54C87ACD" w14:textId="694028EE" w:rsidR="00716B6A" w:rsidRPr="00716B6A" w:rsidRDefault="00716B6A" w:rsidP="00716B6A">
          <w:pPr>
            <w:pStyle w:val="NormalWeb"/>
          </w:pPr>
          <w:r>
            <w:rPr>
              <w:bCs/>
              <w:color w:val="000000" w:themeColor="text1"/>
            </w:rPr>
            <w:t xml:space="preserve">JOURNEES ORIENTATION/CARRIERE : </w:t>
          </w:r>
          <w:r w:rsidRPr="00716B6A">
            <w:t>Ces journées sont des moments incontournables dans votre parcours pour vous accompagner vers une insertion professionnelle réussie. Elles vous permettront de développer votre réseau, rencontrer des diplômés et des recruteurs, et ainsi de vous faire découvrir :</w:t>
          </w:r>
        </w:p>
        <w:p w14:paraId="2A1BFF23" w14:textId="77777777" w:rsidR="00716B6A" w:rsidRPr="00716B6A" w:rsidRDefault="00716B6A" w:rsidP="00716B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Des métiers, des fonctions, des secteurs d’activité</w:t>
          </w:r>
        </w:p>
        <w:p w14:paraId="0F17B470" w14:textId="77777777" w:rsidR="00716B6A" w:rsidRPr="00716B6A" w:rsidRDefault="00716B6A" w:rsidP="00716B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Les tendances du marché de l’emploi</w:t>
          </w:r>
        </w:p>
        <w:p w14:paraId="1B71F48C" w14:textId="77777777" w:rsidR="00716B6A" w:rsidRPr="00716B6A" w:rsidRDefault="00716B6A" w:rsidP="00716B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Les techniques de recrutement</w:t>
          </w:r>
        </w:p>
        <w:p w14:paraId="2E982C5D" w14:textId="7DBF59C0" w:rsidR="005E6AB0" w:rsidRPr="005E6AB0" w:rsidRDefault="00000000" w:rsidP="00D674F4">
          <w:pPr>
            <w:spacing w:after="0"/>
            <w:ind w:right="-285"/>
            <w:rPr>
              <w:bCs/>
              <w:color w:val="000000" w:themeColor="text1"/>
            </w:rPr>
          </w:pPr>
        </w:p>
      </w:sdtContent>
    </w:sdt>
    <w:p w14:paraId="1EEAC0FB" w14:textId="442948CE" w:rsidR="005E6AB0" w:rsidRDefault="00FC6971"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7EDADA9A">
                <wp:simplePos x="0" y="0"/>
                <wp:positionH relativeFrom="margin">
                  <wp:align>left</wp:align>
                </wp:positionH>
                <wp:positionV relativeFrom="paragraph">
                  <wp:posOffset>13335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4793A" id="Rectangle 32" o:spid="_x0000_s1026" style="position:absolute;margin-left:0;margin-top:1.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" fillcolor="#00b050" strokecolor="#d0c2bd" strokeweight="1pt">
                <w10:wrap anchorx="margin"/>
              </v:rect>
            </w:pict>
          </mc:Fallback>
        </mc:AlternateContent>
      </w: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57B85442"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Content>
          <w:r w:rsidR="00716B6A">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Content>
          <w:r w:rsidRPr="00092541">
            <w:rPr>
              <w:rFonts w:ascii="MS Gothic" w:eastAsia="MS Gothic" w:hAnsi="MS Gothic" w:hint="eastAsia"/>
              <w:bCs/>
              <w:color w:val="000000" w:themeColor="text1"/>
              <w:sz w:val="24"/>
              <w:szCs w:val="24"/>
            </w:rPr>
            <w:t>☐</w:t>
          </w:r>
        </w:sdtContent>
      </w:sdt>
    </w:p>
    <w:p w14:paraId="2E204E7A" w14:textId="19416D20" w:rsidR="001E318F" w:rsidRDefault="00773722"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5ADABEEB">
                <wp:simplePos x="0" y="0"/>
                <wp:positionH relativeFrom="margin">
                  <wp:posOffset>76200</wp:posOffset>
                </wp:positionH>
                <wp:positionV relativeFrom="paragraph">
                  <wp:posOffset>106045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08624" id="Rectangle 33" o:spid="_x0000_s1026" style="position:absolute;margin-left:6pt;margin-top:8.35pt;width:481.9pt;height:3.55pt;flip:y;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" fillcolor="#00b050" strokecolor="#d0c2bd" strokeweight="1pt">
                <w10:wrap anchorx="margin"/>
              </v:rect>
            </w:pict>
          </mc:Fallback>
        </mc:AlternateContent>
      </w:r>
    </w:p>
    <w:p w14:paraId="255A2CA4" w14:textId="6461DBFD" w:rsidR="00FC6971" w:rsidRDefault="00FC6971" w:rsidP="005E6AB0">
      <w:pPr>
        <w:spacing w:after="0"/>
        <w:rPr>
          <w:bCs/>
          <w:color w:val="000000" w:themeColor="text1"/>
        </w:rPr>
      </w:pPr>
    </w:p>
    <w:p w14:paraId="686FB07D" w14:textId="7C6DBCFB" w:rsidR="00092541" w:rsidRDefault="00092541" w:rsidP="00092541">
      <w:pPr>
        <w:spacing w:after="0"/>
        <w:jc w:val="center"/>
        <w:rPr>
          <w:b/>
          <w:color w:val="000000" w:themeColor="text1"/>
          <w:sz w:val="24"/>
          <w:szCs w:val="24"/>
          <w:u w:val="single"/>
        </w:rPr>
      </w:pPr>
      <w:r>
        <w:rPr>
          <w:b/>
          <w:color w:val="000000" w:themeColor="text1"/>
          <w:sz w:val="24"/>
          <w:szCs w:val="24"/>
          <w:u w:val="single"/>
        </w:rPr>
        <w:lastRenderedPageBreak/>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19BC9A75"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Content>
          <w:r w:rsidR="007928CE">
            <w:rPr>
              <w:bCs/>
              <w:color w:val="000000" w:themeColor="text1"/>
            </w:rPr>
            <w:t>Anne</w:t>
          </w:r>
        </w:sdtContent>
      </w:sdt>
    </w:p>
    <w:p w14:paraId="073D2A22" w14:textId="393F44AB"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Content>
          <w:r w:rsidR="007928CE">
            <w:rPr>
              <w:bCs/>
              <w:color w:val="000000" w:themeColor="text1"/>
            </w:rPr>
            <w:t>COLIN</w:t>
          </w:r>
        </w:sdtContent>
      </w:sdt>
    </w:p>
    <w:p w14:paraId="60561E9B" w14:textId="0F3594C2"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dtPr>
        <w:sdtContent>
          <w:r w:rsidR="007928CE">
            <w:rPr>
              <w:bCs/>
              <w:color w:val="000000" w:themeColor="text1"/>
            </w:rPr>
            <w:t>03 85 42 36 74</w:t>
          </w:r>
        </w:sdtContent>
      </w:sdt>
    </w:p>
    <w:p w14:paraId="23EFF7C2" w14:textId="36964D87"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Content>
          <w:hyperlink r:id="rId8" w:history="1">
            <w:r w:rsidR="007928CE" w:rsidRPr="000E28DF">
              <w:rPr>
                <w:rStyle w:val="Lienhypertexte"/>
                <w:bCs/>
              </w:rPr>
              <w:t>a.colin@mdb.cci.fr</w:t>
            </w:r>
          </w:hyperlink>
          <w:r w:rsidR="007928CE">
            <w:rPr>
              <w:bCs/>
              <w:color w:val="000000" w:themeColor="text1"/>
            </w:rPr>
            <w:t xml:space="preserve"> </w:t>
          </w:r>
        </w:sdtContent>
      </w:sdt>
    </w:p>
    <w:p w14:paraId="3363FFEF" w14:textId="77777777" w:rsidR="00092541" w:rsidRPr="00092541" w:rsidRDefault="00092541" w:rsidP="00092541">
      <w:pPr>
        <w:spacing w:after="0"/>
        <w:rPr>
          <w:bCs/>
          <w:color w:val="000000" w:themeColor="text1"/>
        </w:rPr>
      </w:pPr>
    </w:p>
    <w:p w14:paraId="0183543A" w14:textId="6129F02B" w:rsidR="00092541" w:rsidRPr="00092541" w:rsidRDefault="00092541" w:rsidP="00092541">
      <w:pPr>
        <w:rPr>
          <w:b/>
          <w:color w:val="000000" w:themeColor="text1"/>
          <w:sz w:val="24"/>
          <w:szCs w:val="24"/>
          <w:u w:val="single"/>
        </w:rPr>
      </w:pPr>
      <w:r w:rsidRPr="00092541">
        <w:rPr>
          <w:b/>
          <w:color w:val="000000" w:themeColor="text1"/>
          <w:sz w:val="24"/>
          <w:szCs w:val="24"/>
          <w:u w:val="single"/>
        </w:rPr>
        <w:t>Chargé(e) d’ingénierie de formation</w:t>
      </w:r>
      <w:r w:rsidR="007928CE">
        <w:rPr>
          <w:b/>
          <w:color w:val="000000" w:themeColor="text1"/>
          <w:sz w:val="24"/>
          <w:szCs w:val="24"/>
          <w:u w:val="single"/>
        </w:rPr>
        <w:t xml:space="preserve"> (DIJON) </w:t>
      </w:r>
    </w:p>
    <w:p w14:paraId="5A815A4C" w14:textId="0CE6A081"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79B0AE59B40440E1AD72C73AB5AB26AA"/>
          </w:placeholder>
        </w:sdtPr>
        <w:sdtContent>
          <w:r w:rsidR="007928CE">
            <w:rPr>
              <w:bCs/>
              <w:color w:val="000000" w:themeColor="text1"/>
            </w:rPr>
            <w:t>Barbara</w:t>
          </w:r>
        </w:sdtContent>
      </w:sdt>
    </w:p>
    <w:p w14:paraId="2F71F8E4" w14:textId="41BEAC27"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79B0AE59B40440E1AD72C73AB5AB26AA"/>
          </w:placeholder>
        </w:sdtPr>
        <w:sdtContent>
          <w:r w:rsidR="007928CE">
            <w:rPr>
              <w:bCs/>
              <w:color w:val="000000" w:themeColor="text1"/>
            </w:rPr>
            <w:t>ROCH</w:t>
          </w:r>
        </w:sdtContent>
      </w:sdt>
    </w:p>
    <w:p w14:paraId="42661028" w14:textId="57284563"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79B0AE59B40440E1AD72C73AB5AB26AA"/>
          </w:placeholder>
        </w:sdtPr>
        <w:sdtContent>
          <w:r w:rsidR="007928CE">
            <w:rPr>
              <w:bCs/>
              <w:color w:val="000000" w:themeColor="text1"/>
            </w:rPr>
            <w:t>03 80 19 10 83</w:t>
          </w:r>
        </w:sdtContent>
      </w:sdt>
    </w:p>
    <w:p w14:paraId="60869364" w14:textId="6F10E97C"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79B0AE59B40440E1AD72C73AB5AB26AA"/>
          </w:placeholder>
        </w:sdtPr>
        <w:sdtContent>
          <w:r w:rsidR="007928CE">
            <w:rPr>
              <w:bCs/>
              <w:color w:val="000000" w:themeColor="text1"/>
            </w:rPr>
            <w:t>b.roch@mdb.cci.fr</w:t>
          </w:r>
        </w:sdtContent>
      </w:sdt>
    </w:p>
    <w:p w14:paraId="0F2E527E" w14:textId="77777777" w:rsidR="007928CE" w:rsidRDefault="007928CE" w:rsidP="007928CE">
      <w:pPr>
        <w:rPr>
          <w:b/>
          <w:color w:val="000000" w:themeColor="text1"/>
          <w:sz w:val="24"/>
          <w:szCs w:val="24"/>
          <w:u w:val="single"/>
        </w:rPr>
      </w:pPr>
    </w:p>
    <w:p w14:paraId="2ABECBF6" w14:textId="6C6EA258" w:rsidR="007928CE" w:rsidRPr="00092541" w:rsidRDefault="007928CE" w:rsidP="007928CE">
      <w:pPr>
        <w:rPr>
          <w:b/>
          <w:color w:val="000000" w:themeColor="text1"/>
          <w:sz w:val="24"/>
          <w:szCs w:val="24"/>
          <w:u w:val="single"/>
        </w:rPr>
      </w:pPr>
      <w:r w:rsidRPr="00092541">
        <w:rPr>
          <w:b/>
          <w:color w:val="000000" w:themeColor="text1"/>
          <w:sz w:val="24"/>
          <w:szCs w:val="24"/>
          <w:u w:val="single"/>
        </w:rPr>
        <w:t>Chargé(e) d’ingénierie de formation</w:t>
      </w:r>
      <w:r>
        <w:rPr>
          <w:b/>
          <w:color w:val="000000" w:themeColor="text1"/>
          <w:sz w:val="24"/>
          <w:szCs w:val="24"/>
          <w:u w:val="single"/>
        </w:rPr>
        <w:t xml:space="preserve"> (CHALON) </w:t>
      </w:r>
    </w:p>
    <w:p w14:paraId="4093B382" w14:textId="77777777" w:rsidR="007928CE" w:rsidRPr="00092541" w:rsidRDefault="007928CE" w:rsidP="007928CE">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244335798"/>
          <w:placeholder>
            <w:docPart w:val="2409D6DB2C6D4ECF8263DEC296F8934B"/>
          </w:placeholder>
        </w:sdtPr>
        <w:sdtContent>
          <w:r>
            <w:rPr>
              <w:bCs/>
              <w:color w:val="000000" w:themeColor="text1"/>
            </w:rPr>
            <w:t>Anne</w:t>
          </w:r>
        </w:sdtContent>
      </w:sdt>
    </w:p>
    <w:p w14:paraId="7D5A5206" w14:textId="77777777" w:rsidR="007928CE" w:rsidRPr="00092541" w:rsidRDefault="007928CE" w:rsidP="007928CE">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325481800"/>
          <w:placeholder>
            <w:docPart w:val="2409D6DB2C6D4ECF8263DEC296F8934B"/>
          </w:placeholder>
        </w:sdtPr>
        <w:sdtContent>
          <w:r>
            <w:rPr>
              <w:bCs/>
              <w:color w:val="000000" w:themeColor="text1"/>
            </w:rPr>
            <w:t>COLIN</w:t>
          </w:r>
        </w:sdtContent>
      </w:sdt>
    </w:p>
    <w:p w14:paraId="0D099B2E" w14:textId="77777777" w:rsidR="007928CE" w:rsidRPr="00092541" w:rsidRDefault="007928CE" w:rsidP="007928CE">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407446019"/>
          <w:placeholder>
            <w:docPart w:val="2409D6DB2C6D4ECF8263DEC296F8934B"/>
          </w:placeholder>
        </w:sdtPr>
        <w:sdtContent>
          <w:r>
            <w:rPr>
              <w:bCs/>
              <w:color w:val="000000" w:themeColor="text1"/>
            </w:rPr>
            <w:t>03 85 42 36 74</w:t>
          </w:r>
        </w:sdtContent>
      </w:sdt>
    </w:p>
    <w:p w14:paraId="4492F5DF" w14:textId="77777777" w:rsidR="007928CE" w:rsidRPr="00092541" w:rsidRDefault="007928CE" w:rsidP="007928CE">
      <w:pPr>
        <w:spacing w:after="0" w:line="360" w:lineRule="auto"/>
        <w:rPr>
          <w:bCs/>
          <w:color w:val="000000" w:themeColor="text1"/>
        </w:rPr>
      </w:pPr>
      <w:r w:rsidRPr="00092541">
        <w:rPr>
          <w:bCs/>
          <w:color w:val="000000" w:themeColor="text1"/>
        </w:rPr>
        <w:t xml:space="preserve">Email : </w:t>
      </w:r>
      <w:sdt>
        <w:sdtPr>
          <w:rPr>
            <w:bCs/>
            <w:color w:val="000000" w:themeColor="text1"/>
          </w:rPr>
          <w:id w:val="220875346"/>
          <w:placeholder>
            <w:docPart w:val="2409D6DB2C6D4ECF8263DEC296F8934B"/>
          </w:placeholder>
        </w:sdtPr>
        <w:sdtContent>
          <w:hyperlink r:id="rId9" w:history="1">
            <w:r w:rsidRPr="000E28DF">
              <w:rPr>
                <w:rStyle w:val="Lienhypertexte"/>
                <w:bCs/>
              </w:rPr>
              <w:t>a.colin@mdb.cci.fr</w:t>
            </w:r>
          </w:hyperlink>
          <w:r>
            <w:rPr>
              <w:bCs/>
              <w:color w:val="000000" w:themeColor="text1"/>
            </w:rPr>
            <w:t xml:space="preserve"> </w:t>
          </w:r>
        </w:sdtContent>
      </w:sdt>
    </w:p>
    <w:p w14:paraId="7552066C" w14:textId="77777777" w:rsidR="007928CE" w:rsidRPr="00092541" w:rsidRDefault="007928CE" w:rsidP="00092541">
      <w:pPr>
        <w:spacing w:after="0"/>
        <w:rPr>
          <w:bCs/>
          <w:color w:val="000000" w:themeColor="text1"/>
        </w:rPr>
      </w:pPr>
    </w:p>
    <w:p w14:paraId="1D3E3360" w14:textId="4E14A23F" w:rsidR="004F13D4" w:rsidRPr="00092541" w:rsidRDefault="004F13D4" w:rsidP="004F13D4">
      <w:pPr>
        <w:rPr>
          <w:b/>
          <w:color w:val="000000" w:themeColor="text1"/>
          <w:sz w:val="24"/>
          <w:szCs w:val="24"/>
          <w:u w:val="single"/>
        </w:rPr>
      </w:pPr>
      <w:r>
        <w:rPr>
          <w:b/>
          <w:color w:val="000000" w:themeColor="text1"/>
          <w:sz w:val="24"/>
          <w:szCs w:val="24"/>
          <w:u w:val="single"/>
        </w:rPr>
        <w:t>Assistante</w:t>
      </w:r>
      <w:r w:rsidR="007928CE">
        <w:rPr>
          <w:b/>
          <w:color w:val="000000" w:themeColor="text1"/>
          <w:sz w:val="24"/>
          <w:szCs w:val="24"/>
          <w:u w:val="single"/>
        </w:rPr>
        <w:t xml:space="preserve"> (CHALON)</w:t>
      </w:r>
    </w:p>
    <w:p w14:paraId="62123384" w14:textId="1789021D"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2D65CA18E1A44991A8B3E6940117CE55"/>
          </w:placeholder>
        </w:sdtPr>
        <w:sdtContent>
          <w:r w:rsidR="00C74D92">
            <w:rPr>
              <w:bCs/>
              <w:color w:val="000000" w:themeColor="text1"/>
            </w:rPr>
            <w:t>Patricia</w:t>
          </w:r>
        </w:sdtContent>
      </w:sdt>
    </w:p>
    <w:p w14:paraId="6F4F4244" w14:textId="37B4376E"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2D65CA18E1A44991A8B3E6940117CE55"/>
          </w:placeholder>
        </w:sdtPr>
        <w:sdtContent>
          <w:r w:rsidR="00C74D92">
            <w:rPr>
              <w:bCs/>
              <w:color w:val="000000" w:themeColor="text1"/>
            </w:rPr>
            <w:t>GENELOT</w:t>
          </w:r>
        </w:sdtContent>
      </w:sdt>
    </w:p>
    <w:p w14:paraId="4EAE1972" w14:textId="56E0068F"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2D65CA18E1A44991A8B3E6940117CE55"/>
          </w:placeholder>
        </w:sdtPr>
        <w:sdtContent>
          <w:r w:rsidR="007928CE">
            <w:rPr>
              <w:bCs/>
              <w:color w:val="000000" w:themeColor="text1"/>
            </w:rPr>
            <w:t xml:space="preserve">03 85 </w:t>
          </w:r>
          <w:r w:rsidR="00C74D92">
            <w:rPr>
              <w:bCs/>
              <w:color w:val="000000" w:themeColor="text1"/>
            </w:rPr>
            <w:t>42 36 00</w:t>
          </w:r>
        </w:sdtContent>
      </w:sdt>
    </w:p>
    <w:p w14:paraId="0813163D" w14:textId="41347A62"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2D65CA18E1A44991A8B3E6940117CE55"/>
          </w:placeholder>
        </w:sdtPr>
        <w:sdtContent>
          <w:r w:rsidR="00C74D92">
            <w:rPr>
              <w:bCs/>
              <w:color w:val="000000" w:themeColor="text1"/>
            </w:rPr>
            <w:t>p.genelot</w:t>
          </w:r>
          <w:r w:rsidR="007928CE">
            <w:rPr>
              <w:bCs/>
              <w:color w:val="000000" w:themeColor="text1"/>
            </w:rPr>
            <w:t>@mdb.cci.fr</w:t>
          </w:r>
        </w:sdtContent>
      </w:sdt>
    </w:p>
    <w:p w14:paraId="4A9482B4" w14:textId="77777777" w:rsidR="00930D2E" w:rsidRDefault="00930D2E" w:rsidP="007928CE">
      <w:pPr>
        <w:rPr>
          <w:b/>
          <w:color w:val="000000" w:themeColor="text1"/>
          <w:sz w:val="24"/>
          <w:szCs w:val="24"/>
          <w:u w:val="single"/>
        </w:rPr>
      </w:pPr>
    </w:p>
    <w:p w14:paraId="2B487E1B" w14:textId="3722BC09" w:rsidR="007928CE" w:rsidRPr="00092541" w:rsidRDefault="007928CE" w:rsidP="007928CE">
      <w:pPr>
        <w:rPr>
          <w:b/>
          <w:color w:val="000000" w:themeColor="text1"/>
          <w:sz w:val="24"/>
          <w:szCs w:val="24"/>
          <w:u w:val="single"/>
        </w:rPr>
      </w:pPr>
      <w:r>
        <w:rPr>
          <w:b/>
          <w:color w:val="000000" w:themeColor="text1"/>
          <w:sz w:val="24"/>
          <w:szCs w:val="24"/>
          <w:u w:val="single"/>
        </w:rPr>
        <w:t>Assistante (DIJON)</w:t>
      </w:r>
    </w:p>
    <w:p w14:paraId="171A904D" w14:textId="6E18BF23" w:rsidR="007928CE" w:rsidRPr="00092541" w:rsidRDefault="007928CE" w:rsidP="007928CE">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584831763"/>
          <w:placeholder>
            <w:docPart w:val="2998E6DC468946AD9E16F17A04005E73"/>
          </w:placeholder>
        </w:sdtPr>
        <w:sdtContent>
          <w:r w:rsidR="00C74D92">
            <w:rPr>
              <w:bCs/>
              <w:color w:val="000000" w:themeColor="text1"/>
            </w:rPr>
            <w:t>Linda</w:t>
          </w:r>
        </w:sdtContent>
      </w:sdt>
    </w:p>
    <w:p w14:paraId="711EA02E" w14:textId="57DC75C2" w:rsidR="007928CE" w:rsidRPr="00092541" w:rsidRDefault="007928CE" w:rsidP="007928CE">
      <w:pPr>
        <w:spacing w:after="0" w:line="360" w:lineRule="auto"/>
        <w:rPr>
          <w:bCs/>
          <w:color w:val="000000" w:themeColor="text1"/>
        </w:rPr>
      </w:pPr>
      <w:r w:rsidRPr="00092541">
        <w:rPr>
          <w:b/>
          <w:color w:val="000000" w:themeColor="text1"/>
        </w:rPr>
        <w:t>NOM</w:t>
      </w:r>
      <w:r w:rsidRPr="00092541">
        <w:rPr>
          <w:bCs/>
          <w:color w:val="000000" w:themeColor="text1"/>
        </w:rPr>
        <w:t xml:space="preserve"> :</w:t>
      </w:r>
      <w:r w:rsidR="00C74D92">
        <w:rPr>
          <w:bCs/>
          <w:color w:val="000000" w:themeColor="text1"/>
        </w:rPr>
        <w:t>TACHIN</w:t>
      </w:r>
    </w:p>
    <w:p w14:paraId="3EF3E61E" w14:textId="0DF79366" w:rsidR="007928CE" w:rsidRPr="00092541" w:rsidRDefault="007928CE" w:rsidP="007928CE">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493883750"/>
          <w:placeholder>
            <w:docPart w:val="2998E6DC468946AD9E16F17A04005E73"/>
          </w:placeholder>
        </w:sdtPr>
        <w:sdtContent>
          <w:r>
            <w:rPr>
              <w:bCs/>
              <w:color w:val="000000" w:themeColor="text1"/>
            </w:rPr>
            <w:t>03 80 19 10 88</w:t>
          </w:r>
        </w:sdtContent>
      </w:sdt>
    </w:p>
    <w:p w14:paraId="2DCFEBD6" w14:textId="5190D42B" w:rsidR="007928CE" w:rsidRDefault="007928CE" w:rsidP="007928CE">
      <w:pPr>
        <w:spacing w:after="0" w:line="360" w:lineRule="auto"/>
        <w:rPr>
          <w:bCs/>
          <w:color w:val="000000" w:themeColor="text1"/>
        </w:rPr>
      </w:pPr>
      <w:r w:rsidRPr="00092541">
        <w:rPr>
          <w:bCs/>
          <w:color w:val="000000" w:themeColor="text1"/>
        </w:rPr>
        <w:t xml:space="preserve">Email : </w:t>
      </w:r>
      <w:sdt>
        <w:sdtPr>
          <w:rPr>
            <w:bCs/>
            <w:color w:val="000000" w:themeColor="text1"/>
          </w:rPr>
          <w:id w:val="-55472277"/>
          <w:placeholder>
            <w:docPart w:val="2998E6DC468946AD9E16F17A04005E73"/>
          </w:placeholder>
        </w:sdtPr>
        <w:sdtContent>
          <w:hyperlink r:id="rId10" w:history="1">
            <w:r w:rsidR="00FC6971" w:rsidRPr="0014123C">
              <w:rPr>
                <w:rStyle w:val="Lienhypertexte"/>
                <w:bCs/>
              </w:rPr>
              <w:t>l.tachin@mdb.cci.fr</w:t>
            </w:r>
          </w:hyperlink>
        </w:sdtContent>
      </w:sdt>
    </w:p>
    <w:p w14:paraId="764D1405" w14:textId="5B3AC7BA" w:rsidR="00FC6971" w:rsidRPr="00092541" w:rsidRDefault="00FC6971" w:rsidP="007928CE">
      <w:pPr>
        <w:spacing w:after="0" w:line="360" w:lineRule="auto"/>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8896" behindDoc="0" locked="0" layoutInCell="1" allowOverlap="1" wp14:anchorId="6AFD403E" wp14:editId="790D03CF">
                <wp:simplePos x="0" y="0"/>
                <wp:positionH relativeFrom="margin">
                  <wp:align>left</wp:align>
                </wp:positionH>
                <wp:positionV relativeFrom="paragraph">
                  <wp:posOffset>37465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D9CC8" id="Rectangle 34" o:spid="_x0000_s1026" style="position:absolute;margin-left:0;margin-top:2.95pt;width:481.9pt;height:3.55pt;flip:y;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" fillcolor="#00b050" strokecolor="#d0c2bd" strokeweight="1pt">
                <w10:wrap anchorx="margin"/>
              </v:rect>
            </w:pict>
          </mc:Fallback>
        </mc:AlternateContent>
      </w:r>
    </w:p>
    <w:p w14:paraId="51F1A425" w14:textId="7C36BE98" w:rsidR="00FC6971" w:rsidRDefault="00FC6971">
      <w:pPr>
        <w:rPr>
          <w:bCs/>
          <w:color w:val="000000" w:themeColor="text1"/>
        </w:rPr>
      </w:pPr>
      <w:r>
        <w:rPr>
          <w:bCs/>
          <w:color w:val="000000" w:themeColor="text1"/>
        </w:rPr>
        <w:br w:type="page"/>
      </w:r>
    </w:p>
    <w:p w14:paraId="530E97C5" w14:textId="77777777" w:rsidR="00FC6971" w:rsidRDefault="005E6AB0" w:rsidP="00FC6971">
      <w:pPr>
        <w:spacing w:after="0"/>
        <w:jc w:val="center"/>
        <w:rPr>
          <w:b/>
          <w:color w:val="000000" w:themeColor="text1"/>
          <w:sz w:val="24"/>
          <w:szCs w:val="24"/>
          <w:u w:val="single"/>
        </w:rPr>
      </w:pPr>
      <w:r w:rsidRPr="006164CC">
        <w:rPr>
          <w:b/>
          <w:color w:val="000000" w:themeColor="text1"/>
          <w:sz w:val="24"/>
          <w:szCs w:val="24"/>
          <w:u w:val="single"/>
        </w:rPr>
        <w:lastRenderedPageBreak/>
        <w:t>INDICATEURS DE RESULTATS</w:t>
      </w:r>
    </w:p>
    <w:p w14:paraId="632C71F0" w14:textId="6AD4C09D" w:rsidR="005E6AB0" w:rsidRDefault="00FC6971" w:rsidP="00FC6971">
      <w:pPr>
        <w:spacing w:after="0"/>
        <w:jc w:val="center"/>
        <w:rPr>
          <w:b/>
          <w:color w:val="000000" w:themeColor="text1"/>
          <w:sz w:val="24"/>
          <w:szCs w:val="24"/>
          <w:u w:val="single"/>
        </w:rPr>
      </w:pPr>
      <w:r>
        <w:rPr>
          <w:b/>
          <w:color w:val="000000" w:themeColor="text1"/>
          <w:sz w:val="24"/>
          <w:szCs w:val="24"/>
          <w:u w:val="single"/>
        </w:rPr>
        <w:t>COHORTES 2024-2025</w:t>
      </w:r>
      <w:r w:rsidR="000507EF">
        <w:rPr>
          <w:b/>
          <w:color w:val="000000" w:themeColor="text1"/>
          <w:sz w:val="24"/>
          <w:szCs w:val="24"/>
          <w:u w:val="single"/>
        </w:rPr>
        <w:t xml:space="preserve"> – EX RDO (Responsable de Distribution Omnicale)</w:t>
      </w:r>
    </w:p>
    <w:p w14:paraId="3CA7C496" w14:textId="5E22344E" w:rsidR="005E6AB0" w:rsidRDefault="005E6AB0" w:rsidP="005E6AB0">
      <w:pPr>
        <w:spacing w:after="0"/>
        <w:rPr>
          <w:bCs/>
          <w:color w:val="000000" w:themeColor="text1"/>
        </w:rPr>
      </w:pPr>
    </w:p>
    <w:p w14:paraId="613D7C8F" w14:textId="77777777" w:rsidR="004F13D4" w:rsidRDefault="004F13D4" w:rsidP="005E6AB0">
      <w:pPr>
        <w:spacing w:after="0"/>
        <w:rPr>
          <w:bCs/>
          <w:color w:val="000000" w:themeColor="text1"/>
        </w:rPr>
      </w:pPr>
    </w:p>
    <w:p w14:paraId="355E7BF4" w14:textId="77777777" w:rsidR="00FC6971" w:rsidRPr="00903EA6" w:rsidRDefault="00FC6971" w:rsidP="00FC6971">
      <w:pPr>
        <w:spacing w:after="0"/>
        <w:rPr>
          <w:bCs/>
          <w:color w:val="000000" w:themeColor="text1"/>
          <w:sz w:val="18"/>
          <w:szCs w:val="18"/>
        </w:rPr>
      </w:pPr>
      <w:r>
        <w:rPr>
          <w:b/>
          <w:color w:val="000000" w:themeColor="text1"/>
          <w:sz w:val="24"/>
          <w:szCs w:val="24"/>
        </w:rPr>
        <w:t xml:space="preserve">TAUX DE DIPLOMATION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de diplômés/nb de candidats présent</w:t>
      </w:r>
      <w:r>
        <w:rPr>
          <w:bCs/>
          <w:i/>
          <w:iCs/>
          <w:color w:val="000000" w:themeColor="text1"/>
          <w:sz w:val="18"/>
          <w:szCs w:val="18"/>
        </w:rPr>
        <w:t>é</w:t>
      </w:r>
      <w:r w:rsidRPr="00903EA6">
        <w:rPr>
          <w:bCs/>
          <w:i/>
          <w:iCs/>
          <w:color w:val="000000" w:themeColor="text1"/>
          <w:sz w:val="18"/>
          <w:szCs w:val="18"/>
        </w:rPr>
        <w:t>s à l’examen)</w:t>
      </w:r>
    </w:p>
    <w:sdt>
      <w:sdtPr>
        <w:rPr>
          <w:bCs/>
          <w:color w:val="000000" w:themeColor="text1"/>
        </w:rPr>
        <w:id w:val="792410834"/>
        <w:placeholder>
          <w:docPart w:val="FF4E28E8196146DF94853D49E120197B"/>
        </w:placeholder>
      </w:sdtPr>
      <w:sdtContent>
        <w:p w14:paraId="6D9D2D7F" w14:textId="68303459" w:rsidR="005E6AB0" w:rsidRDefault="000C32EC" w:rsidP="005E6AB0">
          <w:pPr>
            <w:spacing w:after="0"/>
            <w:rPr>
              <w:bCs/>
              <w:color w:val="000000" w:themeColor="text1"/>
            </w:rPr>
          </w:pPr>
          <w:r>
            <w:rPr>
              <w:bCs/>
              <w:color w:val="000000" w:themeColor="text1"/>
            </w:rPr>
            <w:t xml:space="preserve">DIJON : </w:t>
          </w:r>
          <w:r w:rsidR="0091310C">
            <w:rPr>
              <w:bCs/>
              <w:color w:val="000000" w:themeColor="text1"/>
            </w:rPr>
            <w:t>100</w:t>
          </w:r>
          <w:r w:rsidR="008570C5">
            <w:rPr>
              <w:bCs/>
              <w:color w:val="000000" w:themeColor="text1"/>
            </w:rPr>
            <w:t>%</w:t>
          </w:r>
        </w:p>
        <w:p w14:paraId="07AA357C" w14:textId="76061C02" w:rsidR="000C32EC" w:rsidRPr="001E318F" w:rsidRDefault="000C32EC" w:rsidP="005E6AB0">
          <w:pPr>
            <w:spacing w:after="0"/>
            <w:rPr>
              <w:bCs/>
              <w:color w:val="000000" w:themeColor="text1"/>
            </w:rPr>
          </w:pPr>
          <w:r>
            <w:rPr>
              <w:bCs/>
              <w:color w:val="000000" w:themeColor="text1"/>
            </w:rPr>
            <w:t xml:space="preserve">CHALON : </w:t>
          </w:r>
          <w:r w:rsidR="000507EF">
            <w:rPr>
              <w:bCs/>
              <w:color w:val="000000" w:themeColor="text1"/>
            </w:rPr>
            <w:t>83.3</w:t>
          </w:r>
          <w:r>
            <w:rPr>
              <w:bCs/>
              <w:color w:val="000000" w:themeColor="text1"/>
            </w:rPr>
            <w:t>%</w:t>
          </w:r>
        </w:p>
      </w:sdtContent>
    </w:sdt>
    <w:p w14:paraId="41E74CF5" w14:textId="77777777" w:rsidR="005E6AB0" w:rsidRDefault="005E6AB0" w:rsidP="005E6AB0">
      <w:pPr>
        <w:spacing w:after="0"/>
        <w:rPr>
          <w:bCs/>
          <w:color w:val="000000" w:themeColor="text1"/>
        </w:rPr>
      </w:pPr>
    </w:p>
    <w:p w14:paraId="7303A0C7" w14:textId="77777777" w:rsidR="009B1EA4" w:rsidRDefault="009B1EA4" w:rsidP="009B1EA4">
      <w:pPr>
        <w:spacing w:after="0"/>
        <w:rPr>
          <w:bCs/>
          <w:color w:val="000000" w:themeColor="text1"/>
        </w:rPr>
      </w:pPr>
    </w:p>
    <w:p w14:paraId="70FFBB08" w14:textId="77777777" w:rsidR="00FC6971" w:rsidRPr="008827EC" w:rsidRDefault="00FC6971" w:rsidP="00FC6971">
      <w:pPr>
        <w:spacing w:after="0"/>
        <w:ind w:right="-285"/>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poursuite d’études</w:t>
      </w:r>
      <w:r w:rsidRPr="00903EA6">
        <w:rPr>
          <w:bCs/>
          <w:i/>
          <w:iCs/>
          <w:color w:val="000000" w:themeColor="text1"/>
          <w:sz w:val="18"/>
          <w:szCs w:val="18"/>
        </w:rPr>
        <w:t>/nb d</w:t>
      </w:r>
      <w:r>
        <w:rPr>
          <w:bCs/>
          <w:i/>
          <w:iCs/>
          <w:color w:val="000000" w:themeColor="text1"/>
          <w:sz w:val="18"/>
          <w:szCs w:val="18"/>
        </w:rPr>
        <w:t>’apprentis sortants, hors abandons précoces</w:t>
      </w:r>
      <w:r w:rsidRPr="00903EA6">
        <w:rPr>
          <w:bCs/>
          <w:i/>
          <w:iCs/>
          <w:color w:val="000000" w:themeColor="text1"/>
          <w:sz w:val="18"/>
          <w:szCs w:val="18"/>
        </w:rPr>
        <w:t>)</w:t>
      </w:r>
    </w:p>
    <w:sdt>
      <w:sdtPr>
        <w:rPr>
          <w:bCs/>
          <w:color w:val="000000" w:themeColor="text1"/>
        </w:rPr>
        <w:id w:val="-887566495"/>
        <w:placeholder>
          <w:docPart w:val="E72BDF059AAD4E92BF5F1D76A5C9F417"/>
        </w:placeholder>
      </w:sdtPr>
      <w:sdtContent>
        <w:p w14:paraId="30C1593A" w14:textId="2896E4C4" w:rsidR="009B1EA4" w:rsidRDefault="000C32EC" w:rsidP="00FC6971">
          <w:pPr>
            <w:spacing w:after="0"/>
            <w:ind w:right="-568"/>
            <w:rPr>
              <w:bCs/>
              <w:color w:val="000000" w:themeColor="text1"/>
            </w:rPr>
          </w:pPr>
          <w:r>
            <w:rPr>
              <w:bCs/>
              <w:color w:val="000000" w:themeColor="text1"/>
            </w:rPr>
            <w:t xml:space="preserve">CHALON : </w:t>
          </w:r>
          <w:r w:rsidR="000507EF">
            <w:rPr>
              <w:bCs/>
              <w:color w:val="000000" w:themeColor="text1"/>
            </w:rPr>
            <w:t>60</w:t>
          </w:r>
          <w:r w:rsidR="005720E7">
            <w:rPr>
              <w:bCs/>
              <w:color w:val="000000" w:themeColor="text1"/>
            </w:rPr>
            <w:t>%</w:t>
          </w:r>
        </w:p>
        <w:p w14:paraId="320C274E" w14:textId="1C29E041" w:rsidR="000C32EC" w:rsidRPr="001E318F" w:rsidRDefault="000C32EC" w:rsidP="009B1EA4">
          <w:pPr>
            <w:spacing w:after="0"/>
            <w:rPr>
              <w:bCs/>
              <w:color w:val="000000" w:themeColor="text1"/>
            </w:rPr>
          </w:pPr>
          <w:r>
            <w:rPr>
              <w:bCs/>
              <w:color w:val="000000" w:themeColor="text1"/>
            </w:rPr>
            <w:t xml:space="preserve">DIJON : </w:t>
          </w:r>
          <w:r w:rsidR="000507EF">
            <w:rPr>
              <w:bCs/>
              <w:color w:val="000000" w:themeColor="text1"/>
            </w:rPr>
            <w:t>20</w:t>
          </w:r>
          <w:r>
            <w:rPr>
              <w:bCs/>
              <w:color w:val="000000" w:themeColor="text1"/>
            </w:rPr>
            <w:t>%</w:t>
          </w:r>
        </w:p>
      </w:sdtContent>
    </w:sdt>
    <w:p w14:paraId="61803B87" w14:textId="4A20E8BD" w:rsidR="005E6AB0" w:rsidRDefault="005E6AB0" w:rsidP="005E6AB0">
      <w:pPr>
        <w:spacing w:after="0"/>
        <w:rPr>
          <w:bCs/>
          <w:color w:val="000000" w:themeColor="text1"/>
        </w:rPr>
      </w:pPr>
    </w:p>
    <w:p w14:paraId="6B8D880E" w14:textId="77777777" w:rsidR="009B1EA4" w:rsidRDefault="009B1EA4" w:rsidP="005E6AB0">
      <w:pPr>
        <w:spacing w:after="0"/>
        <w:rPr>
          <w:bCs/>
          <w:color w:val="000000" w:themeColor="text1"/>
        </w:rPr>
      </w:pPr>
    </w:p>
    <w:p w14:paraId="16E18D9A" w14:textId="77777777" w:rsidR="00FC6971" w:rsidRPr="008827EC" w:rsidRDefault="00FC6971" w:rsidP="00FC6971">
      <w:pPr>
        <w:spacing w:after="0"/>
        <w:rPr>
          <w:b/>
          <w:color w:val="000000" w:themeColor="text1"/>
          <w:sz w:val="24"/>
          <w:szCs w:val="24"/>
        </w:rPr>
      </w:pPr>
      <w:r>
        <w:rPr>
          <w:b/>
          <w:color w:val="000000" w:themeColor="text1"/>
          <w:sz w:val="24"/>
          <w:szCs w:val="24"/>
        </w:rPr>
        <w:t xml:space="preserve">TAUX D’INSERTION PROFESSIONNELLE GLOBAL </w:t>
      </w:r>
      <w:r w:rsidRPr="00527920">
        <w:rPr>
          <w:bCs/>
          <w:i/>
          <w:iCs/>
          <w:color w:val="000000" w:themeColor="text1"/>
          <w:sz w:val="20"/>
          <w:szCs w:val="20"/>
        </w:rPr>
        <w:t>(à 6 et 18 mois)</w:t>
      </w:r>
      <w:r>
        <w:rPr>
          <w:bCs/>
          <w:i/>
          <w:iCs/>
          <w:color w:val="000000" w:themeColor="text1"/>
        </w:rPr>
        <w:br/>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sortants, hors poursuite d’études</w:t>
      </w:r>
      <w:r w:rsidRPr="00903EA6">
        <w:rPr>
          <w:bCs/>
          <w:i/>
          <w:iCs/>
          <w:color w:val="000000" w:themeColor="text1"/>
          <w:sz w:val="18"/>
          <w:szCs w:val="18"/>
        </w:rPr>
        <w:t>)</w:t>
      </w:r>
    </w:p>
    <w:sdt>
      <w:sdtPr>
        <w:rPr>
          <w:bCs/>
          <w:color w:val="000000" w:themeColor="text1"/>
        </w:rPr>
        <w:id w:val="-1850323184"/>
        <w:placeholder>
          <w:docPart w:val="2E92D7AE004348B097377FC7B963FCDE"/>
        </w:placeholder>
      </w:sdtPr>
      <w:sdtContent>
        <w:p w14:paraId="1FA44D0A" w14:textId="46B6BFA6" w:rsidR="005E6AB0" w:rsidRDefault="000C32EC" w:rsidP="005E6AB0">
          <w:pPr>
            <w:spacing w:after="0"/>
            <w:rPr>
              <w:bCs/>
              <w:color w:val="000000" w:themeColor="text1"/>
            </w:rPr>
          </w:pPr>
          <w:r>
            <w:rPr>
              <w:bCs/>
              <w:color w:val="000000" w:themeColor="text1"/>
            </w:rPr>
            <w:t xml:space="preserve">CHALON : </w:t>
          </w:r>
          <w:r w:rsidR="000507EF">
            <w:rPr>
              <w:bCs/>
              <w:color w:val="000000" w:themeColor="text1"/>
            </w:rPr>
            <w:t>25</w:t>
          </w:r>
          <w:r w:rsidR="005720E7">
            <w:rPr>
              <w:bCs/>
              <w:color w:val="000000" w:themeColor="text1"/>
            </w:rPr>
            <w:t>%</w:t>
          </w:r>
        </w:p>
        <w:p w14:paraId="0BF170CB" w14:textId="13AC5E54" w:rsidR="000C32EC" w:rsidRPr="001E318F" w:rsidRDefault="000C32EC" w:rsidP="005E6AB0">
          <w:pPr>
            <w:spacing w:after="0"/>
            <w:rPr>
              <w:bCs/>
              <w:color w:val="000000" w:themeColor="text1"/>
            </w:rPr>
          </w:pPr>
          <w:r>
            <w:rPr>
              <w:bCs/>
              <w:color w:val="000000" w:themeColor="text1"/>
            </w:rPr>
            <w:t xml:space="preserve">DIJON : </w:t>
          </w:r>
          <w:r w:rsidR="000507EF">
            <w:rPr>
              <w:bCs/>
              <w:color w:val="000000" w:themeColor="text1"/>
            </w:rPr>
            <w:t>75</w:t>
          </w:r>
          <w:r>
            <w:rPr>
              <w:bCs/>
              <w:color w:val="000000" w:themeColor="text1"/>
            </w:rPr>
            <w:t>%</w:t>
          </w:r>
        </w:p>
      </w:sdtContent>
    </w:sdt>
    <w:p w14:paraId="7D2C438F" w14:textId="77777777" w:rsidR="005E6AB0" w:rsidRDefault="005E6AB0" w:rsidP="005E6AB0">
      <w:pPr>
        <w:spacing w:after="0"/>
        <w:rPr>
          <w:bCs/>
          <w:color w:val="000000" w:themeColor="text1"/>
        </w:rPr>
      </w:pPr>
    </w:p>
    <w:p w14:paraId="519151F2" w14:textId="77777777" w:rsidR="005E6AB0" w:rsidRDefault="005E6AB0" w:rsidP="005E6AB0">
      <w:pPr>
        <w:spacing w:after="0"/>
        <w:rPr>
          <w:bCs/>
          <w:color w:val="000000" w:themeColor="text1"/>
        </w:rPr>
      </w:pPr>
    </w:p>
    <w:p w14:paraId="0D64902B" w14:textId="77777777" w:rsidR="00FC6971" w:rsidRDefault="00FC6971" w:rsidP="00FC6971">
      <w:pPr>
        <w:spacing w:after="0"/>
        <w:ind w:right="-568"/>
        <w:rPr>
          <w:bCs/>
          <w:i/>
          <w:iCs/>
          <w:color w:val="000000" w:themeColor="text1"/>
        </w:rPr>
      </w:pPr>
      <w:r>
        <w:rPr>
          <w:b/>
          <w:color w:val="000000" w:themeColor="text1"/>
          <w:sz w:val="24"/>
          <w:szCs w:val="24"/>
        </w:rPr>
        <w:t xml:space="preserve">TAUX D’INSERTION PROFESSIONNELLE DANS LE(S) MÉTIER(S) VISÉ(S) PAR LE DIPLÔME </w:t>
      </w:r>
      <w:r w:rsidRPr="00527920">
        <w:rPr>
          <w:bCs/>
          <w:i/>
          <w:iCs/>
          <w:color w:val="000000" w:themeColor="text1"/>
          <w:sz w:val="20"/>
          <w:szCs w:val="20"/>
        </w:rPr>
        <w:t>(à 6 et 18 mois)</w:t>
      </w:r>
    </w:p>
    <w:p w14:paraId="65FB8248" w14:textId="77777777" w:rsidR="00FC6971" w:rsidRPr="008827EC" w:rsidRDefault="00FC6971" w:rsidP="00FC6971">
      <w:pPr>
        <w:spacing w:after="0"/>
        <w:rPr>
          <w:b/>
          <w:color w:val="000000" w:themeColor="text1"/>
          <w:sz w:val="24"/>
          <w:szCs w:val="24"/>
        </w:rPr>
      </w:pP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 dans le métier visé</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w:t>
      </w:r>
    </w:p>
    <w:sdt>
      <w:sdtPr>
        <w:rPr>
          <w:bCs/>
          <w:color w:val="000000" w:themeColor="text1"/>
        </w:rPr>
        <w:id w:val="-104734471"/>
        <w:placeholder>
          <w:docPart w:val="80902C5BC4C945419F5A036B17425E22"/>
        </w:placeholder>
      </w:sdtPr>
      <w:sdtContent>
        <w:p w14:paraId="0D7BF011" w14:textId="4C9A6377" w:rsidR="000C32EC" w:rsidRDefault="000C32EC" w:rsidP="000C32EC">
          <w:pPr>
            <w:spacing w:after="0"/>
            <w:rPr>
              <w:bCs/>
              <w:color w:val="000000" w:themeColor="text1"/>
            </w:rPr>
          </w:pPr>
          <w:r>
            <w:rPr>
              <w:bCs/>
              <w:color w:val="000000" w:themeColor="text1"/>
            </w:rPr>
            <w:t xml:space="preserve">DIJON : </w:t>
          </w:r>
          <w:r w:rsidR="000507EF">
            <w:rPr>
              <w:bCs/>
              <w:color w:val="000000" w:themeColor="text1"/>
            </w:rPr>
            <w:t>25</w:t>
          </w:r>
          <w:r>
            <w:rPr>
              <w:bCs/>
              <w:color w:val="000000" w:themeColor="text1"/>
            </w:rPr>
            <w:t>%</w:t>
          </w:r>
        </w:p>
        <w:p w14:paraId="66B56190" w14:textId="742E740C" w:rsidR="000C32EC" w:rsidRPr="001E318F" w:rsidRDefault="000C32EC" w:rsidP="000C32EC">
          <w:pPr>
            <w:spacing w:after="0"/>
            <w:rPr>
              <w:bCs/>
              <w:color w:val="000000" w:themeColor="text1"/>
            </w:rPr>
          </w:pPr>
          <w:r>
            <w:rPr>
              <w:bCs/>
              <w:color w:val="000000" w:themeColor="text1"/>
            </w:rPr>
            <w:t xml:space="preserve">CHALON : </w:t>
          </w:r>
          <w:r w:rsidR="000507EF">
            <w:rPr>
              <w:bCs/>
              <w:color w:val="000000" w:themeColor="text1"/>
            </w:rPr>
            <w:t>75</w:t>
          </w:r>
          <w:r>
            <w:rPr>
              <w:bCs/>
              <w:color w:val="000000" w:themeColor="text1"/>
            </w:rPr>
            <w:t>%</w:t>
          </w:r>
        </w:p>
      </w:sdtContent>
    </w:sdt>
    <w:p w14:paraId="58F1E865" w14:textId="536D564A" w:rsidR="009B1EA4" w:rsidRPr="00FC6971" w:rsidRDefault="009B1EA4" w:rsidP="00FC6971">
      <w:pPr>
        <w:spacing w:after="0"/>
        <w:rPr>
          <w:bCs/>
          <w:color w:val="000000" w:themeColor="text1"/>
        </w:rPr>
      </w:pPr>
    </w:p>
    <w:p w14:paraId="6736DEB8" w14:textId="77777777" w:rsidR="00FC6971" w:rsidRDefault="00FC6971" w:rsidP="00FC6971">
      <w:pPr>
        <w:spacing w:after="0"/>
        <w:rPr>
          <w:bCs/>
          <w:color w:val="000000" w:themeColor="text1"/>
        </w:rPr>
      </w:pPr>
    </w:p>
    <w:p w14:paraId="3F0B1561" w14:textId="77777777" w:rsidR="00FC6971" w:rsidRPr="008827EC" w:rsidRDefault="00FC6971" w:rsidP="00FC6971">
      <w:pPr>
        <w:spacing w:after="0"/>
        <w:rPr>
          <w:b/>
          <w:color w:val="000000" w:themeColor="text1"/>
          <w:sz w:val="24"/>
          <w:szCs w:val="24"/>
        </w:rPr>
      </w:pPr>
      <w:r>
        <w:rPr>
          <w:b/>
          <w:color w:val="000000" w:themeColor="text1"/>
          <w:sz w:val="24"/>
          <w:szCs w:val="24"/>
        </w:rPr>
        <w:t xml:space="preserve">TAUX DE SATISFACTION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satisfaits/nb de répondants</w:t>
      </w:r>
      <w:r w:rsidRPr="00903EA6">
        <w:rPr>
          <w:bCs/>
          <w:i/>
          <w:iCs/>
          <w:color w:val="000000" w:themeColor="text1"/>
          <w:sz w:val="18"/>
          <w:szCs w:val="18"/>
        </w:rPr>
        <w:t>)</w:t>
      </w:r>
    </w:p>
    <w:sdt>
      <w:sdtPr>
        <w:rPr>
          <w:bCs/>
          <w:color w:val="000000" w:themeColor="text1"/>
        </w:rPr>
        <w:id w:val="-888649515"/>
        <w:placeholder>
          <w:docPart w:val="CDE24625F43A49F19CE109A61A0E4A9D"/>
        </w:placeholder>
      </w:sdtPr>
      <w:sdtContent>
        <w:sdt>
          <w:sdtPr>
            <w:rPr>
              <w:bCs/>
              <w:color w:val="000000" w:themeColor="text1"/>
            </w:rPr>
            <w:id w:val="1958524416"/>
            <w:placeholder>
              <w:docPart w:val="8F1C2D57E22D4791B7376420C7308F24"/>
            </w:placeholder>
          </w:sdtPr>
          <w:sdtContent>
            <w:p w14:paraId="27401098" w14:textId="161C909F" w:rsidR="00FC6971" w:rsidRDefault="000507EF" w:rsidP="00FC6971">
              <w:pPr>
                <w:spacing w:after="0"/>
                <w:rPr>
                  <w:bCs/>
                  <w:color w:val="000000" w:themeColor="text1"/>
                </w:rPr>
              </w:pPr>
              <w:r>
                <w:rPr>
                  <w:bCs/>
                  <w:color w:val="000000" w:themeColor="text1"/>
                </w:rPr>
                <w:t>DIJON : 100%</w:t>
              </w:r>
            </w:p>
            <w:p w14:paraId="0388A0CF" w14:textId="6CDC69A7" w:rsidR="000507EF" w:rsidRPr="001E318F" w:rsidRDefault="000507EF" w:rsidP="00FC6971">
              <w:pPr>
                <w:spacing w:after="0"/>
                <w:rPr>
                  <w:bCs/>
                  <w:color w:val="000000" w:themeColor="text1"/>
                </w:rPr>
              </w:pPr>
              <w:r>
                <w:rPr>
                  <w:bCs/>
                  <w:color w:val="000000" w:themeColor="text1"/>
                </w:rPr>
                <w:t>CHALON : 100%</w:t>
              </w:r>
            </w:p>
          </w:sdtContent>
        </w:sdt>
      </w:sdtContent>
    </w:sdt>
    <w:p w14:paraId="5FC94F57" w14:textId="77777777" w:rsidR="00FC6971" w:rsidRDefault="00FC6971" w:rsidP="00FC6971">
      <w:pPr>
        <w:spacing w:after="0"/>
        <w:rPr>
          <w:bCs/>
          <w:color w:val="000000" w:themeColor="text1"/>
        </w:rPr>
      </w:pPr>
    </w:p>
    <w:p w14:paraId="48F59851" w14:textId="77777777" w:rsidR="00FC6971" w:rsidRDefault="00FC6971" w:rsidP="00FC6971">
      <w:pPr>
        <w:spacing w:after="0"/>
        <w:rPr>
          <w:bCs/>
          <w:color w:val="000000" w:themeColor="text1"/>
        </w:rPr>
      </w:pPr>
    </w:p>
    <w:p w14:paraId="10E141DB" w14:textId="77777777" w:rsidR="00FC6971" w:rsidRPr="008827EC" w:rsidRDefault="00FC6971" w:rsidP="00FC6971">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D’ABANDON DE LA FORMATION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ayant abandonné la formation</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entrés en formation</w:t>
      </w:r>
      <w:r w:rsidRPr="00903EA6">
        <w:rPr>
          <w:bCs/>
          <w:i/>
          <w:iCs/>
          <w:color w:val="000000" w:themeColor="text1"/>
          <w:sz w:val="18"/>
          <w:szCs w:val="18"/>
        </w:rPr>
        <w:t>)</w:t>
      </w:r>
    </w:p>
    <w:sdt>
      <w:sdtPr>
        <w:rPr>
          <w:bCs/>
          <w:color w:val="000000" w:themeColor="text1"/>
        </w:rPr>
        <w:id w:val="-797528896"/>
        <w:placeholder>
          <w:docPart w:val="AC04D39B0B294F4EA58238BC2BFE61A4"/>
        </w:placeholder>
      </w:sdtPr>
      <w:sdtContent>
        <w:sdt>
          <w:sdtPr>
            <w:rPr>
              <w:bCs/>
              <w:color w:val="000000" w:themeColor="text1"/>
            </w:rPr>
            <w:id w:val="-1792823175"/>
            <w:placeholder>
              <w:docPart w:val="C28CF46B7AC44FB4BC93E92A6F7B0482"/>
            </w:placeholder>
          </w:sdtPr>
          <w:sdtContent>
            <w:p w14:paraId="2CA82DA6" w14:textId="1EEB6C9A" w:rsidR="00FC6971" w:rsidRDefault="000507EF" w:rsidP="00FC6971">
              <w:pPr>
                <w:spacing w:after="0"/>
                <w:rPr>
                  <w:bCs/>
                  <w:color w:val="000000" w:themeColor="text1"/>
                </w:rPr>
              </w:pPr>
              <w:r>
                <w:rPr>
                  <w:bCs/>
                  <w:color w:val="000000" w:themeColor="text1"/>
                </w:rPr>
                <w:t>DIJON : 28%</w:t>
              </w:r>
            </w:p>
            <w:p w14:paraId="6FF23B23" w14:textId="3F5A4AFB" w:rsidR="000507EF" w:rsidRPr="001E318F" w:rsidRDefault="000507EF" w:rsidP="00FC6971">
              <w:pPr>
                <w:spacing w:after="0"/>
                <w:rPr>
                  <w:bCs/>
                  <w:color w:val="000000" w:themeColor="text1"/>
                </w:rPr>
              </w:pPr>
              <w:r>
                <w:rPr>
                  <w:bCs/>
                  <w:color w:val="000000" w:themeColor="text1"/>
                </w:rPr>
                <w:t>CHALON : 0%</w:t>
              </w:r>
            </w:p>
          </w:sdtContent>
        </w:sdt>
      </w:sdtContent>
    </w:sdt>
    <w:p w14:paraId="4AEC10E5" w14:textId="77777777" w:rsidR="00FC6971" w:rsidRDefault="00FC6971" w:rsidP="00FC6971">
      <w:pPr>
        <w:spacing w:after="0"/>
        <w:rPr>
          <w:bCs/>
          <w:color w:val="000000" w:themeColor="text1"/>
        </w:rPr>
      </w:pPr>
    </w:p>
    <w:p w14:paraId="5D5107FE" w14:textId="77777777" w:rsidR="00FC6971" w:rsidRDefault="00FC6971" w:rsidP="00FC6971">
      <w:pPr>
        <w:spacing w:after="0"/>
        <w:rPr>
          <w:bCs/>
          <w:color w:val="000000" w:themeColor="text1"/>
        </w:rPr>
      </w:pPr>
    </w:p>
    <w:p w14:paraId="08AC7D35" w14:textId="77777777" w:rsidR="00FC6971" w:rsidRPr="008827EC" w:rsidRDefault="00FC6971" w:rsidP="00FC6971">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DE RUPTURE DES CONTRATS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 xml:space="preserve">nb </w:t>
      </w:r>
      <w:r>
        <w:rPr>
          <w:bCs/>
          <w:i/>
          <w:iCs/>
          <w:color w:val="000000" w:themeColor="text1"/>
          <w:sz w:val="18"/>
          <w:szCs w:val="18"/>
        </w:rPr>
        <w:t>de ruptures</w:t>
      </w:r>
      <w:r w:rsidRPr="00903EA6">
        <w:rPr>
          <w:bCs/>
          <w:i/>
          <w:iCs/>
          <w:color w:val="000000" w:themeColor="text1"/>
          <w:sz w:val="18"/>
          <w:szCs w:val="18"/>
        </w:rPr>
        <w:t xml:space="preserve">/nb </w:t>
      </w:r>
      <w:r>
        <w:rPr>
          <w:bCs/>
          <w:i/>
          <w:iCs/>
          <w:color w:val="000000" w:themeColor="text1"/>
          <w:sz w:val="18"/>
          <w:szCs w:val="18"/>
        </w:rPr>
        <w:t>total de contrats signés</w:t>
      </w:r>
      <w:r w:rsidRPr="00903EA6">
        <w:rPr>
          <w:bCs/>
          <w:i/>
          <w:iCs/>
          <w:color w:val="000000" w:themeColor="text1"/>
          <w:sz w:val="18"/>
          <w:szCs w:val="18"/>
        </w:rPr>
        <w:t>)</w:t>
      </w:r>
    </w:p>
    <w:sdt>
      <w:sdtPr>
        <w:rPr>
          <w:bCs/>
          <w:color w:val="000000" w:themeColor="text1"/>
        </w:rPr>
        <w:id w:val="426767334"/>
        <w:placeholder>
          <w:docPart w:val="798AA1F8DFE24A3A83101CDF1213284D"/>
        </w:placeholder>
      </w:sdtPr>
      <w:sdtContent>
        <w:sdt>
          <w:sdtPr>
            <w:rPr>
              <w:bCs/>
              <w:color w:val="000000" w:themeColor="text1"/>
            </w:rPr>
            <w:id w:val="673373585"/>
            <w:placeholder>
              <w:docPart w:val="0CDCA15854DD41F3999E1E4C4827F8CD"/>
            </w:placeholder>
          </w:sdtPr>
          <w:sdtContent>
            <w:p w14:paraId="5C4C1D3D" w14:textId="50880F27" w:rsidR="00FC6971" w:rsidRDefault="000507EF" w:rsidP="00FC6971">
              <w:pPr>
                <w:spacing w:after="0"/>
                <w:rPr>
                  <w:bCs/>
                  <w:color w:val="000000" w:themeColor="text1"/>
                </w:rPr>
              </w:pPr>
              <w:r>
                <w:rPr>
                  <w:bCs/>
                  <w:color w:val="000000" w:themeColor="text1"/>
                </w:rPr>
                <w:t>DIJON : 28%</w:t>
              </w:r>
            </w:p>
            <w:p w14:paraId="19CDE580" w14:textId="31D43D9C" w:rsidR="000507EF" w:rsidRPr="001E318F" w:rsidRDefault="000507EF" w:rsidP="00FC6971">
              <w:pPr>
                <w:spacing w:after="0"/>
                <w:rPr>
                  <w:bCs/>
                  <w:color w:val="000000" w:themeColor="text1"/>
                </w:rPr>
              </w:pPr>
              <w:r>
                <w:rPr>
                  <w:bCs/>
                  <w:color w:val="000000" w:themeColor="text1"/>
                </w:rPr>
                <w:t>CHALON : 0%</w:t>
              </w:r>
            </w:p>
          </w:sdtContent>
        </w:sdt>
      </w:sdtContent>
    </w:sdt>
    <w:p w14:paraId="6F0A95D5" w14:textId="77777777" w:rsidR="00FC6971" w:rsidRDefault="00FC6971" w:rsidP="00FC6971">
      <w:pPr>
        <w:spacing w:after="0"/>
        <w:rPr>
          <w:bCs/>
          <w:color w:val="000000" w:themeColor="text1"/>
        </w:rPr>
      </w:pPr>
    </w:p>
    <w:p w14:paraId="04230312" w14:textId="77777777" w:rsidR="00FC6971" w:rsidRPr="00DC6A7C" w:rsidRDefault="00FC6971" w:rsidP="00FC6971">
      <w:pPr>
        <w:spacing w:after="0"/>
        <w:rPr>
          <w:bCs/>
          <w:color w:val="000000" w:themeColor="text1"/>
        </w:rPr>
      </w:pPr>
    </w:p>
    <w:p w14:paraId="4E397239" w14:textId="77777777" w:rsidR="00FC6971" w:rsidRDefault="00FC6971" w:rsidP="00FC6971">
      <w:pPr>
        <w:spacing w:after="0"/>
        <w:rPr>
          <w:b/>
          <w:color w:val="000000" w:themeColor="text1"/>
          <w:sz w:val="24"/>
          <w:szCs w:val="24"/>
        </w:rPr>
      </w:pPr>
      <w:r>
        <w:rPr>
          <w:b/>
          <w:color w:val="000000" w:themeColor="text1"/>
          <w:sz w:val="24"/>
          <w:szCs w:val="24"/>
        </w:rPr>
        <w:t>VALEUR AJOUTÉE DU CFA</w:t>
      </w:r>
    </w:p>
    <w:p w14:paraId="0CDFE6C0" w14:textId="77777777" w:rsidR="00FC6971" w:rsidRPr="00874A3E" w:rsidRDefault="00FC6971" w:rsidP="00FC6971">
      <w:pPr>
        <w:spacing w:after="0"/>
        <w:rPr>
          <w:b/>
          <w:color w:val="000000" w:themeColor="text1"/>
          <w:sz w:val="24"/>
          <w:szCs w:val="24"/>
        </w:rPr>
      </w:pPr>
      <w:r>
        <w:rPr>
          <w:b/>
          <w:color w:val="000000" w:themeColor="text1"/>
          <w:sz w:val="24"/>
          <w:szCs w:val="24"/>
        </w:rPr>
        <w:t xml:space="preserve">Cliquez sur le lien </w:t>
      </w:r>
      <w:hyperlink r:id="rId11" w:history="1">
        <w:r w:rsidRPr="00DC6A7C">
          <w:rPr>
            <w:rStyle w:val="Lienhypertexte"/>
            <w:b/>
            <w:sz w:val="24"/>
            <w:szCs w:val="24"/>
          </w:rPr>
          <w:t>Inser’Jeunes</w:t>
        </w:r>
      </w:hyperlink>
      <w:r>
        <w:rPr>
          <w:b/>
          <w:color w:val="000000" w:themeColor="text1"/>
          <w:sz w:val="24"/>
          <w:szCs w:val="24"/>
        </w:rPr>
        <w:t xml:space="preserve"> </w:t>
      </w:r>
    </w:p>
    <w:p w14:paraId="04A418C3" w14:textId="77777777" w:rsidR="00FC6971" w:rsidRPr="00DC6A7C" w:rsidRDefault="00FC6971" w:rsidP="00FC6971">
      <w:pPr>
        <w:spacing w:after="0"/>
        <w:rPr>
          <w:bCs/>
          <w:color w:val="000000" w:themeColor="text1"/>
        </w:rPr>
      </w:pPr>
    </w:p>
    <w:p w14:paraId="1215D4C5" w14:textId="77777777" w:rsidR="00FC6971" w:rsidRPr="00FC6971" w:rsidRDefault="00FC6971" w:rsidP="00FC6971">
      <w:pPr>
        <w:spacing w:after="0"/>
        <w:rPr>
          <w:bCs/>
          <w:color w:val="000000" w:themeColor="text1"/>
        </w:rPr>
      </w:pPr>
    </w:p>
    <w:sectPr w:rsidR="00FC6971" w:rsidRPr="00FC6971" w:rsidSect="006C46C8">
      <w:headerReference w:type="default" r:id="rId12"/>
      <w:footerReference w:type="default" r:id="rId13"/>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FC26" w14:textId="77777777" w:rsidR="001A2242" w:rsidRDefault="001A2242" w:rsidP="000D5707">
      <w:pPr>
        <w:spacing w:after="0" w:line="240" w:lineRule="auto"/>
      </w:pPr>
      <w:r>
        <w:separator/>
      </w:r>
    </w:p>
  </w:endnote>
  <w:endnote w:type="continuationSeparator" w:id="0">
    <w:p w14:paraId="7A4B74B3" w14:textId="77777777" w:rsidR="001A2242" w:rsidRDefault="001A2242"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Light">
    <w:altName w:val="Montserrat"/>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ontserrat-Medium">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0159"/>
      <w:docPartObj>
        <w:docPartGallery w:val="Page Numbers (Bottom of Page)"/>
        <w:docPartUnique/>
      </w:docPartObj>
    </w:sdt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A947" w14:textId="77777777" w:rsidR="001A2242" w:rsidRDefault="001A2242" w:rsidP="000D5707">
      <w:pPr>
        <w:spacing w:after="0" w:line="240" w:lineRule="auto"/>
      </w:pPr>
      <w:r>
        <w:separator/>
      </w:r>
    </w:p>
  </w:footnote>
  <w:footnote w:type="continuationSeparator" w:id="0">
    <w:p w14:paraId="4B2FB970" w14:textId="77777777" w:rsidR="001A2242" w:rsidRDefault="001A2242"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92E"/>
    <w:multiLevelType w:val="multilevel"/>
    <w:tmpl w:val="6CBE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3242E"/>
    <w:multiLevelType w:val="multilevel"/>
    <w:tmpl w:val="8788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50672"/>
    <w:multiLevelType w:val="multilevel"/>
    <w:tmpl w:val="DB14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F1B95"/>
    <w:multiLevelType w:val="multilevel"/>
    <w:tmpl w:val="8FF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D658B"/>
    <w:multiLevelType w:val="multilevel"/>
    <w:tmpl w:val="C258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6094A"/>
    <w:multiLevelType w:val="multilevel"/>
    <w:tmpl w:val="1760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FD0C23"/>
    <w:multiLevelType w:val="multilevel"/>
    <w:tmpl w:val="80B2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01E73"/>
    <w:multiLevelType w:val="multilevel"/>
    <w:tmpl w:val="BFB6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777B6"/>
    <w:multiLevelType w:val="multilevel"/>
    <w:tmpl w:val="BAAC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232094">
    <w:abstractNumId w:val="6"/>
  </w:num>
  <w:num w:numId="2" w16cid:durableId="74980477">
    <w:abstractNumId w:val="2"/>
  </w:num>
  <w:num w:numId="3" w16cid:durableId="1078477538">
    <w:abstractNumId w:val="7"/>
  </w:num>
  <w:num w:numId="4" w16cid:durableId="1243678097">
    <w:abstractNumId w:val="0"/>
  </w:num>
  <w:num w:numId="5" w16cid:durableId="558786396">
    <w:abstractNumId w:val="5"/>
  </w:num>
  <w:num w:numId="6" w16cid:durableId="1645502626">
    <w:abstractNumId w:val="1"/>
  </w:num>
  <w:num w:numId="7" w16cid:durableId="1489976294">
    <w:abstractNumId w:val="4"/>
  </w:num>
  <w:num w:numId="8" w16cid:durableId="361134101">
    <w:abstractNumId w:val="3"/>
  </w:num>
  <w:num w:numId="9" w16cid:durableId="598484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414F3"/>
    <w:rsid w:val="000507EF"/>
    <w:rsid w:val="00087534"/>
    <w:rsid w:val="00092541"/>
    <w:rsid w:val="000C32EC"/>
    <w:rsid w:val="000D5707"/>
    <w:rsid w:val="0010797D"/>
    <w:rsid w:val="0013789E"/>
    <w:rsid w:val="00142408"/>
    <w:rsid w:val="001A2242"/>
    <w:rsid w:val="001A5239"/>
    <w:rsid w:val="001C3483"/>
    <w:rsid w:val="001D51A6"/>
    <w:rsid w:val="001E318F"/>
    <w:rsid w:val="0022721A"/>
    <w:rsid w:val="002319A9"/>
    <w:rsid w:val="002D023E"/>
    <w:rsid w:val="002D432E"/>
    <w:rsid w:val="002D5BC7"/>
    <w:rsid w:val="003A2320"/>
    <w:rsid w:val="0040700F"/>
    <w:rsid w:val="00416FB9"/>
    <w:rsid w:val="00435F3F"/>
    <w:rsid w:val="004548A0"/>
    <w:rsid w:val="00480260"/>
    <w:rsid w:val="00487F99"/>
    <w:rsid w:val="004B7EC1"/>
    <w:rsid w:val="004D77EC"/>
    <w:rsid w:val="004F13D4"/>
    <w:rsid w:val="005720E7"/>
    <w:rsid w:val="00572215"/>
    <w:rsid w:val="00577B21"/>
    <w:rsid w:val="00591662"/>
    <w:rsid w:val="00592643"/>
    <w:rsid w:val="005C39E6"/>
    <w:rsid w:val="005E6AB0"/>
    <w:rsid w:val="006164CC"/>
    <w:rsid w:val="0062283F"/>
    <w:rsid w:val="006268E4"/>
    <w:rsid w:val="006321B5"/>
    <w:rsid w:val="00670611"/>
    <w:rsid w:val="00672F80"/>
    <w:rsid w:val="006C38EB"/>
    <w:rsid w:val="006C46C8"/>
    <w:rsid w:val="006D4393"/>
    <w:rsid w:val="00716B6A"/>
    <w:rsid w:val="0074747B"/>
    <w:rsid w:val="00773722"/>
    <w:rsid w:val="007928CE"/>
    <w:rsid w:val="007E041C"/>
    <w:rsid w:val="007E7A03"/>
    <w:rsid w:val="00802F29"/>
    <w:rsid w:val="00825DE0"/>
    <w:rsid w:val="008570C5"/>
    <w:rsid w:val="00864EF4"/>
    <w:rsid w:val="0086513D"/>
    <w:rsid w:val="00874A3E"/>
    <w:rsid w:val="00876F10"/>
    <w:rsid w:val="008827EC"/>
    <w:rsid w:val="008C7362"/>
    <w:rsid w:val="008D7ACD"/>
    <w:rsid w:val="008E04A7"/>
    <w:rsid w:val="008F7478"/>
    <w:rsid w:val="00912AB7"/>
    <w:rsid w:val="0091310C"/>
    <w:rsid w:val="00930D2E"/>
    <w:rsid w:val="00995D02"/>
    <w:rsid w:val="009B1EA4"/>
    <w:rsid w:val="009D0C10"/>
    <w:rsid w:val="009E5B49"/>
    <w:rsid w:val="00A1607E"/>
    <w:rsid w:val="00A17214"/>
    <w:rsid w:val="00A2557C"/>
    <w:rsid w:val="00A308D6"/>
    <w:rsid w:val="00A85E66"/>
    <w:rsid w:val="00AA60E5"/>
    <w:rsid w:val="00AB3033"/>
    <w:rsid w:val="00AF1934"/>
    <w:rsid w:val="00B74DBE"/>
    <w:rsid w:val="00BC6229"/>
    <w:rsid w:val="00BD0591"/>
    <w:rsid w:val="00BD4784"/>
    <w:rsid w:val="00C05C1F"/>
    <w:rsid w:val="00C077AE"/>
    <w:rsid w:val="00C536B7"/>
    <w:rsid w:val="00C74D92"/>
    <w:rsid w:val="00D56A5B"/>
    <w:rsid w:val="00D674F4"/>
    <w:rsid w:val="00DC5046"/>
    <w:rsid w:val="00DE323D"/>
    <w:rsid w:val="00DE7C4D"/>
    <w:rsid w:val="00E5714D"/>
    <w:rsid w:val="00E734CA"/>
    <w:rsid w:val="00E76F2D"/>
    <w:rsid w:val="00F271EF"/>
    <w:rsid w:val="00F339EF"/>
    <w:rsid w:val="00F34F88"/>
    <w:rsid w:val="00F652B5"/>
    <w:rsid w:val="00FA4E01"/>
    <w:rsid w:val="00FC6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semiHidden/>
    <w:unhideWhenUsed/>
    <w:qFormat/>
    <w:rsid w:val="00E571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NormalWeb">
    <w:name w:val="Normal (Web)"/>
    <w:basedOn w:val="Normal"/>
    <w:uiPriority w:val="99"/>
    <w:unhideWhenUsed/>
    <w:rsid w:val="006C38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C38EB"/>
    <w:rPr>
      <w:i/>
      <w:iCs/>
    </w:rPr>
  </w:style>
  <w:style w:type="table" w:styleId="Grilledutableau">
    <w:name w:val="Table Grid"/>
    <w:basedOn w:val="TableauNormal"/>
    <w:uiPriority w:val="59"/>
    <w:rsid w:val="006C3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928CE"/>
    <w:rPr>
      <w:color w:val="0563C1" w:themeColor="hyperlink"/>
      <w:u w:val="single"/>
    </w:rPr>
  </w:style>
  <w:style w:type="character" w:styleId="Mentionnonrsolue">
    <w:name w:val="Unresolved Mention"/>
    <w:basedOn w:val="Policepardfaut"/>
    <w:uiPriority w:val="99"/>
    <w:semiHidden/>
    <w:unhideWhenUsed/>
    <w:rsid w:val="007928CE"/>
    <w:rPr>
      <w:color w:val="605E5C"/>
      <w:shd w:val="clear" w:color="auto" w:fill="E1DFDD"/>
    </w:rPr>
  </w:style>
  <w:style w:type="paragraph" w:customStyle="1" w:styleId="Default">
    <w:name w:val="Default"/>
    <w:rsid w:val="00930D2E"/>
    <w:pPr>
      <w:autoSpaceDE w:val="0"/>
      <w:autoSpaceDN w:val="0"/>
      <w:adjustRightInd w:val="0"/>
      <w:spacing w:after="0" w:line="240" w:lineRule="auto"/>
    </w:pPr>
    <w:rPr>
      <w:rFonts w:ascii="Calibri" w:hAnsi="Calibri" w:cs="Calibri"/>
      <w:color w:val="000000"/>
      <w:sz w:val="24"/>
      <w:szCs w:val="24"/>
    </w:rPr>
  </w:style>
  <w:style w:type="character" w:customStyle="1" w:styleId="Titre5Car">
    <w:name w:val="Titre 5 Car"/>
    <w:basedOn w:val="Policepardfaut"/>
    <w:link w:val="Titre5"/>
    <w:uiPriority w:val="9"/>
    <w:semiHidden/>
    <w:rsid w:val="00E5714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504511773">
      <w:bodyDiv w:val="1"/>
      <w:marLeft w:val="0"/>
      <w:marRight w:val="0"/>
      <w:marTop w:val="0"/>
      <w:marBottom w:val="0"/>
      <w:divBdr>
        <w:top w:val="none" w:sz="0" w:space="0" w:color="auto"/>
        <w:left w:val="none" w:sz="0" w:space="0" w:color="auto"/>
        <w:bottom w:val="none" w:sz="0" w:space="0" w:color="auto"/>
        <w:right w:val="none" w:sz="0" w:space="0" w:color="auto"/>
      </w:divBdr>
      <w:divsChild>
        <w:div w:id="1814567535">
          <w:marLeft w:val="0"/>
          <w:marRight w:val="0"/>
          <w:marTop w:val="0"/>
          <w:marBottom w:val="0"/>
          <w:divBdr>
            <w:top w:val="none" w:sz="0" w:space="0" w:color="auto"/>
            <w:left w:val="none" w:sz="0" w:space="0" w:color="auto"/>
            <w:bottom w:val="none" w:sz="0" w:space="0" w:color="auto"/>
            <w:right w:val="none" w:sz="0" w:space="0" w:color="auto"/>
          </w:divBdr>
        </w:div>
      </w:divsChild>
    </w:div>
    <w:div w:id="1175077292">
      <w:bodyDiv w:val="1"/>
      <w:marLeft w:val="0"/>
      <w:marRight w:val="0"/>
      <w:marTop w:val="0"/>
      <w:marBottom w:val="0"/>
      <w:divBdr>
        <w:top w:val="none" w:sz="0" w:space="0" w:color="auto"/>
        <w:left w:val="none" w:sz="0" w:space="0" w:color="auto"/>
        <w:bottom w:val="none" w:sz="0" w:space="0" w:color="auto"/>
        <w:right w:val="none" w:sz="0" w:space="0" w:color="auto"/>
      </w:divBdr>
      <w:divsChild>
        <w:div w:id="603878800">
          <w:marLeft w:val="0"/>
          <w:marRight w:val="0"/>
          <w:marTop w:val="0"/>
          <w:marBottom w:val="0"/>
          <w:divBdr>
            <w:top w:val="none" w:sz="0" w:space="0" w:color="auto"/>
            <w:left w:val="none" w:sz="0" w:space="0" w:color="auto"/>
            <w:bottom w:val="none" w:sz="0" w:space="0" w:color="auto"/>
            <w:right w:val="none" w:sz="0" w:space="0" w:color="auto"/>
          </w:divBdr>
          <w:divsChild>
            <w:div w:id="56557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2337">
      <w:bodyDiv w:val="1"/>
      <w:marLeft w:val="0"/>
      <w:marRight w:val="0"/>
      <w:marTop w:val="0"/>
      <w:marBottom w:val="0"/>
      <w:divBdr>
        <w:top w:val="none" w:sz="0" w:space="0" w:color="auto"/>
        <w:left w:val="none" w:sz="0" w:space="0" w:color="auto"/>
        <w:bottom w:val="none" w:sz="0" w:space="0" w:color="auto"/>
        <w:right w:val="none" w:sz="0" w:space="0" w:color="auto"/>
      </w:divBdr>
      <w:divsChild>
        <w:div w:id="1590500603">
          <w:marLeft w:val="0"/>
          <w:marRight w:val="0"/>
          <w:marTop w:val="0"/>
          <w:marBottom w:val="0"/>
          <w:divBdr>
            <w:top w:val="none" w:sz="0" w:space="0" w:color="auto"/>
            <w:left w:val="none" w:sz="0" w:space="0" w:color="auto"/>
            <w:bottom w:val="none" w:sz="0" w:space="0" w:color="auto"/>
            <w:right w:val="none" w:sz="0" w:space="0" w:color="auto"/>
          </w:divBdr>
        </w:div>
      </w:divsChild>
    </w:div>
    <w:div w:id="1228222562">
      <w:bodyDiv w:val="1"/>
      <w:marLeft w:val="0"/>
      <w:marRight w:val="0"/>
      <w:marTop w:val="0"/>
      <w:marBottom w:val="0"/>
      <w:divBdr>
        <w:top w:val="none" w:sz="0" w:space="0" w:color="auto"/>
        <w:left w:val="none" w:sz="0" w:space="0" w:color="auto"/>
        <w:bottom w:val="none" w:sz="0" w:space="0" w:color="auto"/>
        <w:right w:val="none" w:sz="0" w:space="0" w:color="auto"/>
      </w:divBdr>
      <w:divsChild>
        <w:div w:id="1765955348">
          <w:marLeft w:val="0"/>
          <w:marRight w:val="0"/>
          <w:marTop w:val="0"/>
          <w:marBottom w:val="0"/>
          <w:divBdr>
            <w:top w:val="none" w:sz="0" w:space="0" w:color="auto"/>
            <w:left w:val="none" w:sz="0" w:space="0" w:color="auto"/>
            <w:bottom w:val="none" w:sz="0" w:space="0" w:color="auto"/>
            <w:right w:val="none" w:sz="0" w:space="0" w:color="auto"/>
          </w:divBdr>
          <w:divsChild>
            <w:div w:id="2521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5129">
      <w:bodyDiv w:val="1"/>
      <w:marLeft w:val="0"/>
      <w:marRight w:val="0"/>
      <w:marTop w:val="0"/>
      <w:marBottom w:val="0"/>
      <w:divBdr>
        <w:top w:val="none" w:sz="0" w:space="0" w:color="auto"/>
        <w:left w:val="none" w:sz="0" w:space="0" w:color="auto"/>
        <w:bottom w:val="none" w:sz="0" w:space="0" w:color="auto"/>
        <w:right w:val="none" w:sz="0" w:space="0" w:color="auto"/>
      </w:divBdr>
      <w:divsChild>
        <w:div w:id="986590096">
          <w:marLeft w:val="0"/>
          <w:marRight w:val="0"/>
          <w:marTop w:val="0"/>
          <w:marBottom w:val="0"/>
          <w:divBdr>
            <w:top w:val="none" w:sz="0" w:space="0" w:color="auto"/>
            <w:left w:val="none" w:sz="0" w:space="0" w:color="auto"/>
            <w:bottom w:val="none" w:sz="0" w:space="0" w:color="auto"/>
            <w:right w:val="none" w:sz="0" w:space="0" w:color="auto"/>
          </w:divBdr>
        </w:div>
      </w:divsChild>
    </w:div>
    <w:div w:id="1280600026">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1940597102">
      <w:bodyDiv w:val="1"/>
      <w:marLeft w:val="0"/>
      <w:marRight w:val="0"/>
      <w:marTop w:val="0"/>
      <w:marBottom w:val="0"/>
      <w:divBdr>
        <w:top w:val="none" w:sz="0" w:space="0" w:color="auto"/>
        <w:left w:val="none" w:sz="0" w:space="0" w:color="auto"/>
        <w:bottom w:val="none" w:sz="0" w:space="0" w:color="auto"/>
        <w:right w:val="none" w:sz="0" w:space="0" w:color="auto"/>
      </w:divBdr>
      <w:divsChild>
        <w:div w:id="200560015">
          <w:marLeft w:val="0"/>
          <w:marRight w:val="0"/>
          <w:marTop w:val="0"/>
          <w:marBottom w:val="0"/>
          <w:divBdr>
            <w:top w:val="none" w:sz="0" w:space="0" w:color="auto"/>
            <w:left w:val="none" w:sz="0" w:space="0" w:color="auto"/>
            <w:bottom w:val="none" w:sz="0" w:space="0" w:color="auto"/>
            <w:right w:val="none" w:sz="0" w:space="0" w:color="auto"/>
          </w:divBdr>
          <w:divsChild>
            <w:div w:id="5299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lin@mdb.cci.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erjeunes.education.gouv.fr/diffusion/etablissement?id_uai=0212197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tachin@mdb.cci.fr" TargetMode="External"/><Relationship Id="rId4" Type="http://schemas.openxmlformats.org/officeDocument/2006/relationships/settings" Target="settings.xml"/><Relationship Id="rId9" Type="http://schemas.openxmlformats.org/officeDocument/2006/relationships/hyperlink" Target="mailto:a.colin@mdb.cci.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FF4E28E8196146DF94853D49E120197B"/>
        <w:category>
          <w:name w:val="Général"/>
          <w:gallery w:val="placeholder"/>
        </w:category>
        <w:types>
          <w:type w:val="bbPlcHdr"/>
        </w:types>
        <w:behaviors>
          <w:behavior w:val="content"/>
        </w:behaviors>
        <w:guid w:val="{432E28FC-2370-4DB2-8C2F-2199C11728CE}"/>
      </w:docPartPr>
      <w:docPartBody>
        <w:p w:rsidR="00DE4957" w:rsidRDefault="00DC2CB5" w:rsidP="00DC2CB5">
          <w:pPr>
            <w:pStyle w:val="FF4E28E8196146DF94853D49E120197B"/>
          </w:pPr>
          <w:r w:rsidRPr="00B03607">
            <w:rPr>
              <w:rStyle w:val="Textedelespacerserv"/>
            </w:rPr>
            <w:t>Cliquez ou appuyez ici pour entrer du texte.</w:t>
          </w:r>
        </w:p>
      </w:docPartBody>
    </w:docPart>
    <w:docPart>
      <w:docPartPr>
        <w:name w:val="2E92D7AE004348B097377FC7B963FCDE"/>
        <w:category>
          <w:name w:val="Général"/>
          <w:gallery w:val="placeholder"/>
        </w:category>
        <w:types>
          <w:type w:val="bbPlcHdr"/>
        </w:types>
        <w:behaviors>
          <w:behavior w:val="content"/>
        </w:behaviors>
        <w:guid w:val="{08CA908D-A891-4D0A-8B29-6A0CCB24C12F}"/>
      </w:docPartPr>
      <w:docPartBody>
        <w:p w:rsidR="00DE4957" w:rsidRDefault="00DC2CB5" w:rsidP="00DC2CB5">
          <w:pPr>
            <w:pStyle w:val="2E92D7AE004348B097377FC7B963FCDE"/>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79B0AE59B40440E1AD72C73AB5AB26AA"/>
        <w:category>
          <w:name w:val="Général"/>
          <w:gallery w:val="placeholder"/>
        </w:category>
        <w:types>
          <w:type w:val="bbPlcHdr"/>
        </w:types>
        <w:behaviors>
          <w:behavior w:val="content"/>
        </w:behaviors>
        <w:guid w:val="{553379EE-5635-4FE2-9AC2-381FF63CBA02}"/>
      </w:docPartPr>
      <w:docPartBody>
        <w:p w:rsidR="00DE4957" w:rsidRDefault="00DC2CB5" w:rsidP="00DC2CB5">
          <w:pPr>
            <w:pStyle w:val="79B0AE59B40440E1AD72C73AB5AB26AA"/>
          </w:pPr>
          <w:r w:rsidRPr="00B03607">
            <w:rPr>
              <w:rStyle w:val="Textedelespacerserv"/>
            </w:rPr>
            <w:t>Cliquez ou appuyez ici pour entrer du texte.</w:t>
          </w:r>
        </w:p>
      </w:docPartBody>
    </w:docPart>
    <w:docPart>
      <w:docPartPr>
        <w:name w:val="2D65CA18E1A44991A8B3E6940117CE55"/>
        <w:category>
          <w:name w:val="Général"/>
          <w:gallery w:val="placeholder"/>
        </w:category>
        <w:types>
          <w:type w:val="bbPlcHdr"/>
        </w:types>
        <w:behaviors>
          <w:behavior w:val="content"/>
        </w:behaviors>
        <w:guid w:val="{074E5E14-9DA6-44E4-9845-ED97F8E6527D}"/>
      </w:docPartPr>
      <w:docPartBody>
        <w:p w:rsidR="00DE4957" w:rsidRDefault="00DC2CB5" w:rsidP="00DC2CB5">
          <w:pPr>
            <w:pStyle w:val="2D65CA18E1A44991A8B3E6940117CE55"/>
          </w:pPr>
          <w:r w:rsidRPr="00B03607">
            <w:rPr>
              <w:rStyle w:val="Textedelespacerserv"/>
            </w:rPr>
            <w:t>Cliquez ou appuyez ici pour entrer du texte.</w:t>
          </w:r>
        </w:p>
      </w:docPartBody>
    </w:docPart>
    <w:docPart>
      <w:docPartPr>
        <w:name w:val="E72BDF059AAD4E92BF5F1D76A5C9F417"/>
        <w:category>
          <w:name w:val="Général"/>
          <w:gallery w:val="placeholder"/>
        </w:category>
        <w:types>
          <w:type w:val="bbPlcHdr"/>
        </w:types>
        <w:behaviors>
          <w:behavior w:val="content"/>
        </w:behaviors>
        <w:guid w:val="{6FE726B2-D92C-4F52-9E56-8FEC8F432303}"/>
      </w:docPartPr>
      <w:docPartBody>
        <w:p w:rsidR="00595AED" w:rsidRDefault="00D45BD2" w:rsidP="00D45BD2">
          <w:pPr>
            <w:pStyle w:val="E72BDF059AAD4E92BF5F1D76A5C9F417"/>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E9C21492DFAC46429CC0C0BEC6BFBD6E"/>
        <w:category>
          <w:name w:val="Général"/>
          <w:gallery w:val="placeholder"/>
        </w:category>
        <w:types>
          <w:type w:val="bbPlcHdr"/>
        </w:types>
        <w:behaviors>
          <w:behavior w:val="content"/>
        </w:behaviors>
        <w:guid w:val="{3FCC56A7-1BBC-4650-9AEE-24BE339A95B5}"/>
      </w:docPartPr>
      <w:docPartBody>
        <w:p w:rsidR="00F839E3" w:rsidRDefault="00595AED" w:rsidP="00595AED">
          <w:pPr>
            <w:pStyle w:val="E9C21492DFAC46429CC0C0BEC6BFBD6E"/>
          </w:pPr>
          <w:r w:rsidRPr="00B03607">
            <w:rPr>
              <w:rStyle w:val="Textedelespacerserv"/>
            </w:rPr>
            <w:t>Cliquez ou appuyez ici pour entrer du texte.</w:t>
          </w:r>
        </w:p>
      </w:docPartBody>
    </w:docPart>
    <w:docPart>
      <w:docPartPr>
        <w:name w:val="7D5328BA16FB4F42AA94481C2000941F"/>
        <w:category>
          <w:name w:val="Général"/>
          <w:gallery w:val="placeholder"/>
        </w:category>
        <w:types>
          <w:type w:val="bbPlcHdr"/>
        </w:types>
        <w:behaviors>
          <w:behavior w:val="content"/>
        </w:behaviors>
        <w:guid w:val="{195E8C17-5456-4793-B7EF-6210BD91D55C}"/>
      </w:docPartPr>
      <w:docPartBody>
        <w:p w:rsidR="006E1D99" w:rsidRDefault="006E1D99" w:rsidP="006E1D99">
          <w:pPr>
            <w:pStyle w:val="7D5328BA16FB4F42AA94481C2000941F"/>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2409D6DB2C6D4ECF8263DEC296F8934B"/>
        <w:category>
          <w:name w:val="Général"/>
          <w:gallery w:val="placeholder"/>
        </w:category>
        <w:types>
          <w:type w:val="bbPlcHdr"/>
        </w:types>
        <w:behaviors>
          <w:behavior w:val="content"/>
        </w:behaviors>
        <w:guid w:val="{4B08397F-86D0-432B-B58D-CA5233FE5D51}"/>
      </w:docPartPr>
      <w:docPartBody>
        <w:p w:rsidR="004873C3" w:rsidRDefault="004873C3" w:rsidP="004873C3">
          <w:pPr>
            <w:pStyle w:val="2409D6DB2C6D4ECF8263DEC296F8934B"/>
          </w:pPr>
          <w:r w:rsidRPr="00B03607">
            <w:rPr>
              <w:rStyle w:val="Textedelespacerserv"/>
            </w:rPr>
            <w:t>Cliquez ou appuyez ici pour entrer du texte.</w:t>
          </w:r>
        </w:p>
      </w:docPartBody>
    </w:docPart>
    <w:docPart>
      <w:docPartPr>
        <w:name w:val="2998E6DC468946AD9E16F17A04005E73"/>
        <w:category>
          <w:name w:val="Général"/>
          <w:gallery w:val="placeholder"/>
        </w:category>
        <w:types>
          <w:type w:val="bbPlcHdr"/>
        </w:types>
        <w:behaviors>
          <w:behavior w:val="content"/>
        </w:behaviors>
        <w:guid w:val="{6EB517B3-89B7-47EA-874A-74C038ABE681}"/>
      </w:docPartPr>
      <w:docPartBody>
        <w:p w:rsidR="004873C3" w:rsidRDefault="004873C3" w:rsidP="004873C3">
          <w:pPr>
            <w:pStyle w:val="2998E6DC468946AD9E16F17A04005E73"/>
          </w:pPr>
          <w:r w:rsidRPr="00B03607">
            <w:rPr>
              <w:rStyle w:val="Textedelespacerserv"/>
            </w:rPr>
            <w:t>Cliquez ou appuyez ici pour entrer du texte.</w:t>
          </w:r>
        </w:p>
      </w:docPartBody>
    </w:docPart>
    <w:docPart>
      <w:docPartPr>
        <w:name w:val="80902C5BC4C945419F5A036B17425E22"/>
        <w:category>
          <w:name w:val="Général"/>
          <w:gallery w:val="placeholder"/>
        </w:category>
        <w:types>
          <w:type w:val="bbPlcHdr"/>
        </w:types>
        <w:behaviors>
          <w:behavior w:val="content"/>
        </w:behaviors>
        <w:guid w:val="{077F8ABB-8677-4993-B430-F0F4CAAA8156}"/>
      </w:docPartPr>
      <w:docPartBody>
        <w:p w:rsidR="00EB664B" w:rsidRDefault="00EB664B" w:rsidP="00EB664B">
          <w:pPr>
            <w:pStyle w:val="80902C5BC4C945419F5A036B17425E22"/>
          </w:pPr>
          <w:r w:rsidRPr="00B03607">
            <w:rPr>
              <w:rStyle w:val="Textedelespacerserv"/>
            </w:rPr>
            <w:t>Cliquez ou appuyez ici pour entrer du texte.</w:t>
          </w:r>
        </w:p>
      </w:docPartBody>
    </w:docPart>
    <w:docPart>
      <w:docPartPr>
        <w:name w:val="CDE24625F43A49F19CE109A61A0E4A9D"/>
        <w:category>
          <w:name w:val="Général"/>
          <w:gallery w:val="placeholder"/>
        </w:category>
        <w:types>
          <w:type w:val="bbPlcHdr"/>
        </w:types>
        <w:behaviors>
          <w:behavior w:val="content"/>
        </w:behaviors>
        <w:guid w:val="{0F3DF0B5-B505-41F2-9A3C-F98C65AED1FA}"/>
      </w:docPartPr>
      <w:docPartBody>
        <w:p w:rsidR="00D15948" w:rsidRDefault="007122C0" w:rsidP="007122C0">
          <w:pPr>
            <w:pStyle w:val="CDE24625F43A49F19CE109A61A0E4A9D"/>
          </w:pPr>
          <w:r w:rsidRPr="00B03607">
            <w:rPr>
              <w:rStyle w:val="Textedelespacerserv"/>
            </w:rPr>
            <w:t>Cliquez ou appuyez ici pour entrer du texte.</w:t>
          </w:r>
        </w:p>
      </w:docPartBody>
    </w:docPart>
    <w:docPart>
      <w:docPartPr>
        <w:name w:val="8F1C2D57E22D4791B7376420C7308F24"/>
        <w:category>
          <w:name w:val="Général"/>
          <w:gallery w:val="placeholder"/>
        </w:category>
        <w:types>
          <w:type w:val="bbPlcHdr"/>
        </w:types>
        <w:behaviors>
          <w:behavior w:val="content"/>
        </w:behaviors>
        <w:guid w:val="{C4DFC8F7-70F2-4069-B3A6-F6E2E9263BAD}"/>
      </w:docPartPr>
      <w:docPartBody>
        <w:p w:rsidR="00D15948" w:rsidRDefault="007122C0" w:rsidP="007122C0">
          <w:pPr>
            <w:pStyle w:val="8F1C2D57E22D4791B7376420C7308F24"/>
          </w:pPr>
          <w:r w:rsidRPr="00B03607">
            <w:rPr>
              <w:rStyle w:val="Textedelespacerserv"/>
            </w:rPr>
            <w:t>Cliquez ou appuyez ici pour entrer du texte.</w:t>
          </w:r>
        </w:p>
      </w:docPartBody>
    </w:docPart>
    <w:docPart>
      <w:docPartPr>
        <w:name w:val="AC04D39B0B294F4EA58238BC2BFE61A4"/>
        <w:category>
          <w:name w:val="Général"/>
          <w:gallery w:val="placeholder"/>
        </w:category>
        <w:types>
          <w:type w:val="bbPlcHdr"/>
        </w:types>
        <w:behaviors>
          <w:behavior w:val="content"/>
        </w:behaviors>
        <w:guid w:val="{545F59F3-DD1F-492B-8A07-D7730372C291}"/>
      </w:docPartPr>
      <w:docPartBody>
        <w:p w:rsidR="00D15948" w:rsidRDefault="007122C0" w:rsidP="007122C0">
          <w:pPr>
            <w:pStyle w:val="AC04D39B0B294F4EA58238BC2BFE61A4"/>
          </w:pPr>
          <w:r w:rsidRPr="00B03607">
            <w:rPr>
              <w:rStyle w:val="Textedelespacerserv"/>
            </w:rPr>
            <w:t>Cliquez ou appuyez ici pour entrer du texte.</w:t>
          </w:r>
        </w:p>
      </w:docPartBody>
    </w:docPart>
    <w:docPart>
      <w:docPartPr>
        <w:name w:val="C28CF46B7AC44FB4BC93E92A6F7B0482"/>
        <w:category>
          <w:name w:val="Général"/>
          <w:gallery w:val="placeholder"/>
        </w:category>
        <w:types>
          <w:type w:val="bbPlcHdr"/>
        </w:types>
        <w:behaviors>
          <w:behavior w:val="content"/>
        </w:behaviors>
        <w:guid w:val="{620BCB11-F7EC-4500-ADE2-5EEF74AE8359}"/>
      </w:docPartPr>
      <w:docPartBody>
        <w:p w:rsidR="00D15948" w:rsidRDefault="007122C0" w:rsidP="007122C0">
          <w:pPr>
            <w:pStyle w:val="C28CF46B7AC44FB4BC93E92A6F7B0482"/>
          </w:pPr>
          <w:r w:rsidRPr="00B03607">
            <w:rPr>
              <w:rStyle w:val="Textedelespacerserv"/>
            </w:rPr>
            <w:t>Cliquez ou appuyez ici pour entrer du texte.</w:t>
          </w:r>
        </w:p>
      </w:docPartBody>
    </w:docPart>
    <w:docPart>
      <w:docPartPr>
        <w:name w:val="798AA1F8DFE24A3A83101CDF1213284D"/>
        <w:category>
          <w:name w:val="Général"/>
          <w:gallery w:val="placeholder"/>
        </w:category>
        <w:types>
          <w:type w:val="bbPlcHdr"/>
        </w:types>
        <w:behaviors>
          <w:behavior w:val="content"/>
        </w:behaviors>
        <w:guid w:val="{529E75EF-2649-45C3-BB05-76EB2AC01439}"/>
      </w:docPartPr>
      <w:docPartBody>
        <w:p w:rsidR="00D15948" w:rsidRDefault="007122C0" w:rsidP="007122C0">
          <w:pPr>
            <w:pStyle w:val="798AA1F8DFE24A3A83101CDF1213284D"/>
          </w:pPr>
          <w:r w:rsidRPr="00B03607">
            <w:rPr>
              <w:rStyle w:val="Textedelespacerserv"/>
            </w:rPr>
            <w:t>Cliquez ou appuyez ici pour entrer du texte.</w:t>
          </w:r>
        </w:p>
      </w:docPartBody>
    </w:docPart>
    <w:docPart>
      <w:docPartPr>
        <w:name w:val="0CDCA15854DD41F3999E1E4C4827F8CD"/>
        <w:category>
          <w:name w:val="Général"/>
          <w:gallery w:val="placeholder"/>
        </w:category>
        <w:types>
          <w:type w:val="bbPlcHdr"/>
        </w:types>
        <w:behaviors>
          <w:behavior w:val="content"/>
        </w:behaviors>
        <w:guid w:val="{D42E237F-5716-4639-9CAF-445A506EFB41}"/>
      </w:docPartPr>
      <w:docPartBody>
        <w:p w:rsidR="00D15948" w:rsidRDefault="007122C0" w:rsidP="007122C0">
          <w:pPr>
            <w:pStyle w:val="0CDCA15854DD41F3999E1E4C4827F8CD"/>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Light">
    <w:altName w:val="Montserrat"/>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ontserrat-Medium">
    <w:altName w:val="Montserra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2D5BC7"/>
    <w:rsid w:val="00307E07"/>
    <w:rsid w:val="00380E0B"/>
    <w:rsid w:val="004873C3"/>
    <w:rsid w:val="00595AED"/>
    <w:rsid w:val="00657675"/>
    <w:rsid w:val="00672F80"/>
    <w:rsid w:val="006E1D99"/>
    <w:rsid w:val="007122C0"/>
    <w:rsid w:val="00825DE0"/>
    <w:rsid w:val="00A308D6"/>
    <w:rsid w:val="00BC6229"/>
    <w:rsid w:val="00C85D7B"/>
    <w:rsid w:val="00D1248B"/>
    <w:rsid w:val="00D15948"/>
    <w:rsid w:val="00D211AB"/>
    <w:rsid w:val="00D45BD2"/>
    <w:rsid w:val="00DC2CB5"/>
    <w:rsid w:val="00DE4957"/>
    <w:rsid w:val="00E029E4"/>
    <w:rsid w:val="00E66A10"/>
    <w:rsid w:val="00EB664B"/>
    <w:rsid w:val="00F839E3"/>
    <w:rsid w:val="00FA4E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122C0"/>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1C4EE7E3B7E345DFBF6EFFF87291C2C7">
    <w:name w:val="1C4EE7E3B7E345DFBF6EFFF87291C2C7"/>
    <w:rsid w:val="004873C3"/>
    <w:pPr>
      <w:spacing w:line="278" w:lineRule="auto"/>
    </w:pPr>
    <w:rPr>
      <w:kern w:val="2"/>
      <w:sz w:val="24"/>
      <w:szCs w:val="24"/>
      <w14:ligatures w14:val="standardContextual"/>
    </w:rPr>
  </w:style>
  <w:style w:type="paragraph" w:customStyle="1" w:styleId="EE8450456C034650AC7FD3BD7B9E556D">
    <w:name w:val="EE8450456C034650AC7FD3BD7B9E556D"/>
    <w:rsid w:val="004873C3"/>
    <w:pPr>
      <w:spacing w:line="278" w:lineRule="auto"/>
    </w:pPr>
    <w:rPr>
      <w:kern w:val="2"/>
      <w:sz w:val="24"/>
      <w:szCs w:val="24"/>
      <w14:ligatures w14:val="standardContextual"/>
    </w:rPr>
  </w:style>
  <w:style w:type="paragraph" w:customStyle="1" w:styleId="2409D6DB2C6D4ECF8263DEC296F8934B">
    <w:name w:val="2409D6DB2C6D4ECF8263DEC296F8934B"/>
    <w:rsid w:val="004873C3"/>
    <w:pPr>
      <w:spacing w:line="278" w:lineRule="auto"/>
    </w:pPr>
    <w:rPr>
      <w:kern w:val="2"/>
      <w:sz w:val="24"/>
      <w:szCs w:val="24"/>
      <w14:ligatures w14:val="standardContextual"/>
    </w:rPr>
  </w:style>
  <w:style w:type="paragraph" w:customStyle="1" w:styleId="2998E6DC468946AD9E16F17A04005E73">
    <w:name w:val="2998E6DC468946AD9E16F17A04005E73"/>
    <w:rsid w:val="004873C3"/>
    <w:pPr>
      <w:spacing w:line="278" w:lineRule="auto"/>
    </w:pPr>
    <w:rPr>
      <w:kern w:val="2"/>
      <w:sz w:val="24"/>
      <w:szCs w:val="24"/>
      <w14:ligatures w14:val="standardContextual"/>
    </w:rPr>
  </w:style>
  <w:style w:type="paragraph" w:customStyle="1" w:styleId="AFED8D80BCFA4A39AD6B6F18A61CEE9A">
    <w:name w:val="AFED8D80BCFA4A39AD6B6F18A61CEE9A"/>
    <w:rsid w:val="00E029E4"/>
    <w:pPr>
      <w:spacing w:line="278" w:lineRule="auto"/>
    </w:pPr>
    <w:rPr>
      <w:kern w:val="2"/>
      <w:sz w:val="24"/>
      <w:szCs w:val="24"/>
      <w14:ligatures w14:val="standardContextual"/>
    </w:rPr>
  </w:style>
  <w:style w:type="paragraph" w:customStyle="1" w:styleId="80902C5BC4C945419F5A036B17425E22">
    <w:name w:val="80902C5BC4C945419F5A036B17425E22"/>
    <w:rsid w:val="00EB664B"/>
    <w:pPr>
      <w:spacing w:line="278" w:lineRule="auto"/>
    </w:pPr>
    <w:rPr>
      <w:kern w:val="2"/>
      <w:sz w:val="24"/>
      <w:szCs w:val="24"/>
      <w14:ligatures w14:val="standardContextual"/>
    </w:rPr>
  </w:style>
  <w:style w:type="paragraph" w:customStyle="1" w:styleId="CDE24625F43A49F19CE109A61A0E4A9D">
    <w:name w:val="CDE24625F43A49F19CE109A61A0E4A9D"/>
    <w:rsid w:val="007122C0"/>
    <w:pPr>
      <w:spacing w:line="278" w:lineRule="auto"/>
    </w:pPr>
    <w:rPr>
      <w:kern w:val="2"/>
      <w:sz w:val="24"/>
      <w:szCs w:val="24"/>
      <w14:ligatures w14:val="standardContextual"/>
    </w:rPr>
  </w:style>
  <w:style w:type="paragraph" w:customStyle="1" w:styleId="8F1C2D57E22D4791B7376420C7308F24">
    <w:name w:val="8F1C2D57E22D4791B7376420C7308F24"/>
    <w:rsid w:val="007122C0"/>
    <w:pPr>
      <w:spacing w:line="278" w:lineRule="auto"/>
    </w:pPr>
    <w:rPr>
      <w:kern w:val="2"/>
      <w:sz w:val="24"/>
      <w:szCs w:val="24"/>
      <w14:ligatures w14:val="standardContextual"/>
    </w:rPr>
  </w:style>
  <w:style w:type="paragraph" w:customStyle="1" w:styleId="AC04D39B0B294F4EA58238BC2BFE61A4">
    <w:name w:val="AC04D39B0B294F4EA58238BC2BFE61A4"/>
    <w:rsid w:val="007122C0"/>
    <w:pPr>
      <w:spacing w:line="278" w:lineRule="auto"/>
    </w:pPr>
    <w:rPr>
      <w:kern w:val="2"/>
      <w:sz w:val="24"/>
      <w:szCs w:val="24"/>
      <w14:ligatures w14:val="standardContextual"/>
    </w:rPr>
  </w:style>
  <w:style w:type="paragraph" w:customStyle="1" w:styleId="C28CF46B7AC44FB4BC93E92A6F7B0482">
    <w:name w:val="C28CF46B7AC44FB4BC93E92A6F7B0482"/>
    <w:rsid w:val="007122C0"/>
    <w:pPr>
      <w:spacing w:line="278" w:lineRule="auto"/>
    </w:pPr>
    <w:rPr>
      <w:kern w:val="2"/>
      <w:sz w:val="24"/>
      <w:szCs w:val="24"/>
      <w14:ligatures w14:val="standardContextual"/>
    </w:rPr>
  </w:style>
  <w:style w:type="paragraph" w:customStyle="1" w:styleId="798AA1F8DFE24A3A83101CDF1213284D">
    <w:name w:val="798AA1F8DFE24A3A83101CDF1213284D"/>
    <w:rsid w:val="007122C0"/>
    <w:pPr>
      <w:spacing w:line="278" w:lineRule="auto"/>
    </w:pPr>
    <w:rPr>
      <w:kern w:val="2"/>
      <w:sz w:val="24"/>
      <w:szCs w:val="24"/>
      <w14:ligatures w14:val="standardContextual"/>
    </w:rPr>
  </w:style>
  <w:style w:type="paragraph" w:customStyle="1" w:styleId="0CDCA15854DD41F3999E1E4C4827F8CD">
    <w:name w:val="0CDCA15854DD41F3999E1E4C4827F8CD"/>
    <w:rsid w:val="007122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2035</Words>
  <Characters>11194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3</cp:revision>
  <dcterms:created xsi:type="dcterms:W3CDTF">2026-04-28T12:06:00Z</dcterms:created>
  <dcterms:modified xsi:type="dcterms:W3CDTF">2026-04-28T12:08:00Z</dcterms:modified>
</cp:coreProperties>
</file>