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sdt>
      <w:sdtPr>
        <w:rPr>
          <w:rFonts w:ascii="Calibri" w:hAnsi="Calibri"/>
          <w:bCs/>
          <w:caps/>
          <w:color w:val="000000" w:themeColor="text1"/>
        </w:rPr>
        <w:id w:val="-1840833781"/>
        <w:placeholder>
          <w:docPart w:val="A2F69B95237442B2BD64FD00823F6E20"/>
        </w:placeholder>
      </w:sdtPr>
      <w:sdtEndPr/>
      <w:sdtContent>
        <w:p w14:paraId="64B7612B" w14:textId="5DC45397" w:rsidR="00A85E66" w:rsidRPr="00A85E66" w:rsidRDefault="00BC4E42" w:rsidP="00A85E66">
          <w:pPr>
            <w:spacing w:after="0"/>
            <w:rPr>
              <w:rFonts w:ascii="Calibri" w:hAnsi="Calibri"/>
              <w:bCs/>
              <w:caps/>
              <w:color w:val="000000" w:themeColor="text1"/>
            </w:rPr>
          </w:pPr>
          <w:r>
            <w:rPr>
              <w:rFonts w:ascii="Calibri" w:hAnsi="Calibri"/>
              <w:bCs/>
              <w:caps/>
              <w:color w:val="000000" w:themeColor="text1"/>
            </w:rPr>
            <w:t>Licence professionnelle metiers de la grh : assistant parcours collaborateur chief executive (cce)</w:t>
          </w:r>
        </w:p>
      </w:sdtContent>
    </w:sdt>
    <w:p w14:paraId="37A350E2" w14:textId="7E36B334" w:rsidR="00A85E66" w:rsidRPr="00A85E66" w:rsidRDefault="00A85E66" w:rsidP="008827EC">
      <w:pPr>
        <w:spacing w:after="0"/>
        <w:rPr>
          <w:bCs/>
          <w:caps/>
          <w:color w:val="000000" w:themeColor="text1"/>
        </w:rPr>
      </w:pP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p w14:paraId="7ABE0A18" w14:textId="233791BD" w:rsidR="00DE7C4D" w:rsidRPr="00A85E66" w:rsidRDefault="00BC4E42" w:rsidP="00DE7C4D">
          <w:pPr>
            <w:spacing w:after="0"/>
            <w:rPr>
              <w:rFonts w:ascii="Calibri" w:hAnsi="Calibri"/>
              <w:bCs/>
              <w:caps/>
              <w:color w:val="000000" w:themeColor="text1"/>
            </w:rPr>
          </w:pPr>
          <w:r>
            <w:rPr>
              <w:rFonts w:ascii="Calibri" w:hAnsi="Calibri"/>
              <w:bCs/>
              <w:caps/>
              <w:color w:val="000000" w:themeColor="text1"/>
            </w:rPr>
            <w:t>ufr droit sciences economique et politique site condorcet le creusot – 720 avenue de l’europe – 71200 le creusot</w:t>
          </w:r>
        </w:p>
      </w:sdtContent>
    </w:sdt>
    <w:p w14:paraId="268C7029" w14:textId="77777777" w:rsidR="00DE7C4D" w:rsidRDefault="00DE7C4D" w:rsidP="000D5707">
      <w:pPr>
        <w:spacing w:after="0"/>
        <w:rPr>
          <w:bCs/>
          <w:color w:val="000000" w:themeColor="text1"/>
        </w:rPr>
      </w:pPr>
    </w:p>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1B256FA" w14:textId="64C41CE9" w:rsidR="001E318F" w:rsidRDefault="002934FB" w:rsidP="000D5707">
          <w:pPr>
            <w:spacing w:after="0"/>
            <w:rPr>
              <w:bCs/>
              <w:color w:val="000000" w:themeColor="text1"/>
            </w:rPr>
          </w:pPr>
          <w:r>
            <w:rPr>
              <w:rStyle w:val="tag--fcpt-certificationstatus"/>
            </w:rPr>
            <w:t>40110</w:t>
          </w:r>
        </w:p>
      </w:sdtContent>
    </w:sdt>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sdt>
      <w:sdtPr>
        <w:rPr>
          <w:rFonts w:ascii="Calibri" w:hAnsi="Calibri"/>
          <w:bCs/>
          <w:caps/>
          <w:color w:val="000000" w:themeColor="text1"/>
        </w:rPr>
        <w:id w:val="1336338123"/>
        <w:placeholder>
          <w:docPart w:val="783CFA301F0D4FFBBCDC31D3736F3416"/>
        </w:placeholder>
      </w:sdtPr>
      <w:sdtEndPr/>
      <w:sdtContent>
        <w:p w14:paraId="2CA81948" w14:textId="6E5C5B06" w:rsidR="002319A9" w:rsidRPr="00A85E66" w:rsidRDefault="00BC4E42" w:rsidP="002319A9">
          <w:pPr>
            <w:spacing w:after="0"/>
            <w:rPr>
              <w:rFonts w:ascii="Calibri" w:hAnsi="Calibri"/>
              <w:bCs/>
              <w:caps/>
              <w:color w:val="000000" w:themeColor="text1"/>
            </w:rPr>
          </w:pPr>
          <w:r w:rsidRPr="00BC4E42">
            <w:rPr>
              <w:rFonts w:ascii="Calibri" w:hAnsi="Calibri"/>
              <w:bCs/>
              <w:caps/>
              <w:color w:val="000000" w:themeColor="text1"/>
            </w:rPr>
            <w:t>Licence Professionnelle - Métiers de la GRH : assistant</w:t>
          </w:r>
        </w:p>
      </w:sdtContent>
    </w:sdt>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67D26B2B" w14:textId="767298A1" w:rsidR="00A85E66" w:rsidRPr="00A85E66" w:rsidRDefault="00BC4E42" w:rsidP="00A85E66">
          <w:pPr>
            <w:spacing w:after="0"/>
            <w:rPr>
              <w:rFonts w:ascii="Calibri" w:hAnsi="Calibri"/>
              <w:bCs/>
              <w:caps/>
              <w:color w:val="000000" w:themeColor="text1"/>
            </w:rPr>
          </w:pPr>
          <w:r>
            <w:rPr>
              <w:rFonts w:ascii="Calibri" w:hAnsi="Calibri"/>
              <w:bCs/>
              <w:caps/>
              <w:color w:val="000000" w:themeColor="text1"/>
            </w:rPr>
            <w:t>universite de bourgogne</w:t>
          </w:r>
        </w:p>
      </w:sdtContent>
    </w:sdt>
    <w:p w14:paraId="7DED3115" w14:textId="77777777" w:rsidR="002319A9" w:rsidRDefault="002319A9" w:rsidP="0086513D">
      <w:pPr>
        <w:spacing w:after="0"/>
        <w:rPr>
          <w:bCs/>
          <w:color w:val="000000" w:themeColor="text1"/>
        </w:rPr>
      </w:pPr>
    </w:p>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59CCE345" w14:textId="4068DD7B" w:rsidR="00BC4E42" w:rsidRPr="00BC4E42" w:rsidRDefault="00BC4E42" w:rsidP="00BC4E42">
      <w:pPr>
        <w:spacing w:after="0"/>
        <w:rPr>
          <w:bCs/>
          <w:color w:val="000000" w:themeColor="text1"/>
        </w:rPr>
      </w:pPr>
      <w:r w:rsidRPr="00BC4E42">
        <w:rPr>
          <w:bCs/>
          <w:color w:val="000000" w:themeColor="text1"/>
        </w:rPr>
        <w:t xml:space="preserve">La licence professionnelle « Collaborateur Chief </w:t>
      </w:r>
      <w:proofErr w:type="spellStart"/>
      <w:r w:rsidRPr="00BC4E42">
        <w:rPr>
          <w:bCs/>
          <w:color w:val="000000" w:themeColor="text1"/>
        </w:rPr>
        <w:t>Executive</w:t>
      </w:r>
      <w:proofErr w:type="spellEnd"/>
      <w:r>
        <w:rPr>
          <w:bCs/>
          <w:color w:val="000000" w:themeColor="text1"/>
        </w:rPr>
        <w:t xml:space="preserve"> </w:t>
      </w:r>
      <w:r w:rsidRPr="00BC4E42">
        <w:rPr>
          <w:bCs/>
          <w:color w:val="000000" w:themeColor="text1"/>
        </w:rPr>
        <w:t>( CCE) » vise à former des collaborateurs opérationnels</w:t>
      </w:r>
      <w:r>
        <w:rPr>
          <w:bCs/>
          <w:color w:val="000000" w:themeColor="text1"/>
        </w:rPr>
        <w:t xml:space="preserve"> </w:t>
      </w:r>
      <w:r w:rsidRPr="00BC4E42">
        <w:rPr>
          <w:bCs/>
          <w:color w:val="000000" w:themeColor="text1"/>
        </w:rPr>
        <w:t>pour les collectivités territoriales, les administrations et</w:t>
      </w:r>
      <w:r>
        <w:rPr>
          <w:bCs/>
          <w:color w:val="000000" w:themeColor="text1"/>
        </w:rPr>
        <w:t xml:space="preserve"> </w:t>
      </w:r>
      <w:r w:rsidRPr="00BC4E42">
        <w:rPr>
          <w:bCs/>
          <w:color w:val="000000" w:themeColor="text1"/>
        </w:rPr>
        <w:t>les entreprises avec des connaissances théoriques sur</w:t>
      </w:r>
      <w:r>
        <w:rPr>
          <w:bCs/>
          <w:color w:val="000000" w:themeColor="text1"/>
        </w:rPr>
        <w:t xml:space="preserve"> </w:t>
      </w:r>
      <w:r w:rsidRPr="00BC4E42">
        <w:rPr>
          <w:bCs/>
          <w:color w:val="000000" w:themeColor="text1"/>
        </w:rPr>
        <w:t>leur fonctionnement, des compétences pratiques permettant</w:t>
      </w:r>
      <w:r>
        <w:rPr>
          <w:bCs/>
          <w:color w:val="000000" w:themeColor="text1"/>
        </w:rPr>
        <w:t xml:space="preserve"> </w:t>
      </w:r>
      <w:r w:rsidRPr="00BC4E42">
        <w:rPr>
          <w:bCs/>
          <w:color w:val="000000" w:themeColor="text1"/>
        </w:rPr>
        <w:t>de traiter les dossiers confiés en étant efficaces et</w:t>
      </w:r>
      <w:r>
        <w:rPr>
          <w:bCs/>
          <w:color w:val="000000" w:themeColor="text1"/>
        </w:rPr>
        <w:t xml:space="preserve"> </w:t>
      </w:r>
      <w:r w:rsidRPr="00BC4E42">
        <w:rPr>
          <w:bCs/>
          <w:color w:val="000000" w:themeColor="text1"/>
        </w:rPr>
        <w:t>autonomes dès la sortie de formation, tout en ayant une</w:t>
      </w:r>
      <w:r>
        <w:rPr>
          <w:bCs/>
          <w:color w:val="000000" w:themeColor="text1"/>
        </w:rPr>
        <w:t xml:space="preserve"> </w:t>
      </w:r>
      <w:r w:rsidRPr="00BC4E42">
        <w:rPr>
          <w:bCs/>
          <w:color w:val="000000" w:themeColor="text1"/>
        </w:rPr>
        <w:t>conscience éclairée des enjeux et contraintes de l’action de</w:t>
      </w:r>
      <w:r>
        <w:rPr>
          <w:bCs/>
          <w:color w:val="000000" w:themeColor="text1"/>
        </w:rPr>
        <w:t xml:space="preserve"> </w:t>
      </w:r>
      <w:r w:rsidRPr="00BC4E42">
        <w:rPr>
          <w:bCs/>
          <w:color w:val="000000" w:themeColor="text1"/>
        </w:rPr>
        <w:t>l’administration territoriale ou de la vie des entreprises.</w:t>
      </w:r>
    </w:p>
    <w:p w14:paraId="4D840103" w14:textId="08470F2B" w:rsidR="001E318F" w:rsidRPr="00AA60E5" w:rsidRDefault="00BC4E42" w:rsidP="00BC4E42">
      <w:pPr>
        <w:spacing w:after="0"/>
        <w:rPr>
          <w:bCs/>
          <w:color w:val="000000" w:themeColor="text1"/>
        </w:rPr>
      </w:pPr>
      <w:r w:rsidRPr="00BC4E42">
        <w:rPr>
          <w:bCs/>
          <w:color w:val="000000" w:themeColor="text1"/>
        </w:rPr>
        <w:t>Cette Licence professionnelle a pour objectif de favoriser</w:t>
      </w:r>
      <w:r>
        <w:rPr>
          <w:bCs/>
          <w:color w:val="000000" w:themeColor="text1"/>
        </w:rPr>
        <w:t xml:space="preserve"> </w:t>
      </w:r>
      <w:r w:rsidRPr="00BC4E42">
        <w:rPr>
          <w:bCs/>
          <w:color w:val="000000" w:themeColor="text1"/>
        </w:rPr>
        <w:t>l’insertion professionnelle à niveau Bac+3 des étudiants</w:t>
      </w:r>
      <w:r>
        <w:rPr>
          <w:bCs/>
          <w:color w:val="000000" w:themeColor="text1"/>
        </w:rPr>
        <w:t xml:space="preserve"> </w:t>
      </w:r>
      <w:r w:rsidRPr="00BC4E42">
        <w:rPr>
          <w:bCs/>
          <w:color w:val="000000" w:themeColor="text1"/>
        </w:rPr>
        <w:t>ayant notamment suivi un cycle d’études d’AES, de</w:t>
      </w:r>
      <w:r>
        <w:rPr>
          <w:bCs/>
          <w:color w:val="000000" w:themeColor="text1"/>
        </w:rPr>
        <w:t xml:space="preserve"> </w:t>
      </w:r>
      <w:r w:rsidRPr="00BC4E42">
        <w:rPr>
          <w:bCs/>
          <w:color w:val="000000" w:themeColor="text1"/>
        </w:rPr>
        <w:t>droit ou de gestion ainsi qu’aux BTS. Cette formation</w:t>
      </w:r>
      <w:r>
        <w:rPr>
          <w:bCs/>
          <w:color w:val="000000" w:themeColor="text1"/>
        </w:rPr>
        <w:t xml:space="preserve"> </w:t>
      </w:r>
      <w:r w:rsidRPr="00BC4E42">
        <w:rPr>
          <w:bCs/>
          <w:color w:val="000000" w:themeColor="text1"/>
        </w:rPr>
        <w:t>professionnalisante leur permet d’être immédiatement</w:t>
      </w:r>
      <w:r>
        <w:rPr>
          <w:bCs/>
          <w:color w:val="000000" w:themeColor="text1"/>
        </w:rPr>
        <w:t xml:space="preserve"> </w:t>
      </w:r>
      <w:r w:rsidRPr="00BC4E42">
        <w:rPr>
          <w:bCs/>
          <w:color w:val="000000" w:themeColor="text1"/>
        </w:rPr>
        <w:t>opérationnels dans une administration ou une entreprise et</w:t>
      </w:r>
      <w:r>
        <w:rPr>
          <w:bCs/>
          <w:color w:val="000000" w:themeColor="text1"/>
        </w:rPr>
        <w:t xml:space="preserve"> </w:t>
      </w:r>
      <w:r w:rsidRPr="00BC4E42">
        <w:rPr>
          <w:bCs/>
          <w:color w:val="000000" w:themeColor="text1"/>
        </w:rPr>
        <w:t>d’obtenir un diplôme qui sera particulièrement reconnu sur le</w:t>
      </w:r>
      <w:r>
        <w:rPr>
          <w:bCs/>
          <w:color w:val="000000" w:themeColor="text1"/>
        </w:rPr>
        <w:t xml:space="preserve"> </w:t>
      </w:r>
      <w:r w:rsidRPr="00BC4E42">
        <w:rPr>
          <w:bCs/>
          <w:color w:val="000000" w:themeColor="text1"/>
        </w:rPr>
        <w:t>plan territorial</w:t>
      </w:r>
    </w:p>
    <w:p w14:paraId="205EC384" w14:textId="77777777" w:rsidR="00AA60E5" w:rsidRPr="00AA60E5" w:rsidRDefault="00AA60E5" w:rsidP="00AA60E5">
      <w:pPr>
        <w:spacing w:after="0"/>
        <w:rPr>
          <w:bCs/>
          <w:color w:val="000000" w:themeColor="text1"/>
        </w:rPr>
      </w:pPr>
    </w:p>
    <w:p w14:paraId="4CDF5B1A" w14:textId="7E5C5A84"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bCs/>
          <w:color w:val="000000" w:themeColor="text1"/>
        </w:rPr>
        <w:id w:val="-1818110844"/>
        <w:placeholder>
          <w:docPart w:val="F17960DEDA924D8BB8F558EC77C765DC"/>
        </w:placeholder>
      </w:sdtPr>
      <w:sdtEndPr/>
      <w:sdtContent>
        <w:sdt>
          <w:sdtPr>
            <w:rPr>
              <w:bCs/>
              <w:color w:val="000000" w:themeColor="text1"/>
            </w:rPr>
            <w:id w:val="1369188395"/>
            <w:placeholder>
              <w:docPart w:val="6935D30DD5EA497BBAF7219A4371D0C2"/>
            </w:placeholder>
          </w:sdtPr>
          <w:sdtEndPr/>
          <w:sdtContent>
            <w:p w14:paraId="3E8CB73A" w14:textId="77777777" w:rsidR="00BC4E42" w:rsidRPr="00BC4E42" w:rsidRDefault="00BC4E42" w:rsidP="00BC4E42">
              <w:pPr>
                <w:spacing w:after="0"/>
                <w:rPr>
                  <w:bCs/>
                  <w:color w:val="000000" w:themeColor="text1"/>
                </w:rPr>
              </w:pPr>
              <w:r w:rsidRPr="00BC4E42">
                <w:rPr>
                  <w:bCs/>
                  <w:color w:val="000000" w:themeColor="text1"/>
                </w:rPr>
                <w:t>- Maîtriser les disciplines juridiques liées à la profession</w:t>
              </w:r>
              <w:r>
                <w:rPr>
                  <w:bCs/>
                  <w:color w:val="000000" w:themeColor="text1"/>
                </w:rPr>
                <w:t xml:space="preserve"> </w:t>
              </w:r>
              <w:r w:rsidRPr="00BC4E42">
                <w:rPr>
                  <w:bCs/>
                  <w:color w:val="000000" w:themeColor="text1"/>
                </w:rPr>
                <w:t>de secrétaire de mairie, d’assistant juridique au sein des</w:t>
              </w:r>
              <w:r>
                <w:rPr>
                  <w:bCs/>
                  <w:color w:val="000000" w:themeColor="text1"/>
                </w:rPr>
                <w:t xml:space="preserve"> </w:t>
              </w:r>
              <w:r w:rsidRPr="00BC4E42">
                <w:rPr>
                  <w:bCs/>
                  <w:color w:val="000000" w:themeColor="text1"/>
                </w:rPr>
                <w:t>entreprises ou encore de chargé de gestion du personnel.</w:t>
              </w:r>
            </w:p>
            <w:p w14:paraId="375DF221" w14:textId="77777777" w:rsidR="00BC4E42" w:rsidRPr="00BC4E42" w:rsidRDefault="00BC4E42" w:rsidP="00BC4E42">
              <w:pPr>
                <w:spacing w:after="0"/>
                <w:rPr>
                  <w:bCs/>
                  <w:color w:val="000000" w:themeColor="text1"/>
                </w:rPr>
              </w:pPr>
              <w:r w:rsidRPr="00BC4E42">
                <w:rPr>
                  <w:bCs/>
                  <w:color w:val="000000" w:themeColor="text1"/>
                </w:rPr>
                <w:t>-Accompagner un projet dans ses aspects juridiques,</w:t>
              </w:r>
              <w:r>
                <w:rPr>
                  <w:bCs/>
                  <w:color w:val="000000" w:themeColor="text1"/>
                </w:rPr>
                <w:t xml:space="preserve"> </w:t>
              </w:r>
              <w:r w:rsidRPr="00BC4E42">
                <w:rPr>
                  <w:bCs/>
                  <w:color w:val="000000" w:themeColor="text1"/>
                </w:rPr>
                <w:t>financiers, « ressources humaines », « évaluation », « TIC »</w:t>
              </w:r>
            </w:p>
            <w:p w14:paraId="2A1EAF76" w14:textId="77777777" w:rsidR="00BC4E42" w:rsidRPr="00BC4E42" w:rsidRDefault="00BC4E42" w:rsidP="00BC4E42">
              <w:pPr>
                <w:spacing w:after="0"/>
                <w:rPr>
                  <w:bCs/>
                  <w:color w:val="000000" w:themeColor="text1"/>
                </w:rPr>
              </w:pPr>
              <w:r w:rsidRPr="00BC4E42">
                <w:rPr>
                  <w:bCs/>
                  <w:color w:val="000000" w:themeColor="text1"/>
                </w:rPr>
                <w:t>- Maîtriser les procédures réglementaires de passation des</w:t>
              </w:r>
              <w:r>
                <w:rPr>
                  <w:bCs/>
                  <w:color w:val="000000" w:themeColor="text1"/>
                </w:rPr>
                <w:t xml:space="preserve"> </w:t>
              </w:r>
              <w:r w:rsidRPr="00BC4E42">
                <w:rPr>
                  <w:bCs/>
                  <w:color w:val="000000" w:themeColor="text1"/>
                </w:rPr>
                <w:t>marchés publics et des contrats.</w:t>
              </w:r>
            </w:p>
            <w:p w14:paraId="763E02AD" w14:textId="77777777" w:rsidR="00BC4E42" w:rsidRPr="00BC4E42" w:rsidRDefault="00BC4E42" w:rsidP="00BC4E42">
              <w:pPr>
                <w:spacing w:after="0"/>
                <w:rPr>
                  <w:bCs/>
                  <w:color w:val="000000" w:themeColor="text1"/>
                </w:rPr>
              </w:pPr>
              <w:r w:rsidRPr="00BC4E42">
                <w:rPr>
                  <w:bCs/>
                  <w:color w:val="000000" w:themeColor="text1"/>
                </w:rPr>
                <w:lastRenderedPageBreak/>
                <w:t>- Utiliser les outils techniques nécessaires à la conception de</w:t>
              </w:r>
              <w:r>
                <w:rPr>
                  <w:bCs/>
                  <w:color w:val="000000" w:themeColor="text1"/>
                </w:rPr>
                <w:t xml:space="preserve"> </w:t>
              </w:r>
              <w:r w:rsidRPr="00BC4E42">
                <w:rPr>
                  <w:bCs/>
                  <w:color w:val="000000" w:themeColor="text1"/>
                </w:rPr>
                <w:t>sites Internet et Intranet, et, plus généralement les politiques</w:t>
              </w:r>
              <w:r>
                <w:rPr>
                  <w:bCs/>
                  <w:color w:val="000000" w:themeColor="text1"/>
                </w:rPr>
                <w:t xml:space="preserve"> </w:t>
              </w:r>
              <w:r w:rsidRPr="00BC4E42">
                <w:rPr>
                  <w:bCs/>
                  <w:color w:val="000000" w:themeColor="text1"/>
                </w:rPr>
                <w:t>de communication interne et/ou externe d’une entreprise ou</w:t>
              </w:r>
              <w:r>
                <w:rPr>
                  <w:bCs/>
                  <w:color w:val="000000" w:themeColor="text1"/>
                </w:rPr>
                <w:t xml:space="preserve"> </w:t>
              </w:r>
              <w:r w:rsidRPr="00BC4E42">
                <w:rPr>
                  <w:bCs/>
                  <w:color w:val="000000" w:themeColor="text1"/>
                </w:rPr>
                <w:t>collectivité</w:t>
              </w:r>
            </w:p>
            <w:p w14:paraId="43F9AB9F" w14:textId="77777777" w:rsidR="00BC4E42" w:rsidRPr="00BC4E42" w:rsidRDefault="00BC4E42" w:rsidP="00BC4E42">
              <w:pPr>
                <w:spacing w:after="0"/>
                <w:rPr>
                  <w:bCs/>
                  <w:color w:val="000000" w:themeColor="text1"/>
                </w:rPr>
              </w:pPr>
              <w:r w:rsidRPr="00BC4E42">
                <w:rPr>
                  <w:bCs/>
                  <w:color w:val="000000" w:themeColor="text1"/>
                </w:rPr>
                <w:t>- Information et Communication : animer une réunion,</w:t>
              </w:r>
              <w:r>
                <w:rPr>
                  <w:bCs/>
                  <w:color w:val="000000" w:themeColor="text1"/>
                </w:rPr>
                <w:t xml:space="preserve"> </w:t>
              </w:r>
              <w:r w:rsidRPr="00BC4E42">
                <w:rPr>
                  <w:bCs/>
                  <w:color w:val="000000" w:themeColor="text1"/>
                </w:rPr>
                <w:t>effectuer une veille juridique.</w:t>
              </w:r>
            </w:p>
            <w:p w14:paraId="5C39C781" w14:textId="77777777" w:rsidR="00BC4E42" w:rsidRPr="00BC4E42" w:rsidRDefault="00BC4E42" w:rsidP="00BC4E42">
              <w:pPr>
                <w:spacing w:after="0"/>
                <w:rPr>
                  <w:bCs/>
                  <w:color w:val="000000" w:themeColor="text1"/>
                </w:rPr>
              </w:pPr>
              <w:r w:rsidRPr="00BC4E42">
                <w:rPr>
                  <w:bCs/>
                  <w:color w:val="000000" w:themeColor="text1"/>
                </w:rPr>
                <w:t>- Assurer la gestion administrative du personnel : élaboration</w:t>
              </w:r>
              <w:r>
                <w:rPr>
                  <w:bCs/>
                  <w:color w:val="000000" w:themeColor="text1"/>
                </w:rPr>
                <w:t xml:space="preserve"> </w:t>
              </w:r>
              <w:r w:rsidRPr="00BC4E42">
                <w:rPr>
                  <w:bCs/>
                  <w:color w:val="000000" w:themeColor="text1"/>
                </w:rPr>
                <w:t>des contrats, gestion des carrières, politique de formation</w:t>
              </w:r>
            </w:p>
            <w:p w14:paraId="2FA78A6A" w14:textId="77777777" w:rsidR="00BC4E42" w:rsidRPr="00BC4E42" w:rsidRDefault="00BC4E42" w:rsidP="00BC4E42">
              <w:pPr>
                <w:spacing w:after="0"/>
                <w:rPr>
                  <w:bCs/>
                  <w:color w:val="000000" w:themeColor="text1"/>
                </w:rPr>
              </w:pPr>
              <w:r w:rsidRPr="00BC4E42">
                <w:rPr>
                  <w:bCs/>
                  <w:color w:val="000000" w:themeColor="text1"/>
                </w:rPr>
                <w:t>- Recueillir, classer et traiter des informations avec méthode</w:t>
              </w:r>
              <w:r>
                <w:rPr>
                  <w:bCs/>
                  <w:color w:val="000000" w:themeColor="text1"/>
                </w:rPr>
                <w:t xml:space="preserve"> </w:t>
              </w:r>
              <w:r w:rsidRPr="00BC4E42">
                <w:rPr>
                  <w:bCs/>
                  <w:color w:val="000000" w:themeColor="text1"/>
                </w:rPr>
                <w:t>et rigueur</w:t>
              </w:r>
            </w:p>
            <w:p w14:paraId="4975C339" w14:textId="77777777" w:rsidR="00BC4E42" w:rsidRPr="00BC4E42" w:rsidRDefault="00BC4E42" w:rsidP="00BC4E42">
              <w:pPr>
                <w:spacing w:after="0"/>
                <w:rPr>
                  <w:bCs/>
                  <w:color w:val="000000" w:themeColor="text1"/>
                </w:rPr>
              </w:pPr>
              <w:r w:rsidRPr="00BC4E42">
                <w:rPr>
                  <w:bCs/>
                  <w:color w:val="000000" w:themeColor="text1"/>
                </w:rPr>
                <w:t>- Rédiger des actes simples sous le contrôle d’un juriste et</w:t>
              </w:r>
              <w:r>
                <w:rPr>
                  <w:bCs/>
                  <w:color w:val="000000" w:themeColor="text1"/>
                </w:rPr>
                <w:t xml:space="preserve"> </w:t>
              </w:r>
              <w:r w:rsidRPr="00BC4E42">
                <w:rPr>
                  <w:bCs/>
                  <w:color w:val="000000" w:themeColor="text1"/>
                </w:rPr>
                <w:t>comprendre un texte juridique et une décision de justice</w:t>
              </w:r>
            </w:p>
            <w:p w14:paraId="16119BA6" w14:textId="18B83871" w:rsidR="00AA60E5" w:rsidRPr="001E318F" w:rsidRDefault="00BC4E42" w:rsidP="00AA60E5">
              <w:pPr>
                <w:spacing w:after="0"/>
                <w:rPr>
                  <w:bCs/>
                  <w:color w:val="000000" w:themeColor="text1"/>
                </w:rPr>
              </w:pPr>
              <w:r w:rsidRPr="00BC4E42">
                <w:rPr>
                  <w:bCs/>
                  <w:color w:val="000000" w:themeColor="text1"/>
                </w:rPr>
                <w:t>- Définir une cartographie des risques liées à l’activité</w:t>
              </w:r>
              <w:r>
                <w:rPr>
                  <w:bCs/>
                  <w:color w:val="000000" w:themeColor="text1"/>
                </w:rPr>
                <w:t xml:space="preserve"> </w:t>
              </w:r>
              <w:r w:rsidRPr="00BC4E42">
                <w:rPr>
                  <w:bCs/>
                  <w:color w:val="000000" w:themeColor="text1"/>
                </w:rPr>
                <w:t>publique ou privée.</w:t>
              </w:r>
            </w:p>
          </w:sdtContent>
        </w:sdt>
      </w:sdtContent>
    </w:sdt>
    <w:p w14:paraId="6A76ACC5" w14:textId="644A1FAC" w:rsidR="00BD0591" w:rsidRPr="00AA60E5" w:rsidRDefault="00BD0591"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AC345AB" w:rsidR="00670611" w:rsidRPr="00F652B5" w:rsidRDefault="00670611" w:rsidP="00F652B5">
      <w:pPr>
        <w:spacing w:after="0"/>
        <w:rPr>
          <w:b/>
          <w:color w:val="000000" w:themeColor="text1"/>
          <w:sz w:val="24"/>
          <w:szCs w:val="24"/>
        </w:rPr>
      </w:pPr>
      <w:r w:rsidRPr="00277D06">
        <w:rPr>
          <w:b/>
          <w:color w:val="000000" w:themeColor="text1"/>
          <w:sz w:val="24"/>
          <w:szCs w:val="24"/>
        </w:rPr>
        <w:t>VALID</w:t>
      </w:r>
      <w:r w:rsidR="00591662" w:rsidRPr="00277D06">
        <w:rPr>
          <w:b/>
          <w:color w:val="000000" w:themeColor="text1"/>
          <w:sz w:val="24"/>
          <w:szCs w:val="24"/>
        </w:rPr>
        <w:t xml:space="preserve">ATION </w:t>
      </w:r>
      <w:r w:rsidR="00E734CA" w:rsidRPr="00277D06">
        <w:rPr>
          <w:b/>
          <w:color w:val="000000" w:themeColor="text1"/>
          <w:sz w:val="24"/>
          <w:szCs w:val="24"/>
        </w:rPr>
        <w:t xml:space="preserve">POSSIBLE </w:t>
      </w:r>
      <w:r w:rsidR="00591662" w:rsidRPr="00277D06">
        <w:rPr>
          <w:b/>
          <w:color w:val="000000" w:themeColor="text1"/>
          <w:sz w:val="24"/>
          <w:szCs w:val="24"/>
        </w:rPr>
        <w:t>PAR</w:t>
      </w:r>
      <w:r w:rsidRPr="00277D06">
        <w:rPr>
          <w:b/>
          <w:color w:val="000000" w:themeColor="text1"/>
          <w:sz w:val="24"/>
          <w:szCs w:val="24"/>
        </w:rPr>
        <w:t xml:space="preserve"> BLOCS DE COMPETENCES</w:t>
      </w:r>
    </w:p>
    <w:p w14:paraId="7CAED00B" w14:textId="77777777" w:rsidR="00670611" w:rsidRPr="004548A0" w:rsidRDefault="00670611" w:rsidP="00670611">
      <w:pPr>
        <w:spacing w:after="0"/>
        <w:rPr>
          <w:bCs/>
          <w:color w:val="000000" w:themeColor="text1"/>
        </w:rPr>
      </w:pPr>
    </w:p>
    <w:p w14:paraId="32D6B222" w14:textId="29C65237"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1"/>
            <w14:checkedState w14:val="2612" w14:font="MS Gothic"/>
            <w14:uncheckedState w14:val="2610" w14:font="MS Gothic"/>
          </w14:checkbox>
        </w:sdtPr>
        <w:sdtEndPr/>
        <w:sdtContent>
          <w:r w:rsidR="009F0B81">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p w14:paraId="2C445EE6" w14:textId="55F96795" w:rsidR="004548A0" w:rsidRPr="004548A0" w:rsidRDefault="004548A0" w:rsidP="004548A0">
      <w:pPr>
        <w:spacing w:after="0"/>
        <w:rPr>
          <w:bCs/>
          <w:color w:val="000000" w:themeColor="text1"/>
        </w:rPr>
      </w:pPr>
    </w:p>
    <w:sdt>
      <w:sdtPr>
        <w:rPr>
          <w:bCs/>
          <w:color w:val="000000" w:themeColor="text1"/>
        </w:rPr>
        <w:id w:val="-1962256927"/>
        <w:placeholder>
          <w:docPart w:val="BDA817380688438CA8F3ACD51DFBA31C"/>
        </w:placeholder>
      </w:sdtPr>
      <w:sdtEndPr/>
      <w:sdtContent>
        <w:p w14:paraId="73EFA3C1" w14:textId="2C6DD671" w:rsidR="004548A0" w:rsidRPr="001E318F" w:rsidRDefault="00BC4E42" w:rsidP="00BC4E42">
          <w:pPr>
            <w:spacing w:after="0"/>
            <w:rPr>
              <w:bCs/>
              <w:color w:val="000000" w:themeColor="text1"/>
            </w:rPr>
          </w:pPr>
          <w:r w:rsidRPr="00BC4E42">
            <w:rPr>
              <w:bCs/>
              <w:color w:val="000000" w:themeColor="text1"/>
            </w:rPr>
            <w:t>La licence professionnelle poursuit un objectif d’insertion</w:t>
          </w:r>
          <w:r>
            <w:rPr>
              <w:bCs/>
              <w:color w:val="000000" w:themeColor="text1"/>
            </w:rPr>
            <w:t xml:space="preserve"> </w:t>
          </w:r>
          <w:r w:rsidRPr="00BC4E42">
            <w:rPr>
              <w:bCs/>
              <w:color w:val="000000" w:themeColor="text1"/>
            </w:rPr>
            <w:t>professionnelle. En conséquence, elle ne donne pas droit</w:t>
          </w:r>
          <w:r>
            <w:rPr>
              <w:bCs/>
              <w:color w:val="000000" w:themeColor="text1"/>
            </w:rPr>
            <w:t xml:space="preserve"> </w:t>
          </w:r>
          <w:r w:rsidRPr="00BC4E42">
            <w:rPr>
              <w:bCs/>
              <w:color w:val="000000" w:themeColor="text1"/>
            </w:rPr>
            <w:t>à la poursuite d’études en master. Les étudiants peuvent</w:t>
          </w:r>
          <w:r>
            <w:rPr>
              <w:bCs/>
              <w:color w:val="000000" w:themeColor="text1"/>
            </w:rPr>
            <w:t xml:space="preserve"> </w:t>
          </w:r>
          <w:r w:rsidRPr="00BC4E42">
            <w:rPr>
              <w:bCs/>
              <w:color w:val="000000" w:themeColor="text1"/>
            </w:rPr>
            <w:t>cependant se porter candidats aux différents concours de</w:t>
          </w:r>
          <w:r>
            <w:rPr>
              <w:bCs/>
              <w:color w:val="000000" w:themeColor="text1"/>
            </w:rPr>
            <w:t xml:space="preserve"> </w:t>
          </w:r>
          <w:r w:rsidRPr="00BC4E42">
            <w:rPr>
              <w:bCs/>
              <w:color w:val="000000" w:themeColor="text1"/>
            </w:rPr>
            <w:t>la fonction publique, principalement de la fonction publique</w:t>
          </w:r>
          <w:r>
            <w:rPr>
              <w:bCs/>
              <w:color w:val="000000" w:themeColor="text1"/>
            </w:rPr>
            <w:t xml:space="preserve"> </w:t>
          </w:r>
          <w:r w:rsidRPr="00BC4E42">
            <w:rPr>
              <w:bCs/>
              <w:color w:val="000000" w:themeColor="text1"/>
            </w:rPr>
            <w:t>territoriale.</w:t>
          </w:r>
        </w:p>
      </w:sdtContent>
    </w:sdt>
    <w:p w14:paraId="5C07AAA6" w14:textId="2D2A953F" w:rsidR="004548A0" w:rsidRDefault="004548A0" w:rsidP="004548A0">
      <w:pPr>
        <w:spacing w:after="0"/>
        <w:rPr>
          <w:bCs/>
          <w:color w:val="000000" w:themeColor="text1"/>
        </w:rPr>
      </w:pPr>
    </w:p>
    <w:p w14:paraId="478D7218" w14:textId="6104AEF8" w:rsidR="00591662" w:rsidRPr="00F652B5" w:rsidRDefault="00591662" w:rsidP="00F652B5">
      <w:pPr>
        <w:spacing w:after="0"/>
        <w:rPr>
          <w:b/>
          <w:color w:val="000000" w:themeColor="text1"/>
          <w:sz w:val="24"/>
          <w:szCs w:val="24"/>
        </w:rPr>
      </w:pPr>
      <w:r w:rsidRPr="00277D06">
        <w:rPr>
          <w:b/>
          <w:color w:val="000000" w:themeColor="text1"/>
          <w:sz w:val="24"/>
          <w:szCs w:val="24"/>
        </w:rPr>
        <w:t xml:space="preserve">PASSERELLES </w:t>
      </w:r>
      <w:r w:rsidR="00E734CA" w:rsidRPr="00277D06">
        <w:rPr>
          <w:b/>
          <w:color w:val="000000" w:themeColor="text1"/>
          <w:sz w:val="24"/>
          <w:szCs w:val="24"/>
        </w:rPr>
        <w:t>POSSIBLES</w:t>
      </w:r>
    </w:p>
    <w:p w14:paraId="185EDA2A" w14:textId="680E9E54" w:rsidR="00591662" w:rsidRPr="004548A0" w:rsidRDefault="00591662" w:rsidP="00591662">
      <w:pPr>
        <w:spacing w:after="0"/>
        <w:rPr>
          <w:bCs/>
          <w:color w:val="000000" w:themeColor="text1"/>
        </w:rPr>
      </w:pPr>
    </w:p>
    <w:sdt>
      <w:sdtPr>
        <w:rPr>
          <w:bCs/>
          <w:color w:val="000000" w:themeColor="text1"/>
        </w:rPr>
        <w:id w:val="-11149781"/>
        <w:placeholder>
          <w:docPart w:val="E9C21492DFAC46429CC0C0BEC6BFBD6E"/>
        </w:placeholder>
      </w:sdtPr>
      <w:sdtEndPr/>
      <w:sdtContent>
        <w:p w14:paraId="09E42FC3" w14:textId="4D548DB8" w:rsidR="00591662" w:rsidRPr="001E318F" w:rsidRDefault="001B407D" w:rsidP="00591662">
          <w:pPr>
            <w:spacing w:after="0"/>
            <w:rPr>
              <w:bCs/>
              <w:color w:val="000000" w:themeColor="text1"/>
            </w:rPr>
          </w:pPr>
          <w:r>
            <w:rPr>
              <w:bCs/>
              <w:color w:val="000000" w:themeColor="text1"/>
            </w:rPr>
            <w:t>Si elle ne donne pas droit à poursuite d’études, certains master restent ouverts aux titulaires d’une licence professionnelle</w:t>
          </w:r>
          <w:r w:rsidR="002D6DAC">
            <w:rPr>
              <w:bCs/>
              <w:color w:val="000000" w:themeColor="text1"/>
            </w:rPr>
            <w:t xml:space="preserve"> notamment le master MEEF ( sous réserve d’accord des responsables)</w:t>
          </w:r>
        </w:p>
      </w:sdtContent>
    </w:sdt>
    <w:p w14:paraId="12090FA7" w14:textId="5F83D137" w:rsidR="00591662" w:rsidRPr="004548A0" w:rsidRDefault="00591662" w:rsidP="00591662">
      <w:pPr>
        <w:spacing w:after="0"/>
        <w:rPr>
          <w:bCs/>
          <w:color w:val="000000" w:themeColor="text1"/>
        </w:rPr>
      </w:pPr>
    </w:p>
    <w:p w14:paraId="24298BBA" w14:textId="2329B2B4" w:rsidR="00F652B5" w:rsidRPr="00F652B5" w:rsidRDefault="00F652B5" w:rsidP="00F652B5">
      <w:pPr>
        <w:spacing w:after="0"/>
        <w:rPr>
          <w:b/>
          <w:color w:val="000000" w:themeColor="text1"/>
          <w:sz w:val="24"/>
          <w:szCs w:val="24"/>
        </w:rPr>
      </w:pPr>
      <w:r w:rsidRPr="00277D06">
        <w:rPr>
          <w:b/>
          <w:color w:val="000000" w:themeColor="text1"/>
          <w:sz w:val="24"/>
          <w:szCs w:val="24"/>
        </w:rPr>
        <w:t>EQUIVALENCES</w:t>
      </w:r>
    </w:p>
    <w:p w14:paraId="0F57680A" w14:textId="77777777" w:rsidR="00F652B5" w:rsidRPr="00F652B5" w:rsidRDefault="00F652B5" w:rsidP="00F652B5">
      <w:pPr>
        <w:spacing w:after="0"/>
        <w:rPr>
          <w:bCs/>
          <w:color w:val="000000" w:themeColor="text1"/>
        </w:rPr>
      </w:pPr>
    </w:p>
    <w:sdt>
      <w:sdtPr>
        <w:rPr>
          <w:bCs/>
          <w:color w:val="000000" w:themeColor="text1"/>
        </w:rPr>
        <w:id w:val="-1312864859"/>
        <w:placeholder>
          <w:docPart w:val="7D5328BA16FB4F42AA94481C2000941F"/>
        </w:placeholder>
      </w:sdtPr>
      <w:sdtEndPr/>
      <w:sdtContent>
        <w:p w14:paraId="68E236E9" w14:textId="0F6B8234" w:rsidR="00F652B5" w:rsidRPr="001E318F" w:rsidRDefault="001B407D" w:rsidP="00F652B5">
          <w:pPr>
            <w:spacing w:after="0"/>
            <w:rPr>
              <w:bCs/>
              <w:color w:val="000000" w:themeColor="text1"/>
            </w:rPr>
          </w:pPr>
          <w:r w:rsidRPr="001B407D">
            <w:rPr>
              <w:rStyle w:val="Textedelespacerserv"/>
            </w:rPr>
            <w:t>La licence professionnelle est un diplôme national de niveau bac + 3 (niveau 6 du répertoire national des certifications professionnelles - RNCP) qui confère à son titulaire le grade de licence.</w:t>
          </w:r>
        </w:p>
      </w:sdtContent>
    </w:sdt>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p w14:paraId="525ED498" w14:textId="77777777" w:rsidR="00F652B5" w:rsidRPr="004548A0" w:rsidRDefault="00F652B5" w:rsidP="00F652B5">
      <w:pPr>
        <w:spacing w:after="0"/>
        <w:rPr>
          <w:bCs/>
          <w:color w:val="000000" w:themeColor="text1"/>
        </w:rPr>
      </w:pPr>
    </w:p>
    <w:sdt>
      <w:sdtPr>
        <w:rPr>
          <w:bCs/>
          <w:color w:val="000000" w:themeColor="text1"/>
        </w:rPr>
        <w:id w:val="893241662"/>
        <w:placeholder>
          <w:docPart w:val="C64E48EE16164EF5B53EE16E3997BC4A"/>
        </w:placeholder>
      </w:sdtPr>
      <w:sdtEndPr/>
      <w:sdtContent>
        <w:p w14:paraId="177FD422" w14:textId="34C5FCE5" w:rsidR="007964FF" w:rsidRDefault="007964FF" w:rsidP="007964FF">
          <w:pPr>
            <w:spacing w:after="0"/>
            <w:rPr>
              <w:bCs/>
              <w:color w:val="000000" w:themeColor="text1"/>
            </w:rPr>
          </w:pPr>
          <w:r w:rsidRPr="007964FF">
            <w:rPr>
              <w:bCs/>
              <w:color w:val="000000" w:themeColor="text1"/>
            </w:rPr>
            <w:t>Les étudiants titulaires de la Licence professionnelle</w:t>
          </w:r>
          <w:r>
            <w:rPr>
              <w:bCs/>
              <w:color w:val="000000" w:themeColor="text1"/>
            </w:rPr>
            <w:t xml:space="preserve"> </w:t>
          </w:r>
          <w:r w:rsidRPr="007964FF">
            <w:rPr>
              <w:bCs/>
              <w:color w:val="000000" w:themeColor="text1"/>
            </w:rPr>
            <w:t xml:space="preserve">Collaborateur Chief </w:t>
          </w:r>
          <w:proofErr w:type="spellStart"/>
          <w:r w:rsidRPr="007964FF">
            <w:rPr>
              <w:bCs/>
              <w:color w:val="000000" w:themeColor="text1"/>
            </w:rPr>
            <w:t>Executive</w:t>
          </w:r>
          <w:proofErr w:type="spellEnd"/>
          <w:r w:rsidRPr="007964FF">
            <w:rPr>
              <w:bCs/>
              <w:color w:val="000000" w:themeColor="text1"/>
            </w:rPr>
            <w:t xml:space="preserve"> (CCE)peuvent à leur choix</w:t>
          </w:r>
          <w:r>
            <w:rPr>
              <w:bCs/>
              <w:color w:val="000000" w:themeColor="text1"/>
            </w:rPr>
            <w:t xml:space="preserve"> </w:t>
          </w:r>
          <w:r w:rsidRPr="007964FF">
            <w:rPr>
              <w:bCs/>
              <w:color w:val="000000" w:themeColor="text1"/>
            </w:rPr>
            <w:t>travailler pour le compte d’entreprises en qualité de</w:t>
          </w:r>
          <w:r>
            <w:rPr>
              <w:bCs/>
              <w:color w:val="000000" w:themeColor="text1"/>
            </w:rPr>
            <w:t xml:space="preserve"> </w:t>
          </w:r>
          <w:r w:rsidRPr="007964FF">
            <w:rPr>
              <w:bCs/>
              <w:color w:val="000000" w:themeColor="text1"/>
            </w:rPr>
            <w:t>collaborateur opérationnel dans les domaines tels que la</w:t>
          </w:r>
          <w:r>
            <w:rPr>
              <w:bCs/>
              <w:color w:val="000000" w:themeColor="text1"/>
            </w:rPr>
            <w:t xml:space="preserve"> </w:t>
          </w:r>
          <w:r w:rsidRPr="007964FF">
            <w:rPr>
              <w:bCs/>
              <w:color w:val="000000" w:themeColor="text1"/>
            </w:rPr>
            <w:t>gestion des achats, des ressources humaines, d’assistant</w:t>
          </w:r>
          <w:r>
            <w:rPr>
              <w:bCs/>
              <w:color w:val="000000" w:themeColor="text1"/>
            </w:rPr>
            <w:t xml:space="preserve"> </w:t>
          </w:r>
          <w:r w:rsidRPr="007964FF">
            <w:rPr>
              <w:bCs/>
              <w:color w:val="000000" w:themeColor="text1"/>
            </w:rPr>
            <w:t>juridique au sein des services administratifs, intégrer des</w:t>
          </w:r>
          <w:r>
            <w:rPr>
              <w:bCs/>
              <w:color w:val="000000" w:themeColor="text1"/>
            </w:rPr>
            <w:t xml:space="preserve"> </w:t>
          </w:r>
          <w:r w:rsidRPr="007964FF">
            <w:rPr>
              <w:bCs/>
              <w:color w:val="000000" w:themeColor="text1"/>
            </w:rPr>
            <w:t>collectivités territoriales sur des postes de secrétaires</w:t>
          </w:r>
          <w:r>
            <w:rPr>
              <w:bCs/>
              <w:color w:val="000000" w:themeColor="text1"/>
            </w:rPr>
            <w:t xml:space="preserve"> </w:t>
          </w:r>
          <w:r w:rsidRPr="007964FF">
            <w:rPr>
              <w:bCs/>
              <w:color w:val="000000" w:themeColor="text1"/>
            </w:rPr>
            <w:t>généraux dans les petites communes ou de cadres</w:t>
          </w:r>
          <w:r>
            <w:rPr>
              <w:bCs/>
              <w:color w:val="000000" w:themeColor="text1"/>
            </w:rPr>
            <w:t xml:space="preserve"> </w:t>
          </w:r>
          <w:r w:rsidRPr="007964FF">
            <w:rPr>
              <w:bCs/>
              <w:color w:val="000000" w:themeColor="text1"/>
            </w:rPr>
            <w:t>intermédiaires dans les moyennes et grandes collectivités</w:t>
          </w:r>
          <w:r>
            <w:rPr>
              <w:bCs/>
              <w:color w:val="000000" w:themeColor="text1"/>
            </w:rPr>
            <w:t xml:space="preserve"> </w:t>
          </w:r>
          <w:r w:rsidRPr="007964FF">
            <w:rPr>
              <w:bCs/>
              <w:color w:val="000000" w:themeColor="text1"/>
            </w:rPr>
            <w:t>(chargés de projet, sécurité et qualité de vie au travail, ). Les</w:t>
          </w:r>
          <w:r>
            <w:rPr>
              <w:bCs/>
              <w:color w:val="000000" w:themeColor="text1"/>
            </w:rPr>
            <w:t xml:space="preserve"> </w:t>
          </w:r>
          <w:r w:rsidRPr="007964FF">
            <w:rPr>
              <w:bCs/>
              <w:color w:val="000000" w:themeColor="text1"/>
            </w:rPr>
            <w:t>domaines de compétences acquises dans cette formation</w:t>
          </w:r>
          <w:r>
            <w:rPr>
              <w:bCs/>
              <w:color w:val="000000" w:themeColor="text1"/>
            </w:rPr>
            <w:t xml:space="preserve"> </w:t>
          </w:r>
          <w:r w:rsidRPr="007964FF">
            <w:rPr>
              <w:bCs/>
              <w:color w:val="000000" w:themeColor="text1"/>
            </w:rPr>
            <w:t>permettent également d’occuper des postes de chargés de</w:t>
          </w:r>
          <w:r>
            <w:rPr>
              <w:bCs/>
              <w:color w:val="000000" w:themeColor="text1"/>
            </w:rPr>
            <w:t xml:space="preserve"> </w:t>
          </w:r>
          <w:r w:rsidRPr="007964FF">
            <w:rPr>
              <w:bCs/>
              <w:color w:val="000000" w:themeColor="text1"/>
            </w:rPr>
            <w:t>mission, des organismes publics et privés qui travaillent en</w:t>
          </w:r>
          <w:r>
            <w:rPr>
              <w:bCs/>
              <w:color w:val="000000" w:themeColor="text1"/>
            </w:rPr>
            <w:t xml:space="preserve"> </w:t>
          </w:r>
          <w:r w:rsidRPr="007964FF">
            <w:rPr>
              <w:bCs/>
              <w:color w:val="000000" w:themeColor="text1"/>
            </w:rPr>
            <w:t>lien avec les collectivités et les administrations (associations,</w:t>
          </w:r>
          <w:r>
            <w:rPr>
              <w:bCs/>
              <w:color w:val="000000" w:themeColor="text1"/>
            </w:rPr>
            <w:t xml:space="preserve"> </w:t>
          </w:r>
          <w:r w:rsidRPr="007964FF">
            <w:rPr>
              <w:bCs/>
              <w:color w:val="000000" w:themeColor="text1"/>
            </w:rPr>
            <w:t>cabinets de conseils…).</w:t>
          </w:r>
        </w:p>
        <w:p w14:paraId="2A83A400" w14:textId="77777777" w:rsidR="007964FF" w:rsidRPr="007964FF" w:rsidRDefault="007964FF" w:rsidP="007964FF">
          <w:pPr>
            <w:spacing w:after="0"/>
            <w:rPr>
              <w:bCs/>
              <w:color w:val="000000" w:themeColor="text1"/>
            </w:rPr>
          </w:pPr>
        </w:p>
        <w:p w14:paraId="1B0EA68F" w14:textId="5FFE2B0A" w:rsidR="00F652B5" w:rsidRPr="001E318F" w:rsidRDefault="007964FF" w:rsidP="007964FF">
          <w:pPr>
            <w:spacing w:after="0"/>
            <w:rPr>
              <w:bCs/>
              <w:color w:val="000000" w:themeColor="text1"/>
            </w:rPr>
          </w:pPr>
          <w:r w:rsidRPr="007964FF">
            <w:rPr>
              <w:bCs/>
              <w:color w:val="000000" w:themeColor="text1"/>
            </w:rPr>
            <w:t>Exemple de métiers : Assistant gestion ressources</w:t>
          </w:r>
          <w:r>
            <w:rPr>
              <w:bCs/>
              <w:color w:val="000000" w:themeColor="text1"/>
            </w:rPr>
            <w:t xml:space="preserve"> </w:t>
          </w:r>
          <w:r w:rsidRPr="007964FF">
            <w:rPr>
              <w:bCs/>
              <w:color w:val="000000" w:themeColor="text1"/>
            </w:rPr>
            <w:t>humaines, Secrétaire de mairie, Responsable de</w:t>
          </w:r>
          <w:r>
            <w:rPr>
              <w:bCs/>
              <w:color w:val="000000" w:themeColor="text1"/>
            </w:rPr>
            <w:t xml:space="preserve"> </w:t>
          </w:r>
          <w:r w:rsidRPr="007964FF">
            <w:rPr>
              <w:bCs/>
              <w:color w:val="000000" w:themeColor="text1"/>
            </w:rPr>
            <w:t>communication en numérique au conseil régional, Chargé</w:t>
          </w:r>
          <w:r>
            <w:rPr>
              <w:bCs/>
              <w:color w:val="000000" w:themeColor="text1"/>
            </w:rPr>
            <w:t xml:space="preserve"> </w:t>
          </w:r>
          <w:r w:rsidRPr="007964FF">
            <w:rPr>
              <w:bCs/>
              <w:color w:val="000000" w:themeColor="text1"/>
            </w:rPr>
            <w:t>de mission développement durable, Assistant de gestion en</w:t>
          </w:r>
          <w:r>
            <w:rPr>
              <w:bCs/>
              <w:color w:val="000000" w:themeColor="text1"/>
            </w:rPr>
            <w:t xml:space="preserve"> </w:t>
          </w:r>
          <w:r w:rsidRPr="007964FF">
            <w:rPr>
              <w:bCs/>
              <w:color w:val="000000" w:themeColor="text1"/>
            </w:rPr>
            <w:t>PME, Adjoint au responsable des affaires générales, Agent</w:t>
          </w:r>
          <w:r>
            <w:rPr>
              <w:bCs/>
              <w:color w:val="000000" w:themeColor="text1"/>
            </w:rPr>
            <w:t xml:space="preserve"> </w:t>
          </w:r>
          <w:r w:rsidRPr="007964FF">
            <w:rPr>
              <w:bCs/>
              <w:color w:val="000000" w:themeColor="text1"/>
            </w:rPr>
            <w:t>de développement tourisme au sein d’une communauté de</w:t>
          </w:r>
          <w:r>
            <w:rPr>
              <w:bCs/>
              <w:color w:val="000000" w:themeColor="text1"/>
            </w:rPr>
            <w:t xml:space="preserve"> </w:t>
          </w:r>
          <w:r w:rsidRPr="007964FF">
            <w:rPr>
              <w:bCs/>
              <w:color w:val="000000" w:themeColor="text1"/>
            </w:rPr>
            <w:t>communes.</w:t>
          </w:r>
        </w:p>
      </w:sdtContent>
    </w:sdt>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lastRenderedPageBreak/>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p w14:paraId="3019676F" w14:textId="6BA8F02E" w:rsidR="001C3483" w:rsidRPr="001E318F" w:rsidRDefault="00D630A7" w:rsidP="001C3483">
      <w:pPr>
        <w:spacing w:after="0"/>
        <w:rPr>
          <w:bCs/>
          <w:color w:val="000000" w:themeColor="text1"/>
        </w:rPr>
      </w:pPr>
      <w:sdt>
        <w:sdtPr>
          <w:rPr>
            <w:bCs/>
            <w:color w:val="000000" w:themeColor="text1"/>
          </w:rPr>
          <w:id w:val="-1612734945"/>
          <w:placeholder>
            <w:docPart w:val="EC48B10B057D4177B0B60F92274E7B7F"/>
          </w:placeholder>
        </w:sdtPr>
        <w:sdtEndPr/>
        <w:sdtContent>
          <w:r w:rsidR="007964FF">
            <w:rPr>
              <w:bCs/>
              <w:color w:val="000000" w:themeColor="text1"/>
            </w:rPr>
            <w:t xml:space="preserve">420h de formation </w:t>
          </w:r>
        </w:sdtContent>
      </w:sdt>
    </w:p>
    <w:p w14:paraId="14D23D57" w14:textId="1299AAF5" w:rsidR="001C3483" w:rsidRDefault="001C3483" w:rsidP="00F271EF">
      <w:pPr>
        <w:spacing w:after="0"/>
        <w:rPr>
          <w:bCs/>
          <w:color w:val="000000" w:themeColor="text1"/>
        </w:rPr>
      </w:pPr>
    </w:p>
    <w:p w14:paraId="7E6E041A" w14:textId="7777777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p w14:paraId="7937C282" w14:textId="1877901A" w:rsidR="001C3483" w:rsidRPr="001E318F" w:rsidRDefault="00D630A7" w:rsidP="001C3483">
      <w:pPr>
        <w:spacing w:after="0"/>
        <w:rPr>
          <w:bCs/>
          <w:color w:val="000000" w:themeColor="text1"/>
        </w:rPr>
      </w:pPr>
      <w:sdt>
        <w:sdtPr>
          <w:rPr>
            <w:bCs/>
            <w:color w:val="000000" w:themeColor="text1"/>
          </w:rPr>
          <w:id w:val="1696429299"/>
          <w:placeholder>
            <w:docPart w:val="1BC91639847E4EDC9DB58D44A237F1BD"/>
          </w:placeholder>
        </w:sdtPr>
        <w:sdtEndPr/>
        <w:sdtContent>
          <w:r w:rsidR="007964FF">
            <w:rPr>
              <w:bCs/>
              <w:color w:val="000000" w:themeColor="text1"/>
            </w:rPr>
            <w:t>Septembre 202</w:t>
          </w:r>
          <w:r w:rsidR="002934FB">
            <w:rPr>
              <w:bCs/>
              <w:color w:val="000000" w:themeColor="text1"/>
            </w:rPr>
            <w:t>5</w:t>
          </w:r>
          <w:r w:rsidR="009A1515">
            <w:rPr>
              <w:bCs/>
              <w:color w:val="000000" w:themeColor="text1"/>
            </w:rPr>
            <w:t xml:space="preserve"> / Septembre 202</w:t>
          </w:r>
          <w:r w:rsidR="002934FB">
            <w:rPr>
              <w:bCs/>
              <w:color w:val="000000" w:themeColor="text1"/>
            </w:rPr>
            <w:t>6</w:t>
          </w:r>
        </w:sdtContent>
      </w:sdt>
    </w:p>
    <w:p w14:paraId="6D55F4B9" w14:textId="77777777" w:rsidR="00277D06" w:rsidRDefault="00277D06" w:rsidP="00277D06">
      <w:pPr>
        <w:rPr>
          <w:bCs/>
          <w:color w:val="000000" w:themeColor="text1"/>
        </w:rPr>
      </w:pPr>
    </w:p>
    <w:p w14:paraId="6ECBF868" w14:textId="2A35CF14" w:rsidR="0013789E" w:rsidRPr="00277D06" w:rsidRDefault="001C3483" w:rsidP="00277D06">
      <w:pPr>
        <w:rPr>
          <w:bCs/>
          <w:color w:val="000000" w:themeColor="text1"/>
        </w:rPr>
      </w:pPr>
      <w:r w:rsidRPr="001C3483">
        <w:rPr>
          <w:b/>
          <w:color w:val="000000" w:themeColor="text1"/>
          <w:sz w:val="24"/>
          <w:szCs w:val="24"/>
        </w:rPr>
        <w:t>RYTHME DE L’ALTERNANCE</w:t>
      </w:r>
    </w:p>
    <w:sdt>
      <w:sdtPr>
        <w:rPr>
          <w:bCs/>
          <w:color w:val="000000" w:themeColor="text1"/>
        </w:rPr>
        <w:id w:val="-1727052203"/>
        <w:placeholder>
          <w:docPart w:val="A3C4EE12EA8942939206DA312405E7E4"/>
        </w:placeholder>
      </w:sdtPr>
      <w:sdtEndPr/>
      <w:sdtContent>
        <w:p w14:paraId="7D1306F6" w14:textId="77777777" w:rsidR="001A3C0C" w:rsidRPr="001A3C0C" w:rsidRDefault="001A3C0C" w:rsidP="001A3C0C">
          <w:pPr>
            <w:spacing w:after="0"/>
            <w:rPr>
              <w:bCs/>
              <w:color w:val="000000" w:themeColor="text1"/>
            </w:rPr>
          </w:pPr>
          <w:r w:rsidRPr="001A3C0C">
            <w:rPr>
              <w:bCs/>
              <w:color w:val="000000" w:themeColor="text1"/>
            </w:rPr>
            <w:t>L’organisation est la suivante :</w:t>
          </w:r>
        </w:p>
        <w:p w14:paraId="5DFF043A" w14:textId="77777777" w:rsidR="001A3C0C" w:rsidRPr="001A3C0C" w:rsidRDefault="001A3C0C" w:rsidP="001A3C0C">
          <w:pPr>
            <w:spacing w:after="0"/>
            <w:rPr>
              <w:bCs/>
              <w:color w:val="000000" w:themeColor="text1"/>
            </w:rPr>
          </w:pPr>
          <w:r w:rsidRPr="001A3C0C">
            <w:rPr>
              <w:bCs/>
              <w:color w:val="000000" w:themeColor="text1"/>
            </w:rPr>
            <w:t>Le semestre 1 se déroule de septembre à décembre, il comporte :</w:t>
          </w:r>
        </w:p>
        <w:p w14:paraId="1B51FE76" w14:textId="77777777" w:rsidR="001A3C0C" w:rsidRPr="001A3C0C" w:rsidRDefault="001A3C0C" w:rsidP="001A3C0C">
          <w:pPr>
            <w:spacing w:after="0"/>
            <w:rPr>
              <w:bCs/>
              <w:color w:val="000000" w:themeColor="text1"/>
            </w:rPr>
          </w:pPr>
          <w:r w:rsidRPr="001A3C0C">
            <w:rPr>
              <w:bCs/>
              <w:color w:val="000000" w:themeColor="text1"/>
            </w:rPr>
            <w:t>A partir de la mi-septembre, 2 semaines de cours (Centre Condorcet) et deux semaines en entreprise, administration ou collectivité.</w:t>
          </w:r>
        </w:p>
        <w:p w14:paraId="339BC318" w14:textId="77777777" w:rsidR="001A3C0C" w:rsidRPr="001A3C0C" w:rsidRDefault="001A3C0C" w:rsidP="001A3C0C">
          <w:pPr>
            <w:spacing w:after="0"/>
            <w:rPr>
              <w:bCs/>
              <w:color w:val="000000" w:themeColor="text1"/>
            </w:rPr>
          </w:pPr>
          <w:r w:rsidRPr="001A3C0C">
            <w:rPr>
              <w:bCs/>
              <w:color w:val="000000" w:themeColor="text1"/>
            </w:rPr>
            <w:t>Le semestre 1 se termine au début du mois de janvier.</w:t>
          </w:r>
        </w:p>
        <w:p w14:paraId="79983B78" w14:textId="77777777" w:rsidR="001A3C0C" w:rsidRPr="001A3C0C" w:rsidRDefault="001A3C0C" w:rsidP="001A3C0C">
          <w:pPr>
            <w:spacing w:after="0"/>
            <w:rPr>
              <w:bCs/>
              <w:color w:val="000000" w:themeColor="text1"/>
            </w:rPr>
          </w:pPr>
          <w:r w:rsidRPr="001A3C0C">
            <w:rPr>
              <w:bCs/>
              <w:color w:val="000000" w:themeColor="text1"/>
            </w:rPr>
            <w:t>Le semestre 2 se déroule de janvier au 31 août.</w:t>
          </w:r>
        </w:p>
        <w:p w14:paraId="602E5CEF" w14:textId="51838624" w:rsidR="001A3C0C" w:rsidRPr="001A3C0C" w:rsidRDefault="001A3C0C" w:rsidP="001A3C0C">
          <w:pPr>
            <w:spacing w:after="0"/>
            <w:rPr>
              <w:bCs/>
              <w:color w:val="000000" w:themeColor="text1"/>
            </w:rPr>
          </w:pPr>
          <w:r w:rsidRPr="001A3C0C">
            <w:rPr>
              <w:bCs/>
              <w:color w:val="000000" w:themeColor="text1"/>
            </w:rPr>
            <w:t xml:space="preserve">De janvier à mai : 1 semaine de cours </w:t>
          </w:r>
          <w:r w:rsidR="00FF12D6" w:rsidRPr="001A3C0C">
            <w:rPr>
              <w:bCs/>
              <w:color w:val="000000" w:themeColor="text1"/>
            </w:rPr>
            <w:t>(Centre</w:t>
          </w:r>
          <w:r w:rsidRPr="001A3C0C">
            <w:rPr>
              <w:bCs/>
              <w:color w:val="000000" w:themeColor="text1"/>
            </w:rPr>
            <w:t xml:space="preserve"> Condorcet) et 3 semaines en entreprise, administration ou collectivité par mois.</w:t>
          </w:r>
        </w:p>
        <w:p w14:paraId="6DB01DDB" w14:textId="77777777" w:rsidR="001A3C0C" w:rsidRPr="001A3C0C" w:rsidRDefault="001A3C0C" w:rsidP="001A3C0C">
          <w:pPr>
            <w:spacing w:after="0"/>
            <w:rPr>
              <w:bCs/>
              <w:color w:val="000000" w:themeColor="text1"/>
            </w:rPr>
          </w:pPr>
          <w:r w:rsidRPr="001A3C0C">
            <w:rPr>
              <w:bCs/>
              <w:color w:val="000000" w:themeColor="text1"/>
            </w:rPr>
            <w:t>Les examens se déroulent au mois de mai.</w:t>
          </w:r>
        </w:p>
        <w:p w14:paraId="18763D04" w14:textId="77777777" w:rsidR="001A3C0C" w:rsidRPr="001A3C0C" w:rsidRDefault="001A3C0C" w:rsidP="001A3C0C">
          <w:pPr>
            <w:spacing w:after="0"/>
            <w:rPr>
              <w:bCs/>
              <w:color w:val="000000" w:themeColor="text1"/>
            </w:rPr>
          </w:pPr>
          <w:r w:rsidRPr="001A3C0C">
            <w:rPr>
              <w:bCs/>
              <w:color w:val="000000" w:themeColor="text1"/>
            </w:rPr>
            <w:t>De mai à août : présence totale des étudiants dans leur milieu professionnel.</w:t>
          </w:r>
        </w:p>
        <w:p w14:paraId="405A9542" w14:textId="0B0F9002" w:rsidR="001C3483" w:rsidRPr="001E318F" w:rsidRDefault="001A3C0C" w:rsidP="001A3C0C">
          <w:pPr>
            <w:spacing w:after="0"/>
            <w:rPr>
              <w:bCs/>
              <w:color w:val="000000" w:themeColor="text1"/>
            </w:rPr>
          </w:pPr>
          <w:r w:rsidRPr="001A3C0C">
            <w:rPr>
              <w:bCs/>
              <w:color w:val="000000" w:themeColor="text1"/>
            </w:rPr>
            <w:t>Soutenance du mémoire : début septembre.</w:t>
          </w:r>
        </w:p>
      </w:sdtContent>
    </w:sdt>
    <w:p w14:paraId="53931016" w14:textId="3562B7B1" w:rsidR="00BD0591" w:rsidRDefault="00BD0591" w:rsidP="00F271EF">
      <w:pPr>
        <w:spacing w:after="0"/>
        <w:rPr>
          <w:bCs/>
          <w:color w:val="000000" w:themeColor="text1"/>
        </w:rPr>
      </w:pPr>
    </w:p>
    <w:p w14:paraId="272DDBBE" w14:textId="77777777" w:rsidR="00874A3E" w:rsidRDefault="00874A3E"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3A0CB878" w14:textId="34C01488" w:rsidR="00BD0591" w:rsidRDefault="00F34F88" w:rsidP="00F34F88">
      <w:pPr>
        <w:spacing w:after="0"/>
        <w:jc w:val="center"/>
        <w:rPr>
          <w:b/>
          <w:color w:val="000000" w:themeColor="text1"/>
          <w:sz w:val="24"/>
          <w:szCs w:val="24"/>
          <w:u w:val="single"/>
        </w:rPr>
      </w:pPr>
      <w:r w:rsidRPr="00277D06">
        <w:rPr>
          <w:b/>
          <w:color w:val="000000" w:themeColor="text1"/>
          <w:sz w:val="24"/>
          <w:szCs w:val="24"/>
          <w:u w:val="single"/>
        </w:rPr>
        <w:t>PROGRAMME DE FORMATION</w:t>
      </w:r>
    </w:p>
    <w:p w14:paraId="35D8A293" w14:textId="77777777" w:rsidR="00F34F88" w:rsidRPr="00F34F88" w:rsidRDefault="00F34F88" w:rsidP="00F34F88">
      <w:pPr>
        <w:spacing w:after="0"/>
        <w:rPr>
          <w:bCs/>
          <w:color w:val="000000" w:themeColor="text1"/>
        </w:rPr>
      </w:pPr>
    </w:p>
    <w:p w14:paraId="11374EDE" w14:textId="6ED0918E" w:rsidR="00F34F88" w:rsidRPr="001E318F" w:rsidRDefault="009A1515" w:rsidP="00F34F88">
      <w:pPr>
        <w:spacing w:after="0"/>
        <w:rPr>
          <w:bCs/>
          <w:color w:val="000000" w:themeColor="text1"/>
        </w:rPr>
      </w:pPr>
      <w:r>
        <w:rPr>
          <w:bCs/>
          <w:color w:val="000000" w:themeColor="text1"/>
        </w:rPr>
        <w:t xml:space="preserve">La formation se décline en 2 semestres, le premier pour obtenir des connaissances théoriques et le second plus axé sur les techniques professionnelles. Ainsi, le premier semestre se décline en 4 unités d’enseignements correspondant à des connaissances fondamentales ( environnement juridique des collectivités territoriales, droit du travail et de l’entreprise, gestion de projet, management des organisations, finances, appels d’offre ou encore gestion et marketing. Le second se compose de trois unités « professionnalisantes » parmi lesquelles peuvent être citées communication et culture médias, psychologie sociale, rédaction des actes de la vie courante ( mails professionnels, base de contrat de recrutement) ou encore animation et intervention en réunion. La dernière unité est constitué par la rédaction du mémoire et sa soutenance. </w:t>
      </w:r>
    </w:p>
    <w:p w14:paraId="11D967D4" w14:textId="565524ED" w:rsidR="00F34F88" w:rsidRDefault="00F34F88" w:rsidP="00F34F88">
      <w:pPr>
        <w:spacing w:after="0"/>
        <w:rPr>
          <w:bCs/>
          <w:color w:val="000000" w:themeColor="text1"/>
        </w:rPr>
      </w:pPr>
    </w:p>
    <w:p w14:paraId="1B766E0B" w14:textId="77777777" w:rsidR="00874A3E" w:rsidRDefault="00874A3E" w:rsidP="00F34F88">
      <w:pPr>
        <w:spacing w:after="0"/>
        <w:rPr>
          <w:bCs/>
          <w:color w:val="000000" w:themeColor="text1"/>
        </w:rPr>
      </w:pP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277D06">
        <w:rPr>
          <w:b/>
          <w:color w:val="000000" w:themeColor="text1"/>
          <w:sz w:val="24"/>
          <w:szCs w:val="24"/>
        </w:rPr>
        <w:t>METHODES PEDAGOGIQUES</w:t>
      </w:r>
    </w:p>
    <w:sdt>
      <w:sdtPr>
        <w:rPr>
          <w:bCs/>
          <w:color w:val="000000" w:themeColor="text1"/>
        </w:rPr>
        <w:id w:val="-695471608"/>
        <w:placeholder>
          <w:docPart w:val="6A6612922BF14A938AE1BAEFC8E42DDE"/>
        </w:placeholder>
      </w:sdtPr>
      <w:sdtEndPr/>
      <w:sdtContent>
        <w:p w14:paraId="10F11327" w14:textId="77777777" w:rsidR="001B407D" w:rsidRDefault="001B407D" w:rsidP="006164CC">
          <w:pPr>
            <w:spacing w:after="0"/>
            <w:rPr>
              <w:bCs/>
              <w:color w:val="000000" w:themeColor="text1"/>
            </w:rPr>
          </w:pPr>
          <w:r>
            <w:rPr>
              <w:bCs/>
              <w:color w:val="000000" w:themeColor="text1"/>
            </w:rPr>
            <w:t xml:space="preserve">La licence professionnelle CCE intègre </w:t>
          </w:r>
          <w:r w:rsidRPr="001B407D">
            <w:rPr>
              <w:bCs/>
              <w:color w:val="000000" w:themeColor="text1"/>
            </w:rPr>
            <w:t>enseignements théoriques, enseignements pratiques, mises en situation professionnelle, apprentissage de méthodes et d'outils, périodes de formation en milieu professionnel, notamment stages et projets tutorés individuels ou collectifs.</w:t>
          </w:r>
        </w:p>
        <w:p w14:paraId="2720A920" w14:textId="77777777" w:rsidR="001B407D" w:rsidRDefault="001B407D" w:rsidP="006164CC">
          <w:pPr>
            <w:spacing w:after="0"/>
            <w:rPr>
              <w:bCs/>
              <w:color w:val="000000" w:themeColor="text1"/>
            </w:rPr>
          </w:pPr>
        </w:p>
        <w:p w14:paraId="7A94D2BA" w14:textId="314F00DD" w:rsidR="001B407D" w:rsidRDefault="001B407D" w:rsidP="006164CC">
          <w:pPr>
            <w:spacing w:after="0"/>
            <w:rPr>
              <w:bCs/>
              <w:color w:val="000000" w:themeColor="text1"/>
            </w:rPr>
          </w:pPr>
          <w:r>
            <w:rPr>
              <w:bCs/>
              <w:color w:val="000000" w:themeColor="text1"/>
            </w:rPr>
            <w:t>Un</w:t>
          </w:r>
          <w:r w:rsidRPr="001B407D">
            <w:rPr>
              <w:bCs/>
              <w:color w:val="000000" w:themeColor="text1"/>
            </w:rPr>
            <w:t>e large place</w:t>
          </w:r>
          <w:r>
            <w:rPr>
              <w:bCs/>
              <w:color w:val="000000" w:themeColor="text1"/>
            </w:rPr>
            <w:t xml:space="preserve"> est laissée</w:t>
          </w:r>
          <w:r w:rsidRPr="001B407D">
            <w:rPr>
              <w:bCs/>
              <w:color w:val="000000" w:themeColor="text1"/>
            </w:rPr>
            <w:t xml:space="preserve"> à l'initiative de l'étudiant et à son travail personnel, pour mettre en œuvre les connaissances et les compétences acquises</w:t>
          </w:r>
          <w:r>
            <w:rPr>
              <w:bCs/>
              <w:color w:val="000000" w:themeColor="text1"/>
            </w:rPr>
            <w:t xml:space="preserve">, notamment dans le cadre des projets tutorés. </w:t>
          </w:r>
        </w:p>
        <w:p w14:paraId="3EE0FC48" w14:textId="583B3E1E" w:rsidR="001B407D" w:rsidRDefault="001B407D" w:rsidP="006164CC">
          <w:pPr>
            <w:spacing w:after="0"/>
            <w:rPr>
              <w:bCs/>
              <w:color w:val="000000" w:themeColor="text1"/>
            </w:rPr>
          </w:pPr>
        </w:p>
        <w:p w14:paraId="3BE7781E" w14:textId="159A61D5" w:rsidR="006164CC" w:rsidRPr="001E318F" w:rsidRDefault="001B407D" w:rsidP="006164CC">
          <w:pPr>
            <w:spacing w:after="0"/>
            <w:rPr>
              <w:bCs/>
              <w:color w:val="000000" w:themeColor="text1"/>
            </w:rPr>
          </w:pPr>
          <w:r w:rsidRPr="001B407D">
            <w:rPr>
              <w:bCs/>
              <w:color w:val="000000" w:themeColor="text1"/>
            </w:rPr>
            <w:t>Une partie des enseignements est dispensée par des professionnels qui participent à la formation.</w:t>
          </w:r>
        </w:p>
      </w:sdtContent>
    </w:sdt>
    <w:p w14:paraId="2284A6B8" w14:textId="77777777" w:rsidR="00012438" w:rsidRDefault="00012438" w:rsidP="00874A3E">
      <w:pPr>
        <w:spacing w:after="0"/>
        <w:rPr>
          <w:b/>
          <w:color w:val="000000" w:themeColor="text1"/>
          <w:sz w:val="24"/>
          <w:szCs w:val="24"/>
        </w:rPr>
      </w:pPr>
    </w:p>
    <w:p w14:paraId="4FC0C6AE" w14:textId="28B77EB5" w:rsidR="00BD0591" w:rsidRDefault="006164CC" w:rsidP="00874A3E">
      <w:pPr>
        <w:spacing w:after="0"/>
        <w:rPr>
          <w:b/>
          <w:color w:val="000000" w:themeColor="text1"/>
          <w:sz w:val="24"/>
          <w:szCs w:val="24"/>
        </w:rPr>
      </w:pPr>
      <w:r>
        <w:rPr>
          <w:b/>
          <w:color w:val="000000" w:themeColor="text1"/>
          <w:sz w:val="24"/>
          <w:szCs w:val="24"/>
        </w:rPr>
        <w:lastRenderedPageBreak/>
        <w:t>MODALITES D’EVALUATION</w:t>
      </w:r>
    </w:p>
    <w:sdt>
      <w:sdtPr>
        <w:rPr>
          <w:bCs/>
          <w:color w:val="000000" w:themeColor="text1"/>
        </w:rPr>
        <w:id w:val="-2074499252"/>
        <w:placeholder>
          <w:docPart w:val="AACAA17DB93B44FF9BB28BD48390B0FC"/>
        </w:placeholder>
      </w:sdtPr>
      <w:sdtEndPr/>
      <w:sdtContent>
        <w:p w14:paraId="4D8EBDE0" w14:textId="77777777" w:rsidR="00FF12D6" w:rsidRPr="00FF12D6" w:rsidRDefault="00FF12D6" w:rsidP="00FF12D6">
          <w:pPr>
            <w:spacing w:after="0"/>
            <w:rPr>
              <w:bCs/>
              <w:color w:val="000000" w:themeColor="text1"/>
            </w:rPr>
          </w:pPr>
          <w:r w:rsidRPr="00FF12D6">
            <w:rPr>
              <w:bCs/>
              <w:color w:val="000000" w:themeColor="text1"/>
            </w:rPr>
            <w:t>- Modalités de contrôle des connaissances :</w:t>
          </w:r>
        </w:p>
        <w:p w14:paraId="7C37DF53" w14:textId="77777777" w:rsidR="009A1515" w:rsidRDefault="00FF12D6" w:rsidP="00FF12D6">
          <w:pPr>
            <w:spacing w:after="0"/>
            <w:rPr>
              <w:bCs/>
              <w:color w:val="000000" w:themeColor="text1"/>
            </w:rPr>
          </w:pPr>
          <w:r w:rsidRPr="00FF12D6">
            <w:rPr>
              <w:bCs/>
              <w:color w:val="000000" w:themeColor="text1"/>
            </w:rPr>
            <w:t>Les connaissances sont évaluées sous forme de contrôles</w:t>
          </w:r>
          <w:r w:rsidR="009A1515">
            <w:rPr>
              <w:bCs/>
              <w:color w:val="000000" w:themeColor="text1"/>
            </w:rPr>
            <w:t xml:space="preserve"> </w:t>
          </w:r>
          <w:r w:rsidRPr="00FF12D6">
            <w:rPr>
              <w:bCs/>
              <w:color w:val="000000" w:themeColor="text1"/>
            </w:rPr>
            <w:t>continus réalisés au cours du semestre et/ou d’une épreuve</w:t>
          </w:r>
          <w:r w:rsidR="009A1515">
            <w:rPr>
              <w:bCs/>
              <w:color w:val="000000" w:themeColor="text1"/>
            </w:rPr>
            <w:t xml:space="preserve"> </w:t>
          </w:r>
          <w:r w:rsidRPr="00FF12D6">
            <w:rPr>
              <w:bCs/>
              <w:color w:val="000000" w:themeColor="text1"/>
            </w:rPr>
            <w:t>terminale organisée en fin de semestre (décembre pour le</w:t>
          </w:r>
          <w:r w:rsidR="009A1515">
            <w:rPr>
              <w:bCs/>
              <w:color w:val="000000" w:themeColor="text1"/>
            </w:rPr>
            <w:t xml:space="preserve"> </w:t>
          </w:r>
          <w:r w:rsidRPr="00FF12D6">
            <w:rPr>
              <w:bCs/>
              <w:color w:val="000000" w:themeColor="text1"/>
            </w:rPr>
            <w:t xml:space="preserve">1er semestre et mai pour le 2e semestre). </w:t>
          </w:r>
        </w:p>
        <w:p w14:paraId="262B6B7A" w14:textId="3B09DCBD" w:rsidR="00FF12D6" w:rsidRPr="00FF12D6" w:rsidRDefault="00FF12D6" w:rsidP="00FF12D6">
          <w:pPr>
            <w:spacing w:after="0"/>
            <w:rPr>
              <w:bCs/>
              <w:color w:val="000000" w:themeColor="text1"/>
            </w:rPr>
          </w:pPr>
          <w:r w:rsidRPr="00FF12D6">
            <w:rPr>
              <w:bCs/>
              <w:color w:val="000000" w:themeColor="text1"/>
            </w:rPr>
            <w:t>La soutenance du</w:t>
          </w:r>
          <w:r w:rsidR="009A1515">
            <w:rPr>
              <w:bCs/>
              <w:color w:val="000000" w:themeColor="text1"/>
            </w:rPr>
            <w:t xml:space="preserve"> </w:t>
          </w:r>
          <w:r w:rsidRPr="00FF12D6">
            <w:rPr>
              <w:bCs/>
              <w:color w:val="000000" w:themeColor="text1"/>
            </w:rPr>
            <w:t>rapport de stage (mémoire) a lieu début septembre. Les notes</w:t>
          </w:r>
          <w:r w:rsidR="009A1515">
            <w:rPr>
              <w:bCs/>
              <w:color w:val="000000" w:themeColor="text1"/>
            </w:rPr>
            <w:t xml:space="preserve"> </w:t>
          </w:r>
          <w:r w:rsidRPr="00FF12D6">
            <w:rPr>
              <w:bCs/>
              <w:color w:val="000000" w:themeColor="text1"/>
            </w:rPr>
            <w:t>de contrôle continu, de rapport de stage et de soutenance ne</w:t>
          </w:r>
          <w:r w:rsidR="009A1515">
            <w:rPr>
              <w:bCs/>
              <w:color w:val="000000" w:themeColor="text1"/>
            </w:rPr>
            <w:t xml:space="preserve"> </w:t>
          </w:r>
          <w:r w:rsidRPr="00FF12D6">
            <w:rPr>
              <w:bCs/>
              <w:color w:val="000000" w:themeColor="text1"/>
            </w:rPr>
            <w:t>peuvent pas faire l’objet de rattrapage.</w:t>
          </w:r>
        </w:p>
        <w:p w14:paraId="0F207E62" w14:textId="79A081EA" w:rsidR="00FF12D6" w:rsidRPr="00FF12D6" w:rsidRDefault="00FF12D6" w:rsidP="00FF12D6">
          <w:pPr>
            <w:spacing w:after="0"/>
            <w:rPr>
              <w:bCs/>
              <w:color w:val="000000" w:themeColor="text1"/>
            </w:rPr>
          </w:pPr>
          <w:r w:rsidRPr="00FF12D6">
            <w:rPr>
              <w:bCs/>
              <w:color w:val="000000" w:themeColor="text1"/>
            </w:rPr>
            <w:t>Le régime des études conduisant au diplôme de la licence</w:t>
          </w:r>
          <w:r>
            <w:rPr>
              <w:bCs/>
              <w:color w:val="000000" w:themeColor="text1"/>
            </w:rPr>
            <w:t xml:space="preserve"> </w:t>
          </w:r>
          <w:r w:rsidRPr="00FF12D6">
            <w:rPr>
              <w:bCs/>
              <w:color w:val="000000" w:themeColor="text1"/>
            </w:rPr>
            <w:t>professionnelle est défini par les arrêtés des 6 décembre</w:t>
          </w:r>
          <w:r>
            <w:rPr>
              <w:bCs/>
              <w:color w:val="000000" w:themeColor="text1"/>
            </w:rPr>
            <w:t xml:space="preserve"> </w:t>
          </w:r>
          <w:r w:rsidRPr="00FF12D6">
            <w:rPr>
              <w:bCs/>
              <w:color w:val="000000" w:themeColor="text1"/>
            </w:rPr>
            <w:t>2019 et 2 octobre 2020 portant réforme de la licenc</w:t>
          </w:r>
          <w:r>
            <w:rPr>
              <w:bCs/>
              <w:color w:val="000000" w:themeColor="text1"/>
            </w:rPr>
            <w:t xml:space="preserve">e </w:t>
          </w:r>
          <w:r w:rsidRPr="00FF12D6">
            <w:rPr>
              <w:bCs/>
              <w:color w:val="000000" w:themeColor="text1"/>
            </w:rPr>
            <w:t>professionnelle.</w:t>
          </w:r>
        </w:p>
        <w:p w14:paraId="7E4D8079" w14:textId="390E888A" w:rsidR="00FF12D6" w:rsidRDefault="00FF12D6" w:rsidP="00FF12D6">
          <w:pPr>
            <w:spacing w:after="0"/>
            <w:rPr>
              <w:bCs/>
              <w:color w:val="000000" w:themeColor="text1"/>
            </w:rPr>
          </w:pPr>
          <w:r w:rsidRPr="00FF12D6">
            <w:rPr>
              <w:bCs/>
              <w:color w:val="000000" w:themeColor="text1"/>
            </w:rPr>
            <w:t>Les règles applicables aux études LMD sont précisées dans</w:t>
          </w:r>
          <w:r>
            <w:rPr>
              <w:bCs/>
              <w:color w:val="000000" w:themeColor="text1"/>
            </w:rPr>
            <w:t xml:space="preserve"> </w:t>
          </w:r>
          <w:r w:rsidRPr="00FF12D6">
            <w:rPr>
              <w:bCs/>
              <w:color w:val="000000" w:themeColor="text1"/>
            </w:rPr>
            <w:t>le Référentiel commun des études mis en ligne sur le site</w:t>
          </w:r>
          <w:r>
            <w:rPr>
              <w:bCs/>
              <w:color w:val="000000" w:themeColor="text1"/>
            </w:rPr>
            <w:t xml:space="preserve"> </w:t>
          </w:r>
          <w:r w:rsidRPr="00FF12D6">
            <w:rPr>
              <w:bCs/>
              <w:color w:val="000000" w:themeColor="text1"/>
            </w:rPr>
            <w:t>internet de l’Université</w:t>
          </w:r>
          <w:r w:rsidR="00012438">
            <w:rPr>
              <w:bCs/>
              <w:color w:val="000000" w:themeColor="text1"/>
            </w:rPr>
            <w:t>.</w:t>
          </w:r>
        </w:p>
        <w:p w14:paraId="7BC3B63F" w14:textId="77777777" w:rsidR="00012438" w:rsidRDefault="00012438" w:rsidP="00FF12D6">
          <w:pPr>
            <w:spacing w:after="0"/>
            <w:rPr>
              <w:bCs/>
              <w:color w:val="000000" w:themeColor="text1"/>
            </w:rPr>
          </w:pPr>
        </w:p>
        <w:p w14:paraId="7E468E86" w14:textId="5898DF84" w:rsidR="00FF12D6" w:rsidRPr="00FF12D6" w:rsidRDefault="00FF12D6" w:rsidP="00FF12D6">
          <w:pPr>
            <w:spacing w:after="0"/>
            <w:rPr>
              <w:bCs/>
              <w:color w:val="000000" w:themeColor="text1"/>
            </w:rPr>
          </w:pPr>
          <w:r w:rsidRPr="00FF12D6">
            <w:rPr>
              <w:bCs/>
              <w:color w:val="000000" w:themeColor="text1"/>
            </w:rPr>
            <w:t>- Règles de validation et de capitalisation :</w:t>
          </w:r>
        </w:p>
        <w:p w14:paraId="7DD66074" w14:textId="129EE99C" w:rsidR="00FF12D6" w:rsidRPr="00FF12D6" w:rsidRDefault="00FF12D6" w:rsidP="00FF12D6">
          <w:pPr>
            <w:spacing w:after="0"/>
            <w:ind w:firstLine="708"/>
            <w:rPr>
              <w:bCs/>
              <w:color w:val="000000" w:themeColor="text1"/>
            </w:rPr>
          </w:pPr>
          <w:r w:rsidRPr="00FF12D6">
            <w:rPr>
              <w:bCs/>
              <w:color w:val="000000" w:themeColor="text1"/>
            </w:rPr>
            <w:t>La licence professionnelle est décernée aux étudiants qui</w:t>
          </w:r>
          <w:r>
            <w:rPr>
              <w:bCs/>
              <w:color w:val="000000" w:themeColor="text1"/>
            </w:rPr>
            <w:t xml:space="preserve"> </w:t>
          </w:r>
          <w:r w:rsidRPr="00FF12D6">
            <w:rPr>
              <w:bCs/>
              <w:color w:val="000000" w:themeColor="text1"/>
            </w:rPr>
            <w:t>ont obtenu une moyenne générale égale ou supérieure</w:t>
          </w:r>
          <w:r>
            <w:rPr>
              <w:bCs/>
              <w:color w:val="000000" w:themeColor="text1"/>
            </w:rPr>
            <w:t xml:space="preserve"> </w:t>
          </w:r>
          <w:r w:rsidRPr="00FF12D6">
            <w:rPr>
              <w:bCs/>
              <w:color w:val="000000" w:themeColor="text1"/>
            </w:rPr>
            <w:t>à 10 sur 20 à l’ensemble des unités (enseignement et</w:t>
          </w:r>
          <w:r>
            <w:rPr>
              <w:bCs/>
              <w:color w:val="000000" w:themeColor="text1"/>
            </w:rPr>
            <w:t xml:space="preserve"> </w:t>
          </w:r>
          <w:r w:rsidRPr="00FF12D6">
            <w:rPr>
              <w:bCs/>
              <w:color w:val="000000" w:themeColor="text1"/>
            </w:rPr>
            <w:t>mémoire).</w:t>
          </w:r>
        </w:p>
        <w:p w14:paraId="7D6468E6" w14:textId="32BE8915" w:rsidR="00FF12D6" w:rsidRPr="00FF12D6" w:rsidRDefault="00FF12D6" w:rsidP="00FF12D6">
          <w:pPr>
            <w:spacing w:after="0"/>
            <w:rPr>
              <w:bCs/>
              <w:color w:val="000000" w:themeColor="text1"/>
            </w:rPr>
          </w:pPr>
          <w:r w:rsidRPr="00FF12D6">
            <w:rPr>
              <w:bCs/>
              <w:color w:val="000000" w:themeColor="text1"/>
            </w:rPr>
            <w:t>Les unités d’enseignement sont affectées par l’établissement</w:t>
          </w:r>
          <w:r>
            <w:rPr>
              <w:bCs/>
              <w:color w:val="000000" w:themeColor="text1"/>
            </w:rPr>
            <w:t xml:space="preserve"> </w:t>
          </w:r>
          <w:r w:rsidRPr="00FF12D6">
            <w:rPr>
              <w:bCs/>
              <w:color w:val="000000" w:themeColor="text1"/>
            </w:rPr>
            <w:t>d’un coefficient qui varie dans un rapport de 1 à</w:t>
          </w:r>
          <w:r>
            <w:rPr>
              <w:bCs/>
              <w:color w:val="000000" w:themeColor="text1"/>
            </w:rPr>
            <w:t xml:space="preserve"> </w:t>
          </w:r>
          <w:r w:rsidRPr="00FF12D6">
            <w:rPr>
              <w:bCs/>
              <w:color w:val="000000" w:themeColor="text1"/>
            </w:rPr>
            <w:t>3. Lorsqu’une unité d’enseignement est composée de</w:t>
          </w:r>
          <w:r>
            <w:rPr>
              <w:bCs/>
              <w:color w:val="000000" w:themeColor="text1"/>
            </w:rPr>
            <w:t xml:space="preserve"> </w:t>
          </w:r>
          <w:r w:rsidRPr="00FF12D6">
            <w:rPr>
              <w:bCs/>
              <w:color w:val="000000" w:themeColor="text1"/>
            </w:rPr>
            <w:t>plusieurs éléments, ceux-ci sont également affectés par</w:t>
          </w:r>
          <w:r>
            <w:rPr>
              <w:bCs/>
              <w:color w:val="000000" w:themeColor="text1"/>
            </w:rPr>
            <w:t xml:space="preserve"> </w:t>
          </w:r>
          <w:r w:rsidRPr="00FF12D6">
            <w:rPr>
              <w:bCs/>
              <w:color w:val="000000" w:themeColor="text1"/>
            </w:rPr>
            <w:t>l’établissement d’un coefficient qui peut varier dans un</w:t>
          </w:r>
          <w:r>
            <w:rPr>
              <w:bCs/>
              <w:color w:val="000000" w:themeColor="text1"/>
            </w:rPr>
            <w:t xml:space="preserve"> </w:t>
          </w:r>
          <w:r w:rsidRPr="00FF12D6">
            <w:rPr>
              <w:bCs/>
              <w:color w:val="000000" w:themeColor="text1"/>
            </w:rPr>
            <w:t>rapport de 1 à 2. La compensation entre éléments</w:t>
          </w:r>
          <w:r>
            <w:rPr>
              <w:bCs/>
              <w:color w:val="000000" w:themeColor="text1"/>
            </w:rPr>
            <w:t xml:space="preserve"> </w:t>
          </w:r>
          <w:r w:rsidRPr="00FF12D6">
            <w:rPr>
              <w:bCs/>
              <w:color w:val="000000" w:themeColor="text1"/>
            </w:rPr>
            <w:t>constitutifs d’une unité d’enseignement, d’une part, et</w:t>
          </w:r>
          <w:r>
            <w:rPr>
              <w:bCs/>
              <w:color w:val="000000" w:themeColor="text1"/>
            </w:rPr>
            <w:t xml:space="preserve"> </w:t>
          </w:r>
          <w:r w:rsidRPr="00FF12D6">
            <w:rPr>
              <w:bCs/>
              <w:color w:val="000000" w:themeColor="text1"/>
            </w:rPr>
            <w:t>les unités d’enseignement, d’autre part, s’effectue sans</w:t>
          </w:r>
          <w:r>
            <w:rPr>
              <w:bCs/>
              <w:color w:val="000000" w:themeColor="text1"/>
            </w:rPr>
            <w:t xml:space="preserve"> </w:t>
          </w:r>
          <w:r w:rsidRPr="00FF12D6">
            <w:rPr>
              <w:bCs/>
              <w:color w:val="000000" w:themeColor="text1"/>
            </w:rPr>
            <w:t>note éliminatoire.</w:t>
          </w:r>
        </w:p>
        <w:p w14:paraId="1D1E1159" w14:textId="6CE9F5DB" w:rsidR="00FF12D6" w:rsidRPr="00FF12D6" w:rsidRDefault="00FF12D6" w:rsidP="00FF12D6">
          <w:pPr>
            <w:spacing w:after="0"/>
            <w:ind w:firstLine="708"/>
            <w:rPr>
              <w:bCs/>
              <w:color w:val="000000" w:themeColor="text1"/>
            </w:rPr>
          </w:pPr>
          <w:r w:rsidRPr="00FF12D6">
            <w:rPr>
              <w:bCs/>
              <w:color w:val="000000" w:themeColor="text1"/>
            </w:rPr>
            <w:t>Lorsque la licence professionnelle n’a pas été obtenue,</w:t>
          </w:r>
          <w:r>
            <w:rPr>
              <w:bCs/>
              <w:color w:val="000000" w:themeColor="text1"/>
            </w:rPr>
            <w:t xml:space="preserve"> </w:t>
          </w:r>
          <w:r w:rsidRPr="00FF12D6">
            <w:rPr>
              <w:bCs/>
              <w:color w:val="000000" w:themeColor="text1"/>
            </w:rPr>
            <w:t>les unités d’enseignement dans lesquelles la moyenne</w:t>
          </w:r>
          <w:r>
            <w:rPr>
              <w:bCs/>
              <w:color w:val="000000" w:themeColor="text1"/>
            </w:rPr>
            <w:t xml:space="preserve"> </w:t>
          </w:r>
          <w:r w:rsidRPr="00FF12D6">
            <w:rPr>
              <w:bCs/>
              <w:color w:val="000000" w:themeColor="text1"/>
            </w:rPr>
            <w:t>de 10 a été obtenue sont capitalisables. Ces unités</w:t>
          </w:r>
          <w:r>
            <w:rPr>
              <w:bCs/>
              <w:color w:val="000000" w:themeColor="text1"/>
            </w:rPr>
            <w:t xml:space="preserve"> </w:t>
          </w:r>
          <w:r w:rsidRPr="00FF12D6">
            <w:rPr>
              <w:bCs/>
              <w:color w:val="000000" w:themeColor="text1"/>
            </w:rPr>
            <w:t>d’enseignement font l’objet d’une attestation délivrée par</w:t>
          </w:r>
          <w:r>
            <w:rPr>
              <w:bCs/>
              <w:color w:val="000000" w:themeColor="text1"/>
            </w:rPr>
            <w:t xml:space="preserve"> </w:t>
          </w:r>
          <w:r w:rsidRPr="00FF12D6">
            <w:rPr>
              <w:bCs/>
              <w:color w:val="000000" w:themeColor="text1"/>
            </w:rPr>
            <w:t>l’établissement.</w:t>
          </w:r>
          <w:r>
            <w:rPr>
              <w:bCs/>
              <w:color w:val="000000" w:themeColor="text1"/>
            </w:rPr>
            <w:t xml:space="preserve"> </w:t>
          </w:r>
          <w:r w:rsidRPr="00FF12D6">
            <w:rPr>
              <w:bCs/>
              <w:color w:val="000000" w:themeColor="text1"/>
            </w:rPr>
            <w:t>Précisions concernant la capitalisation des UE et</w:t>
          </w:r>
          <w:r>
            <w:rPr>
              <w:bCs/>
              <w:color w:val="000000" w:themeColor="text1"/>
            </w:rPr>
            <w:t xml:space="preserve"> </w:t>
          </w:r>
          <w:r w:rsidRPr="00FF12D6">
            <w:rPr>
              <w:bCs/>
              <w:color w:val="000000" w:themeColor="text1"/>
            </w:rPr>
            <w:t>l’acquisition de Crédits Européens (ECTS). Chaque unité</w:t>
          </w:r>
          <w:r>
            <w:rPr>
              <w:bCs/>
              <w:color w:val="000000" w:themeColor="text1"/>
            </w:rPr>
            <w:t xml:space="preserve"> </w:t>
          </w:r>
          <w:r w:rsidRPr="00FF12D6">
            <w:rPr>
              <w:bCs/>
              <w:color w:val="000000" w:themeColor="text1"/>
            </w:rPr>
            <w:t>d’enseignement est affectée d’une valeur crédits européens</w:t>
          </w:r>
          <w:r>
            <w:rPr>
              <w:bCs/>
              <w:color w:val="000000" w:themeColor="text1"/>
            </w:rPr>
            <w:t xml:space="preserve"> </w:t>
          </w:r>
          <w:r w:rsidRPr="00FF12D6">
            <w:rPr>
              <w:bCs/>
              <w:color w:val="000000" w:themeColor="text1"/>
            </w:rPr>
            <w:t>(ECTS). Une UE est validée et capitalisable, c’est-à-dire</w:t>
          </w:r>
          <w:r>
            <w:rPr>
              <w:bCs/>
              <w:color w:val="000000" w:themeColor="text1"/>
            </w:rPr>
            <w:t xml:space="preserve"> </w:t>
          </w:r>
          <w:r w:rsidRPr="00FF12D6">
            <w:rPr>
              <w:bCs/>
              <w:color w:val="000000" w:themeColor="text1"/>
            </w:rPr>
            <w:t>définitivement acquise lorsque l’étudiant a obtenu une</w:t>
          </w:r>
          <w:r>
            <w:rPr>
              <w:bCs/>
              <w:color w:val="000000" w:themeColor="text1"/>
            </w:rPr>
            <w:t xml:space="preserve"> </w:t>
          </w:r>
          <w:r w:rsidRPr="00FF12D6">
            <w:rPr>
              <w:bCs/>
              <w:color w:val="000000" w:themeColor="text1"/>
            </w:rPr>
            <w:t>moyenne pondérée supérieure ou égale à 10 sur 20 par</w:t>
          </w:r>
          <w:r>
            <w:rPr>
              <w:bCs/>
              <w:color w:val="000000" w:themeColor="text1"/>
            </w:rPr>
            <w:t xml:space="preserve"> </w:t>
          </w:r>
          <w:r w:rsidRPr="00FF12D6">
            <w:rPr>
              <w:bCs/>
              <w:color w:val="000000" w:themeColor="text1"/>
            </w:rPr>
            <w:t>compensation entre chaque matière de l’UE. Chaque UE</w:t>
          </w:r>
          <w:r>
            <w:rPr>
              <w:bCs/>
              <w:color w:val="000000" w:themeColor="text1"/>
            </w:rPr>
            <w:t xml:space="preserve"> </w:t>
          </w:r>
          <w:r w:rsidRPr="00FF12D6">
            <w:rPr>
              <w:bCs/>
              <w:color w:val="000000" w:themeColor="text1"/>
            </w:rPr>
            <w:t>validée permet à l’étudiant d’acquérir les crédits européens</w:t>
          </w:r>
          <w:r>
            <w:rPr>
              <w:bCs/>
              <w:color w:val="000000" w:themeColor="text1"/>
            </w:rPr>
            <w:t xml:space="preserve"> </w:t>
          </w:r>
          <w:r w:rsidRPr="00FF12D6">
            <w:rPr>
              <w:bCs/>
              <w:color w:val="000000" w:themeColor="text1"/>
            </w:rPr>
            <w:t>correspondants. Si les éléments (matières) constitutifs des</w:t>
          </w:r>
          <w:r>
            <w:rPr>
              <w:bCs/>
              <w:color w:val="000000" w:themeColor="text1"/>
            </w:rPr>
            <w:t xml:space="preserve"> </w:t>
          </w:r>
          <w:r w:rsidRPr="00FF12D6">
            <w:rPr>
              <w:bCs/>
              <w:color w:val="000000" w:themeColor="text1"/>
            </w:rPr>
            <w:t>UE non validées ont une valeur en crédits européens, ils sont</w:t>
          </w:r>
          <w:r>
            <w:rPr>
              <w:bCs/>
              <w:color w:val="000000" w:themeColor="text1"/>
            </w:rPr>
            <w:t xml:space="preserve"> </w:t>
          </w:r>
          <w:r w:rsidRPr="00FF12D6">
            <w:rPr>
              <w:bCs/>
              <w:color w:val="000000" w:themeColor="text1"/>
            </w:rPr>
            <w:t>également capitalisables</w:t>
          </w:r>
          <w:r>
            <w:rPr>
              <w:bCs/>
              <w:color w:val="000000" w:themeColor="text1"/>
            </w:rPr>
            <w:t xml:space="preserve"> </w:t>
          </w:r>
          <w:r w:rsidRPr="00FF12D6">
            <w:rPr>
              <w:bCs/>
              <w:color w:val="000000" w:themeColor="text1"/>
            </w:rPr>
            <w:t>lorsque les notes obtenues à ces</w:t>
          </w:r>
          <w:r>
            <w:rPr>
              <w:bCs/>
              <w:color w:val="000000" w:themeColor="text1"/>
            </w:rPr>
            <w:t xml:space="preserve"> </w:t>
          </w:r>
          <w:r w:rsidRPr="00FF12D6">
            <w:rPr>
              <w:bCs/>
              <w:color w:val="000000" w:themeColor="text1"/>
            </w:rPr>
            <w:t>éléments sont supérieures ou égales à 10 sur 20.</w:t>
          </w:r>
        </w:p>
        <w:p w14:paraId="3C517B2B" w14:textId="1D75FDE9" w:rsidR="006164CC" w:rsidRPr="001E318F" w:rsidRDefault="00FF12D6" w:rsidP="00FF12D6">
          <w:pPr>
            <w:spacing w:after="0"/>
            <w:ind w:firstLine="708"/>
            <w:rPr>
              <w:bCs/>
              <w:color w:val="000000" w:themeColor="text1"/>
            </w:rPr>
          </w:pPr>
          <w:r w:rsidRPr="00FF12D6">
            <w:rPr>
              <w:bCs/>
              <w:color w:val="000000" w:themeColor="text1"/>
            </w:rPr>
            <w:t>La licence étant à effectifs limités, le redoublement n’est</w:t>
          </w:r>
          <w:r>
            <w:rPr>
              <w:bCs/>
              <w:color w:val="000000" w:themeColor="text1"/>
            </w:rPr>
            <w:t xml:space="preserve"> </w:t>
          </w:r>
          <w:r w:rsidRPr="00FF12D6">
            <w:rPr>
              <w:bCs/>
              <w:color w:val="000000" w:themeColor="text1"/>
            </w:rPr>
            <w:t>pas systématique. En cas d’échec, le jury est souverain</w:t>
          </w:r>
          <w:r>
            <w:rPr>
              <w:bCs/>
              <w:color w:val="000000" w:themeColor="text1"/>
            </w:rPr>
            <w:t xml:space="preserve"> </w:t>
          </w:r>
          <w:r w:rsidRPr="00FF12D6">
            <w:rPr>
              <w:bCs/>
              <w:color w:val="000000" w:themeColor="text1"/>
            </w:rPr>
            <w:t>pour admettre un étudiant au redoublement.</w:t>
          </w:r>
          <w:r>
            <w:rPr>
              <w:bCs/>
              <w:color w:val="000000" w:themeColor="text1"/>
            </w:rPr>
            <w:t xml:space="preserve"> </w:t>
          </w:r>
          <w:r w:rsidRPr="00FF12D6">
            <w:rPr>
              <w:bCs/>
              <w:color w:val="000000" w:themeColor="text1"/>
            </w:rPr>
            <w:t>La présence à tous les cours et travaux dirigés est obligatoire.</w:t>
          </w:r>
          <w:r>
            <w:rPr>
              <w:bCs/>
              <w:color w:val="000000" w:themeColor="text1"/>
            </w:rPr>
            <w:t xml:space="preserve"> </w:t>
          </w:r>
          <w:r w:rsidRPr="00FF12D6">
            <w:rPr>
              <w:bCs/>
              <w:color w:val="000000" w:themeColor="text1"/>
            </w:rPr>
            <w:t>Le conseil de la Licence peut prononcer l’exclusion d’un</w:t>
          </w:r>
          <w:r>
            <w:rPr>
              <w:bCs/>
              <w:color w:val="000000" w:themeColor="text1"/>
            </w:rPr>
            <w:t xml:space="preserve"> </w:t>
          </w:r>
          <w:r w:rsidRPr="00FF12D6">
            <w:rPr>
              <w:bCs/>
              <w:color w:val="000000" w:themeColor="text1"/>
            </w:rPr>
            <w:t>étudiant ayant plus de trois absences injustifiées.</w:t>
          </w:r>
        </w:p>
      </w:sdtContent>
    </w:sdt>
    <w:p w14:paraId="7AC5FB41" w14:textId="4777C679" w:rsidR="00BD0591" w:rsidRPr="00874A3E" w:rsidRDefault="00BD0591"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p w14:paraId="35B58312" w14:textId="77777777" w:rsidR="0013789E" w:rsidRPr="0013789E" w:rsidRDefault="0013789E" w:rsidP="005E6AB0">
      <w:pPr>
        <w:spacing w:after="0"/>
        <w:rPr>
          <w:bCs/>
          <w:color w:val="000000" w:themeColor="text1"/>
        </w:rPr>
      </w:pPr>
    </w:p>
    <w:sdt>
      <w:sdtPr>
        <w:rPr>
          <w:bCs/>
          <w:color w:val="000000" w:themeColor="text1"/>
        </w:rPr>
        <w:id w:val="-1745102321"/>
        <w:placeholder>
          <w:docPart w:val="7C10C09A57AA470999825B55FC26A854"/>
        </w:placeholder>
      </w:sdtPr>
      <w:sdtEndPr/>
      <w:sdtContent>
        <w:p w14:paraId="14825989" w14:textId="084C02F4" w:rsidR="00FF12D6" w:rsidRPr="00FF12D6" w:rsidRDefault="00FF12D6" w:rsidP="00FF12D6">
          <w:pPr>
            <w:spacing w:after="0"/>
            <w:rPr>
              <w:bCs/>
              <w:color w:val="000000" w:themeColor="text1"/>
            </w:rPr>
          </w:pPr>
          <w:r w:rsidRPr="00FF12D6">
            <w:rPr>
              <w:bCs/>
              <w:color w:val="000000" w:themeColor="text1"/>
            </w:rPr>
            <w:t>La formation est ouverte aux étudiants titulaires</w:t>
          </w:r>
          <w:r>
            <w:rPr>
              <w:bCs/>
              <w:color w:val="000000" w:themeColor="text1"/>
            </w:rPr>
            <w:t xml:space="preserve"> </w:t>
          </w:r>
          <w:r w:rsidRPr="00FF12D6">
            <w:rPr>
              <w:bCs/>
              <w:color w:val="000000" w:themeColor="text1"/>
            </w:rPr>
            <w:t>d’un BTS (métier du notariat, professions immobilières,</w:t>
          </w:r>
          <w:r>
            <w:rPr>
              <w:bCs/>
              <w:color w:val="000000" w:themeColor="text1"/>
            </w:rPr>
            <w:t xml:space="preserve"> </w:t>
          </w:r>
          <w:r w:rsidRPr="00FF12D6">
            <w:rPr>
              <w:bCs/>
              <w:color w:val="000000" w:themeColor="text1"/>
            </w:rPr>
            <w:t>banque conseiller de clientèle, SAM, NDRC, gestion PME/</w:t>
          </w:r>
          <w:r>
            <w:rPr>
              <w:bCs/>
              <w:color w:val="000000" w:themeColor="text1"/>
            </w:rPr>
            <w:t xml:space="preserve"> </w:t>
          </w:r>
          <w:r w:rsidRPr="00FF12D6">
            <w:rPr>
              <w:bCs/>
              <w:color w:val="000000" w:themeColor="text1"/>
            </w:rPr>
            <w:t>PMI), d’une L2 (Droit, AES, gestion) ou d’un BUT carrières</w:t>
          </w:r>
          <w:r>
            <w:rPr>
              <w:bCs/>
              <w:color w:val="000000" w:themeColor="text1"/>
            </w:rPr>
            <w:t xml:space="preserve"> </w:t>
          </w:r>
          <w:r w:rsidRPr="00FF12D6">
            <w:rPr>
              <w:bCs/>
              <w:color w:val="000000" w:themeColor="text1"/>
            </w:rPr>
            <w:t>juridiques.</w:t>
          </w:r>
        </w:p>
        <w:p w14:paraId="666CC5A8" w14:textId="106D81D5" w:rsidR="005E6AB0" w:rsidRPr="001E318F" w:rsidRDefault="00FF12D6" w:rsidP="00FF12D6">
          <w:pPr>
            <w:spacing w:after="0"/>
            <w:rPr>
              <w:bCs/>
              <w:color w:val="000000" w:themeColor="text1"/>
            </w:rPr>
          </w:pPr>
          <w:r w:rsidRPr="00FF12D6">
            <w:rPr>
              <w:bCs/>
              <w:color w:val="000000" w:themeColor="text1"/>
            </w:rPr>
            <w:t>La formation est dispensée en alternance (contrat de</w:t>
          </w:r>
          <w:r>
            <w:rPr>
              <w:bCs/>
              <w:color w:val="000000" w:themeColor="text1"/>
            </w:rPr>
            <w:t xml:space="preserve"> </w:t>
          </w:r>
          <w:r w:rsidRPr="00FF12D6">
            <w:rPr>
              <w:bCs/>
              <w:color w:val="000000" w:themeColor="text1"/>
            </w:rPr>
            <w:t>professionnalisation ou contrat d’apprentissage)</w:t>
          </w:r>
          <w:r>
            <w:rPr>
              <w:bCs/>
              <w:color w:val="000000" w:themeColor="text1"/>
            </w:rPr>
            <w:t>.</w:t>
          </w:r>
        </w:p>
      </w:sdtContent>
    </w:sdt>
    <w:p w14:paraId="75E79DDD" w14:textId="77777777" w:rsidR="005E6AB0" w:rsidRPr="00874A3E" w:rsidRDefault="005E6AB0" w:rsidP="005E6AB0">
      <w:pPr>
        <w:spacing w:after="0"/>
        <w:rPr>
          <w:bCs/>
          <w:color w:val="000000" w:themeColor="text1"/>
        </w:rPr>
      </w:pPr>
    </w:p>
    <w:p w14:paraId="5D25BC80" w14:textId="5EA7EF56" w:rsidR="00F652B5" w:rsidRDefault="00F652B5" w:rsidP="00F652B5">
      <w:pPr>
        <w:spacing w:after="0"/>
        <w:rPr>
          <w:bCs/>
          <w:color w:val="000000" w:themeColor="text1"/>
        </w:rPr>
      </w:pPr>
    </w:p>
    <w:p w14:paraId="6B95909A" w14:textId="61FAB99B" w:rsidR="00277D06" w:rsidRDefault="00277D06" w:rsidP="00F652B5">
      <w:pPr>
        <w:spacing w:after="0"/>
        <w:rPr>
          <w:bCs/>
          <w:color w:val="000000" w:themeColor="text1"/>
        </w:rPr>
      </w:pPr>
    </w:p>
    <w:p w14:paraId="6AAF573B" w14:textId="63B27029" w:rsidR="00012438" w:rsidRDefault="00012438" w:rsidP="00F652B5">
      <w:pPr>
        <w:spacing w:after="0"/>
        <w:rPr>
          <w:bCs/>
          <w:color w:val="000000" w:themeColor="text1"/>
        </w:rPr>
      </w:pPr>
    </w:p>
    <w:p w14:paraId="4F85CD27" w14:textId="77777777" w:rsidR="00012438" w:rsidRDefault="00012438" w:rsidP="00F652B5">
      <w:pPr>
        <w:spacing w:after="0"/>
        <w:rPr>
          <w:bCs/>
          <w:color w:val="000000" w:themeColor="text1"/>
        </w:rPr>
      </w:pPr>
    </w:p>
    <w:p w14:paraId="263A13AC" w14:textId="77777777" w:rsidR="00277D06" w:rsidRPr="005E6AB0" w:rsidRDefault="00277D06" w:rsidP="00F652B5">
      <w:pPr>
        <w:spacing w:after="0"/>
        <w:rPr>
          <w:bCs/>
          <w:color w:val="000000" w:themeColor="text1"/>
        </w:rPr>
      </w:pPr>
    </w:p>
    <w:p w14:paraId="0BBD6CB2" w14:textId="77777777" w:rsidR="00F652B5" w:rsidRPr="00277D06" w:rsidRDefault="00F652B5" w:rsidP="00F652B5">
      <w:pPr>
        <w:spacing w:after="0"/>
        <w:rPr>
          <w:b/>
        </w:rPr>
      </w:pPr>
      <w:r w:rsidRPr="00277D06">
        <w:rPr>
          <w:b/>
          <w:sz w:val="24"/>
          <w:szCs w:val="24"/>
        </w:rPr>
        <w:t>DOSSIER DE CANDIDATURE</w:t>
      </w:r>
    </w:p>
    <w:p w14:paraId="740D6EA5" w14:textId="77777777" w:rsidR="00F652B5" w:rsidRDefault="00F652B5" w:rsidP="00F652B5">
      <w:pPr>
        <w:spacing w:after="0"/>
        <w:rPr>
          <w:b/>
          <w:color w:val="000000" w:themeColor="text1"/>
          <w:sz w:val="24"/>
          <w:szCs w:val="24"/>
        </w:rPr>
      </w:pPr>
    </w:p>
    <w:p w14:paraId="23C7C2C5" w14:textId="749959D7" w:rsidR="00FF12D6" w:rsidRDefault="00FF12D6" w:rsidP="00FF12D6">
      <w:pPr>
        <w:spacing w:after="0"/>
        <w:rPr>
          <w:bCs/>
          <w:color w:val="000000" w:themeColor="text1"/>
        </w:rPr>
      </w:pPr>
      <w:r w:rsidRPr="00FF12D6">
        <w:rPr>
          <w:bCs/>
          <w:color w:val="000000" w:themeColor="text1"/>
        </w:rPr>
        <w:t>La procédure en vue de l’admission sera réalisée par une</w:t>
      </w:r>
      <w:r>
        <w:rPr>
          <w:bCs/>
          <w:color w:val="000000" w:themeColor="text1"/>
        </w:rPr>
        <w:t xml:space="preserve"> </w:t>
      </w:r>
      <w:r w:rsidRPr="00FF12D6">
        <w:rPr>
          <w:bCs/>
          <w:color w:val="000000" w:themeColor="text1"/>
        </w:rPr>
        <w:t>sélection sur dossie</w:t>
      </w:r>
      <w:r>
        <w:rPr>
          <w:bCs/>
          <w:color w:val="000000" w:themeColor="text1"/>
        </w:rPr>
        <w:t>r via la plateforme e-candidat.</w:t>
      </w:r>
    </w:p>
    <w:p w14:paraId="5A3FA977" w14:textId="3C4FBE46" w:rsidR="00277D06" w:rsidRDefault="00012438" w:rsidP="00277D06">
      <w:pPr>
        <w:rPr>
          <w:bCs/>
          <w:color w:val="000000" w:themeColor="text1"/>
        </w:rPr>
      </w:pPr>
      <w:hyperlink r:id="rId7" w:history="1">
        <w:r w:rsidRPr="009158E3">
          <w:rPr>
            <w:rStyle w:val="Lienhypertexte"/>
            <w:bCs/>
          </w:rPr>
          <w:t>https://ecandidat.ube.fr/ecandidat/#!accueilView</w:t>
        </w:r>
      </w:hyperlink>
      <w:r w:rsidR="00277D06">
        <w:rPr>
          <w:bCs/>
          <w:color w:val="000000" w:themeColor="text1"/>
        </w:rPr>
        <w:t xml:space="preserve"> </w:t>
      </w:r>
    </w:p>
    <w:p w14:paraId="49A91F5E" w14:textId="77777777" w:rsidR="00277D06" w:rsidRDefault="00277D06" w:rsidP="00277D06">
      <w:pPr>
        <w:spacing w:after="0"/>
        <w:rPr>
          <w:bCs/>
          <w:color w:val="000000" w:themeColor="text1"/>
        </w:rPr>
      </w:pPr>
    </w:p>
    <w:p w14:paraId="18E0DABC" w14:textId="2AB7694C" w:rsidR="00BD0591" w:rsidRDefault="005E6AB0" w:rsidP="005E6AB0">
      <w:pPr>
        <w:spacing w:after="0"/>
        <w:rPr>
          <w:b/>
          <w:color w:val="000000" w:themeColor="text1"/>
          <w:sz w:val="24"/>
          <w:szCs w:val="24"/>
        </w:rPr>
      </w:pPr>
      <w:r w:rsidRPr="00277D06">
        <w:rPr>
          <w:b/>
          <w:color w:val="000000" w:themeColor="text1"/>
          <w:sz w:val="24"/>
          <w:szCs w:val="24"/>
        </w:rPr>
        <w:t>PROCEDURE D’ADMISSION</w:t>
      </w:r>
    </w:p>
    <w:p w14:paraId="45F107C8" w14:textId="77777777" w:rsidR="00277D06" w:rsidRDefault="00277D06" w:rsidP="00FF12D6">
      <w:pPr>
        <w:spacing w:after="0"/>
        <w:rPr>
          <w:bCs/>
          <w:color w:val="000000" w:themeColor="text1"/>
        </w:rPr>
      </w:pPr>
    </w:p>
    <w:sdt>
      <w:sdtPr>
        <w:rPr>
          <w:bCs/>
          <w:color w:val="000000" w:themeColor="text1"/>
        </w:rPr>
        <w:id w:val="1409268506"/>
        <w:placeholder>
          <w:docPart w:val="64C0361173CD4634A434AC096849FAE9"/>
        </w:placeholder>
      </w:sdtPr>
      <w:sdtEndPr/>
      <w:sdtContent>
        <w:p w14:paraId="2209E42F" w14:textId="782531B6" w:rsidR="005E6AB0" w:rsidRPr="001E318F" w:rsidRDefault="00FF12D6" w:rsidP="00FF12D6">
          <w:pPr>
            <w:spacing w:after="0"/>
            <w:rPr>
              <w:bCs/>
              <w:color w:val="000000" w:themeColor="text1"/>
            </w:rPr>
          </w:pPr>
          <w:r w:rsidRPr="00FF12D6">
            <w:rPr>
              <w:bCs/>
              <w:color w:val="000000" w:themeColor="text1"/>
            </w:rPr>
            <w:t>Pour l’alternance l’admission est considérée comme</w:t>
          </w:r>
          <w:r>
            <w:rPr>
              <w:bCs/>
              <w:color w:val="000000" w:themeColor="text1"/>
            </w:rPr>
            <w:t xml:space="preserve"> </w:t>
          </w:r>
          <w:r w:rsidRPr="00FF12D6">
            <w:rPr>
              <w:bCs/>
              <w:color w:val="000000" w:themeColor="text1"/>
            </w:rPr>
            <w:t>définitive après l’embauche et à l’issue d’une période d’essai</w:t>
          </w:r>
          <w:r>
            <w:rPr>
              <w:bCs/>
              <w:color w:val="000000" w:themeColor="text1"/>
            </w:rPr>
            <w:t xml:space="preserve"> </w:t>
          </w:r>
          <w:r w:rsidRPr="00FF12D6">
            <w:rPr>
              <w:bCs/>
              <w:color w:val="000000" w:themeColor="text1"/>
            </w:rPr>
            <w:t>d’un mois, à compter de la date du début du contrat.</w:t>
          </w:r>
        </w:p>
      </w:sdtContent>
    </w:sdt>
    <w:p w14:paraId="4E1C4BE2" w14:textId="761791CA" w:rsidR="0013789E" w:rsidRDefault="0013789E">
      <w:pPr>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sidRPr="00277D06">
        <w:rPr>
          <w:b/>
          <w:color w:val="000000" w:themeColor="text1"/>
          <w:sz w:val="24"/>
          <w:szCs w:val="24"/>
        </w:rPr>
        <w:t>MOYENS MOBILISES POUR LA RECHERCHE DU CONTRAT D’APPRENTISSAGE</w:t>
      </w:r>
    </w:p>
    <w:sdt>
      <w:sdtPr>
        <w:rPr>
          <w:bCs/>
          <w:color w:val="000000" w:themeColor="text1"/>
        </w:rPr>
        <w:id w:val="1382825087"/>
        <w:placeholder>
          <w:docPart w:val="30BEFD811BD644918DE18DFFEB6A5F55"/>
        </w:placeholder>
      </w:sdtPr>
      <w:sdtEndPr/>
      <w:sdtContent>
        <w:p w14:paraId="398BE98F" w14:textId="77777777" w:rsidR="00277D06" w:rsidRPr="00F563EC" w:rsidRDefault="00277D06" w:rsidP="00277D06">
          <w:pPr>
            <w:jc w:val="both"/>
            <w:rPr>
              <w:bCs/>
              <w:noProof/>
            </w:rPr>
          </w:pPr>
          <w:r w:rsidRPr="00F563EC">
            <w:rPr>
              <w:bCs/>
              <w:noProof/>
            </w:rPr>
            <w:t xml:space="preserve">Pour les candidats retenus déjà étudiants de l’université de Bourgogne : </w:t>
          </w:r>
        </w:p>
        <w:p w14:paraId="478BF362" w14:textId="77777777" w:rsidR="00277D06" w:rsidRPr="00F563EC" w:rsidRDefault="00277D06" w:rsidP="00277D06">
          <w:pPr>
            <w:jc w:val="both"/>
            <w:rPr>
              <w:bCs/>
              <w:noProof/>
            </w:rPr>
          </w:pPr>
          <w:r w:rsidRPr="00F563EC">
            <w:rPr>
              <w:bCs/>
              <w:noProof/>
            </w:rPr>
            <w:t>- Possibilité de participer aux ateliers de recherche d’emploi du Pôle Formation et vie universitaire (rédaction de CV, lettre de motivation, simulation d’entretiens…).</w:t>
          </w:r>
        </w:p>
        <w:p w14:paraId="5F04C7AC" w14:textId="77777777" w:rsidR="00277D06" w:rsidRPr="00F563EC" w:rsidRDefault="00277D06" w:rsidP="00277D06">
          <w:pPr>
            <w:jc w:val="both"/>
            <w:rPr>
              <w:bCs/>
              <w:noProof/>
            </w:rPr>
          </w:pPr>
          <w:r w:rsidRPr="00F563EC">
            <w:rPr>
              <w:bCs/>
              <w:noProof/>
            </w:rPr>
            <w:t>- Accès au Career Center de l’</w:t>
          </w:r>
          <w:r>
            <w:rPr>
              <w:bCs/>
              <w:noProof/>
            </w:rPr>
            <w:t>IuB.</w:t>
          </w:r>
        </w:p>
        <w:p w14:paraId="556CFFDA" w14:textId="77777777" w:rsidR="00277D06" w:rsidRPr="00F563EC" w:rsidRDefault="00277D06" w:rsidP="00277D06">
          <w:pPr>
            <w:jc w:val="both"/>
            <w:rPr>
              <w:bCs/>
              <w:noProof/>
            </w:rPr>
          </w:pPr>
          <w:r w:rsidRPr="00F563EC">
            <w:rPr>
              <w:bCs/>
              <w:noProof/>
            </w:rPr>
            <w:t xml:space="preserve">Pour l’ensemble des candidats retenus : </w:t>
          </w:r>
        </w:p>
        <w:p w14:paraId="0BB9C068" w14:textId="0F99F41D" w:rsidR="005E6AB0" w:rsidRPr="00277D06" w:rsidRDefault="00277D06" w:rsidP="00277D06">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sdtContent>
    </w:sdt>
    <w:p w14:paraId="70170548" w14:textId="77777777" w:rsidR="005E6AB0" w:rsidRPr="005E6AB0" w:rsidRDefault="005E6AB0" w:rsidP="005E6AB0">
      <w:pPr>
        <w:spacing w:after="0"/>
        <w:rPr>
          <w:bCs/>
          <w:color w:val="000000" w:themeColor="text1"/>
        </w:rPr>
      </w:pPr>
    </w:p>
    <w:p w14:paraId="3E32A181" w14:textId="77777777" w:rsidR="005E6AB0" w:rsidRDefault="005E6AB0" w:rsidP="005E6AB0">
      <w:pPr>
        <w:spacing w:after="0"/>
        <w:rPr>
          <w:bCs/>
          <w:color w:val="000000" w:themeColor="text1"/>
        </w:rPr>
      </w:pPr>
    </w:p>
    <w:p w14:paraId="11864315" w14:textId="264951E7" w:rsidR="00D674F4" w:rsidRDefault="00D674F4" w:rsidP="00D674F4">
      <w:pPr>
        <w:spacing w:after="0"/>
        <w:ind w:right="-285"/>
        <w:rPr>
          <w:b/>
          <w:color w:val="000000" w:themeColor="text1"/>
          <w:sz w:val="24"/>
          <w:szCs w:val="24"/>
        </w:rPr>
      </w:pPr>
      <w:r w:rsidRPr="00277D06">
        <w:rPr>
          <w:b/>
          <w:color w:val="000000" w:themeColor="text1"/>
          <w:sz w:val="24"/>
          <w:szCs w:val="24"/>
        </w:rPr>
        <w:t>MOYENS MOBILISES EN COURS DE FORMATION POUR FACILITER LA RECHERCHE D’EMPLOI</w:t>
      </w:r>
    </w:p>
    <w:p w14:paraId="65D7C9A2" w14:textId="77777777" w:rsidR="00577B21" w:rsidRDefault="00577B21" w:rsidP="00D674F4">
      <w:pPr>
        <w:spacing w:after="0"/>
        <w:ind w:right="-285"/>
        <w:rPr>
          <w:b/>
          <w:color w:val="000000" w:themeColor="text1"/>
          <w:sz w:val="24"/>
          <w:szCs w:val="24"/>
        </w:rPr>
      </w:pPr>
    </w:p>
    <w:sdt>
      <w:sdtPr>
        <w:rPr>
          <w:bCs/>
          <w:color w:val="000000" w:themeColor="text1"/>
        </w:rPr>
        <w:id w:val="-1117975885"/>
        <w:placeholder>
          <w:docPart w:val="2DFBC17C4898486AA47932AAC7F9D281"/>
        </w:placeholder>
      </w:sdtPr>
      <w:sdtEndPr/>
      <w:sdtContent>
        <w:p w14:paraId="5E56E290" w14:textId="77777777" w:rsidR="00277D06" w:rsidRPr="00F563EC" w:rsidRDefault="00277D06" w:rsidP="00277D06">
          <w:pPr>
            <w:jc w:val="both"/>
            <w:rPr>
              <w:bCs/>
              <w:noProof/>
            </w:rPr>
          </w:pPr>
          <w:r w:rsidRPr="00F563EC">
            <w:rPr>
              <w:bCs/>
              <w:noProof/>
            </w:rPr>
            <w:t>- Possibilité de participer aux ateliers de recherche d’emploi du Pôle Formation et vie universitaire (rédaction de CV, lettre de motivation, simulation d’entretiens…).</w:t>
          </w:r>
        </w:p>
        <w:p w14:paraId="463E9EB4" w14:textId="77777777" w:rsidR="00277D06" w:rsidRPr="00F563EC" w:rsidRDefault="00277D06" w:rsidP="00277D06">
          <w:pPr>
            <w:jc w:val="both"/>
            <w:rPr>
              <w:bCs/>
              <w:noProof/>
            </w:rPr>
          </w:pPr>
          <w:r w:rsidRPr="00F563EC">
            <w:rPr>
              <w:bCs/>
              <w:noProof/>
            </w:rPr>
            <w:t>- Accès au Career Center de l’</w:t>
          </w:r>
          <w:r>
            <w:rPr>
              <w:bCs/>
              <w:noProof/>
            </w:rPr>
            <w:t>IuB.</w:t>
          </w:r>
        </w:p>
        <w:p w14:paraId="2E982C5D" w14:textId="66D235FA" w:rsidR="005E6AB0" w:rsidRPr="00277D06" w:rsidRDefault="00277D06" w:rsidP="00277D06">
          <w:pPr>
            <w:jc w:val="both"/>
            <w:rPr>
              <w:bCs/>
              <w:noProof/>
            </w:rPr>
          </w:pPr>
          <w:r w:rsidRPr="00F563EC">
            <w:rPr>
              <w:bCs/>
              <w:noProof/>
            </w:rPr>
            <w:t>- Diffusion d’offres d’emploi, reçues notament via le réseau d’entreprises partenaires.</w:t>
          </w:r>
        </w:p>
      </w:sdtContent>
    </w:sdt>
    <w:p w14:paraId="1EEAC0FB" w14:textId="4E5F4788" w:rsidR="005E6AB0" w:rsidRDefault="005E6AB0" w:rsidP="005E6AB0">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1111102B" w14:textId="03D35D8E" w:rsidR="00BD0591" w:rsidRPr="005E6AB0" w:rsidRDefault="00BD0591" w:rsidP="005E6AB0">
      <w:pPr>
        <w:spacing w:after="0"/>
        <w:rPr>
          <w:bCs/>
          <w:color w:val="000000" w:themeColor="text1"/>
        </w:rPr>
      </w:pP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7FDE93A6"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FF12D6">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767EDAEF" w:rsidR="001E318F" w:rsidRDefault="001E318F" w:rsidP="005E6AB0">
      <w:pPr>
        <w:spacing w:after="0"/>
        <w:rPr>
          <w:bCs/>
          <w:color w:val="000000" w:themeColor="text1"/>
        </w:rPr>
      </w:pPr>
    </w:p>
    <w:p w14:paraId="7BA1F41D" w14:textId="5B1C3F76" w:rsidR="004F13D4" w:rsidRDefault="004F13D4" w:rsidP="005E6AB0">
      <w:pPr>
        <w:spacing w:after="0"/>
        <w:rPr>
          <w:bCs/>
          <w:color w:val="000000" w:themeColor="text1"/>
        </w:rPr>
      </w:pPr>
    </w:p>
    <w:p w14:paraId="65BB7A17" w14:textId="6447B798" w:rsidR="00012438" w:rsidRDefault="00012438" w:rsidP="005E6AB0">
      <w:pPr>
        <w:spacing w:after="0"/>
        <w:rPr>
          <w:bCs/>
          <w:color w:val="000000" w:themeColor="text1"/>
        </w:rPr>
      </w:pPr>
    </w:p>
    <w:p w14:paraId="2E5B29FF" w14:textId="7A66E510" w:rsidR="00012438" w:rsidRDefault="00012438" w:rsidP="005E6AB0">
      <w:pPr>
        <w:spacing w:after="0"/>
        <w:rPr>
          <w:bCs/>
          <w:color w:val="000000" w:themeColor="text1"/>
        </w:rPr>
      </w:pPr>
    </w:p>
    <w:p w14:paraId="586E9750" w14:textId="25AFC5AF" w:rsidR="00012438" w:rsidRDefault="00012438" w:rsidP="005E6AB0">
      <w:pPr>
        <w:spacing w:after="0"/>
        <w:rPr>
          <w:bCs/>
          <w:color w:val="000000" w:themeColor="text1"/>
        </w:rPr>
      </w:pPr>
    </w:p>
    <w:p w14:paraId="633F9A72" w14:textId="1A14F962" w:rsidR="00012438" w:rsidRDefault="00012438" w:rsidP="005E6AB0">
      <w:pPr>
        <w:spacing w:after="0"/>
        <w:rPr>
          <w:bCs/>
          <w:color w:val="000000" w:themeColor="text1"/>
        </w:rPr>
      </w:pPr>
    </w:p>
    <w:p w14:paraId="31AFE2A5" w14:textId="439696B4" w:rsidR="00012438" w:rsidRDefault="00012438" w:rsidP="005E6AB0">
      <w:pPr>
        <w:spacing w:after="0"/>
        <w:rPr>
          <w:bCs/>
          <w:color w:val="000000" w:themeColor="text1"/>
        </w:rPr>
      </w:pPr>
    </w:p>
    <w:p w14:paraId="03204B2A" w14:textId="77777777" w:rsidR="00012438" w:rsidRPr="001E318F" w:rsidRDefault="00012438"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0449CD91"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FF12D6">
            <w:rPr>
              <w:bCs/>
              <w:color w:val="000000" w:themeColor="text1"/>
            </w:rPr>
            <w:t>Aurore</w:t>
          </w:r>
          <w:r w:rsidR="00FF12D6">
            <w:rPr>
              <w:bCs/>
              <w:color w:val="000000" w:themeColor="text1"/>
            </w:rPr>
            <w:tab/>
          </w:r>
        </w:sdtContent>
      </w:sdt>
    </w:p>
    <w:p w14:paraId="073D2A22" w14:textId="6E7ED84D"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FF12D6">
            <w:rPr>
              <w:bCs/>
              <w:color w:val="000000" w:themeColor="text1"/>
            </w:rPr>
            <w:t>GRANERO</w:t>
          </w:r>
        </w:sdtContent>
      </w:sdt>
    </w:p>
    <w:p w14:paraId="23EFF7C2" w14:textId="0A9BD2C8" w:rsidR="00092541" w:rsidRPr="00092541" w:rsidRDefault="00092541" w:rsidP="00092541">
      <w:pPr>
        <w:spacing w:after="0" w:line="360" w:lineRule="auto"/>
        <w:rPr>
          <w:bCs/>
          <w:color w:val="000000" w:themeColor="text1"/>
        </w:rPr>
      </w:pPr>
      <w:r w:rsidRPr="00277D06">
        <w:rPr>
          <w:b/>
          <w:color w:val="000000" w:themeColor="text1"/>
        </w:rPr>
        <w:t>Email :</w:t>
      </w:r>
      <w:r w:rsidRPr="00092541">
        <w:rPr>
          <w:bCs/>
          <w:color w:val="000000" w:themeColor="text1"/>
        </w:rPr>
        <w:t xml:space="preserve"> </w:t>
      </w:r>
      <w:sdt>
        <w:sdtPr>
          <w:rPr>
            <w:bCs/>
            <w:color w:val="000000" w:themeColor="text1"/>
          </w:rPr>
          <w:id w:val="1244151293"/>
          <w:placeholder>
            <w:docPart w:val="DefaultPlaceholder_-1854013440"/>
          </w:placeholder>
        </w:sdtPr>
        <w:sdtEndPr/>
        <w:sdtContent>
          <w:hyperlink r:id="rId8" w:history="1">
            <w:r w:rsidR="00012438" w:rsidRPr="009158E3">
              <w:rPr>
                <w:rStyle w:val="Lienhypertexte"/>
                <w:bCs/>
              </w:rPr>
              <w:t>aurore.granero@ube.fr</w:t>
            </w:r>
          </w:hyperlink>
          <w:r w:rsidR="00012438">
            <w:rPr>
              <w:bCs/>
              <w:color w:val="000000" w:themeColor="text1"/>
            </w:rPr>
            <w:t xml:space="preserve"> </w:t>
          </w:r>
        </w:sdtContent>
      </w:sdt>
    </w:p>
    <w:p w14:paraId="5ED83DDC" w14:textId="28CA0900" w:rsidR="00092541" w:rsidRDefault="00092541" w:rsidP="00092541">
      <w:pPr>
        <w:spacing w:after="0"/>
        <w:rPr>
          <w:bCs/>
          <w:color w:val="000000" w:themeColor="text1"/>
        </w:rPr>
      </w:pPr>
    </w:p>
    <w:p w14:paraId="0183543A" w14:textId="76895AB9" w:rsidR="00092541" w:rsidRPr="00092541" w:rsidRDefault="00092541" w:rsidP="00092541">
      <w:pPr>
        <w:rPr>
          <w:b/>
          <w:color w:val="000000" w:themeColor="text1"/>
          <w:sz w:val="24"/>
          <w:szCs w:val="24"/>
          <w:u w:val="single"/>
        </w:rPr>
      </w:pPr>
      <w:r w:rsidRPr="00092541">
        <w:rPr>
          <w:b/>
          <w:color w:val="000000" w:themeColor="text1"/>
          <w:sz w:val="24"/>
          <w:szCs w:val="24"/>
          <w:u w:val="single"/>
        </w:rPr>
        <w:t>Chargé(e) d’ingénierie de formation</w:t>
      </w:r>
    </w:p>
    <w:p w14:paraId="5A815A4C" w14:textId="14527A98"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79B0AE59B40440E1AD72C73AB5AB26AA"/>
          </w:placeholder>
        </w:sdtPr>
        <w:sdtEndPr/>
        <w:sdtContent>
          <w:r w:rsidR="00FF12D6">
            <w:rPr>
              <w:bCs/>
              <w:color w:val="000000" w:themeColor="text1"/>
            </w:rPr>
            <w:t xml:space="preserve">Julie </w:t>
          </w:r>
        </w:sdtContent>
      </w:sdt>
    </w:p>
    <w:p w14:paraId="2F71F8E4" w14:textId="31FFBFCF"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79B0AE59B40440E1AD72C73AB5AB26AA"/>
          </w:placeholder>
        </w:sdtPr>
        <w:sdtEndPr/>
        <w:sdtContent>
          <w:r w:rsidR="00FF12D6">
            <w:rPr>
              <w:bCs/>
              <w:color w:val="000000" w:themeColor="text1"/>
            </w:rPr>
            <w:t>PROENCA</w:t>
          </w:r>
        </w:sdtContent>
      </w:sdt>
    </w:p>
    <w:p w14:paraId="42661028" w14:textId="531C757F"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79B0AE59B40440E1AD72C73AB5AB26AA"/>
          </w:placeholder>
        </w:sdtPr>
        <w:sdtEndPr/>
        <w:sdtContent>
          <w:r w:rsidR="00FF12D6" w:rsidRPr="00FF12D6">
            <w:rPr>
              <w:bCs/>
              <w:color w:val="000000" w:themeColor="text1"/>
            </w:rPr>
            <w:t>06 68 92 26 05</w:t>
          </w:r>
        </w:sdtContent>
      </w:sdt>
    </w:p>
    <w:p w14:paraId="60869364" w14:textId="2CB05136"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79B0AE59B40440E1AD72C73AB5AB26AA"/>
          </w:placeholder>
        </w:sdtPr>
        <w:sdtEndPr/>
        <w:sdtContent>
          <w:hyperlink r:id="rId9" w:history="1">
            <w:r w:rsidR="00012438" w:rsidRPr="009158E3">
              <w:rPr>
                <w:rStyle w:val="Lienhypertexte"/>
                <w:bCs/>
              </w:rPr>
              <w:t>julie.proenca@ube.fr</w:t>
            </w:r>
          </w:hyperlink>
          <w:r w:rsidR="00012438">
            <w:rPr>
              <w:bCs/>
              <w:color w:val="000000" w:themeColor="text1"/>
            </w:rPr>
            <w:t xml:space="preserve"> </w:t>
          </w:r>
        </w:sdtContent>
      </w:sdt>
    </w:p>
    <w:p w14:paraId="1715ABBF" w14:textId="77777777" w:rsidR="00092541" w:rsidRDefault="00092541" w:rsidP="00092541">
      <w:pPr>
        <w:spacing w:after="0"/>
        <w:rPr>
          <w:bCs/>
          <w:color w:val="000000" w:themeColor="text1"/>
        </w:rPr>
      </w:pPr>
    </w:p>
    <w:p w14:paraId="1D3E3360" w14:textId="214C648B" w:rsidR="004F13D4" w:rsidRPr="00092541" w:rsidRDefault="004F13D4" w:rsidP="004F13D4">
      <w:pPr>
        <w:rPr>
          <w:b/>
          <w:color w:val="000000" w:themeColor="text1"/>
          <w:sz w:val="24"/>
          <w:szCs w:val="24"/>
          <w:u w:val="single"/>
        </w:rPr>
      </w:pPr>
      <w:r>
        <w:rPr>
          <w:b/>
          <w:color w:val="000000" w:themeColor="text1"/>
          <w:sz w:val="24"/>
          <w:szCs w:val="24"/>
          <w:u w:val="single"/>
        </w:rPr>
        <w:t>Assistante</w:t>
      </w:r>
    </w:p>
    <w:p w14:paraId="62123384" w14:textId="089A36B6"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2D65CA18E1A44991A8B3E6940117CE55"/>
          </w:placeholder>
        </w:sdtPr>
        <w:sdtEndPr/>
        <w:sdtContent>
          <w:r w:rsidR="00FF12D6">
            <w:rPr>
              <w:bCs/>
              <w:color w:val="000000" w:themeColor="text1"/>
            </w:rPr>
            <w:t>Elodie</w:t>
          </w:r>
        </w:sdtContent>
      </w:sdt>
    </w:p>
    <w:p w14:paraId="6F4F4244" w14:textId="23532B71"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2D65CA18E1A44991A8B3E6940117CE55"/>
          </w:placeholder>
        </w:sdtPr>
        <w:sdtEndPr/>
        <w:sdtContent>
          <w:r w:rsidR="00FF12D6">
            <w:rPr>
              <w:bCs/>
              <w:color w:val="000000" w:themeColor="text1"/>
            </w:rPr>
            <w:t>GALIMARD</w:t>
          </w:r>
        </w:sdtContent>
      </w:sdt>
    </w:p>
    <w:p w14:paraId="4EAE1972" w14:textId="366EC61D"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2D65CA18E1A44991A8B3E6940117CE55"/>
          </w:placeholder>
        </w:sdtPr>
        <w:sdtEndPr/>
        <w:sdtContent>
          <w:r w:rsidR="00FF12D6" w:rsidRPr="00FF12D6">
            <w:rPr>
              <w:bCs/>
              <w:color w:val="000000" w:themeColor="text1"/>
            </w:rPr>
            <w:t>06 66 85 48 80</w:t>
          </w:r>
        </w:sdtContent>
      </w:sdt>
    </w:p>
    <w:p w14:paraId="0813163D" w14:textId="3886E9C2"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2D65CA18E1A44991A8B3E6940117CE55"/>
          </w:placeholder>
        </w:sdtPr>
        <w:sdtEndPr/>
        <w:sdtContent>
          <w:hyperlink r:id="rId10" w:history="1">
            <w:r w:rsidR="00012438" w:rsidRPr="009158E3">
              <w:rPr>
                <w:rStyle w:val="Lienhypertexte"/>
                <w:bCs/>
              </w:rPr>
              <w:t>elodie.galimard@ube.fr</w:t>
            </w:r>
          </w:hyperlink>
          <w:r w:rsidR="00012438">
            <w:rPr>
              <w:bCs/>
              <w:color w:val="000000" w:themeColor="text1"/>
            </w:rPr>
            <w:t xml:space="preserve"> </w:t>
          </w:r>
        </w:sdtContent>
      </w:sdt>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16A2A1A2" w14:textId="77777777" w:rsidR="005E6AB0" w:rsidRDefault="005E6AB0" w:rsidP="005E6AB0">
      <w:pPr>
        <w:spacing w:after="0"/>
        <w:rPr>
          <w:bCs/>
          <w:color w:val="000000" w:themeColor="text1"/>
        </w:rPr>
      </w:pPr>
    </w:p>
    <w:p w14:paraId="63C4B145" w14:textId="77777777" w:rsidR="00BB5667" w:rsidRDefault="00BB5667" w:rsidP="00BB5667">
      <w:pPr>
        <w:spacing w:after="0"/>
        <w:jc w:val="center"/>
        <w:rPr>
          <w:b/>
          <w:color w:val="000000" w:themeColor="text1"/>
          <w:sz w:val="24"/>
          <w:szCs w:val="24"/>
          <w:u w:val="single"/>
        </w:rPr>
      </w:pPr>
      <w:bookmarkStart w:id="0" w:name="_Hlk162961771"/>
      <w:r w:rsidRPr="006164CC">
        <w:rPr>
          <w:b/>
          <w:color w:val="000000" w:themeColor="text1"/>
          <w:sz w:val="24"/>
          <w:szCs w:val="24"/>
          <w:u w:val="single"/>
        </w:rPr>
        <w:t xml:space="preserve">INDICATEURS DE RESULTATS </w:t>
      </w:r>
    </w:p>
    <w:bookmarkEnd w:id="0"/>
    <w:p w14:paraId="0BD1A2A0" w14:textId="77777777" w:rsidR="00BB5667" w:rsidRDefault="00BB5667" w:rsidP="00BB5667">
      <w:pPr>
        <w:spacing w:after="0"/>
        <w:rPr>
          <w:bCs/>
          <w:color w:val="000000" w:themeColor="text1"/>
        </w:rPr>
      </w:pPr>
    </w:p>
    <w:p w14:paraId="04587F96" w14:textId="77777777" w:rsidR="00BB5667" w:rsidRPr="008827EC" w:rsidRDefault="00BB5667" w:rsidP="00BB5667">
      <w:pPr>
        <w:spacing w:after="0"/>
        <w:rPr>
          <w:b/>
          <w:color w:val="000000" w:themeColor="text1"/>
          <w:sz w:val="24"/>
          <w:szCs w:val="24"/>
        </w:rPr>
      </w:pPr>
      <w:r>
        <w:rPr>
          <w:b/>
          <w:color w:val="000000" w:themeColor="text1"/>
          <w:sz w:val="24"/>
          <w:szCs w:val="24"/>
        </w:rPr>
        <w:t xml:space="preserve">TAUX DE DIPLOMATION DES PUBLICS APPRENTIS </w:t>
      </w:r>
    </w:p>
    <w:p w14:paraId="52235E74" w14:textId="77777777" w:rsidR="00BB5667" w:rsidRPr="001E318F" w:rsidRDefault="00BB5667" w:rsidP="00BB5667">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31EB747D" w14:textId="34FE3B7F" w:rsidR="00BB5667" w:rsidRDefault="00BB5667" w:rsidP="00BB5667">
      <w:pPr>
        <w:spacing w:after="0"/>
        <w:rPr>
          <w:bCs/>
          <w:color w:val="000000" w:themeColor="text1"/>
        </w:rPr>
      </w:pPr>
      <w:r>
        <w:rPr>
          <w:bCs/>
          <w:color w:val="000000" w:themeColor="text1"/>
        </w:rPr>
        <w:t xml:space="preserve">Session 2023-2024 : </w:t>
      </w:r>
      <w:r w:rsidR="00D60021">
        <w:rPr>
          <w:bCs/>
          <w:color w:val="000000" w:themeColor="text1"/>
        </w:rPr>
        <w:t>100</w:t>
      </w:r>
      <w:r>
        <w:rPr>
          <w:bCs/>
          <w:color w:val="000000" w:themeColor="text1"/>
        </w:rPr>
        <w:t xml:space="preserve">%              </w:t>
      </w:r>
    </w:p>
    <w:p w14:paraId="30E0ABEA" w14:textId="77777777" w:rsidR="00BB5667" w:rsidRDefault="00BB5667" w:rsidP="00BB5667">
      <w:pPr>
        <w:spacing w:after="0"/>
        <w:rPr>
          <w:bCs/>
          <w:color w:val="000000" w:themeColor="text1"/>
        </w:rPr>
      </w:pPr>
    </w:p>
    <w:p w14:paraId="362FF4F1" w14:textId="77777777" w:rsidR="00BB5667" w:rsidRPr="008827EC" w:rsidRDefault="00BB5667" w:rsidP="00BB5667">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68D49F95" w14:textId="77777777" w:rsidR="00BB5667" w:rsidRPr="001E318F" w:rsidRDefault="00BB5667" w:rsidP="00BB5667">
      <w:pPr>
        <w:spacing w:after="0"/>
        <w:rPr>
          <w:bCs/>
          <w:color w:val="000000" w:themeColor="text1"/>
        </w:rPr>
      </w:pPr>
      <w:r>
        <w:rPr>
          <w:bCs/>
          <w:color w:val="000000" w:themeColor="text1"/>
        </w:rPr>
        <w:t>Données enquête SEFCA* :</w:t>
      </w:r>
    </w:p>
    <w:p w14:paraId="3FFB15C2" w14:textId="1199827A" w:rsidR="00BB5667" w:rsidRDefault="00BB5667" w:rsidP="00BB5667">
      <w:pPr>
        <w:spacing w:after="0"/>
        <w:rPr>
          <w:bCs/>
          <w:color w:val="000000" w:themeColor="text1"/>
        </w:rPr>
      </w:pPr>
      <w:r>
        <w:rPr>
          <w:bCs/>
          <w:color w:val="000000" w:themeColor="text1"/>
        </w:rPr>
        <w:t xml:space="preserve">Session 2023-2024 : </w:t>
      </w:r>
      <w:r w:rsidR="00A62999">
        <w:rPr>
          <w:bCs/>
          <w:color w:val="000000" w:themeColor="text1"/>
        </w:rPr>
        <w:t>0</w:t>
      </w:r>
      <w:r>
        <w:rPr>
          <w:bCs/>
          <w:color w:val="000000" w:themeColor="text1"/>
        </w:rPr>
        <w:t xml:space="preserve">%              </w:t>
      </w:r>
      <w:r>
        <w:rPr>
          <w:bCs/>
          <w:color w:val="000000" w:themeColor="text1"/>
        </w:rPr>
        <w:tab/>
      </w:r>
    </w:p>
    <w:p w14:paraId="1E7E8C45" w14:textId="77777777" w:rsidR="00BB5667" w:rsidRDefault="00BB5667" w:rsidP="00BB5667">
      <w:pPr>
        <w:spacing w:after="0"/>
        <w:rPr>
          <w:bCs/>
          <w:color w:val="000000" w:themeColor="text1"/>
        </w:rPr>
      </w:pPr>
    </w:p>
    <w:p w14:paraId="77D7EFE8" w14:textId="77777777" w:rsidR="00BB5667" w:rsidRDefault="00BB5667" w:rsidP="00BB5667">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321B8401" w14:textId="77777777" w:rsidR="00BB5667" w:rsidRDefault="00BB5667" w:rsidP="00BB5667">
      <w:pPr>
        <w:spacing w:after="0"/>
        <w:rPr>
          <w:bCs/>
          <w:color w:val="000000" w:themeColor="text1"/>
        </w:rPr>
      </w:pPr>
    </w:p>
    <w:p w14:paraId="64A3E36B" w14:textId="77777777" w:rsidR="00BB5667" w:rsidRPr="008827EC" w:rsidRDefault="00BB5667" w:rsidP="00BB5667">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7E585D87" w14:textId="77777777" w:rsidR="00BB5667" w:rsidRPr="001E318F" w:rsidRDefault="00BB5667" w:rsidP="00BB5667">
      <w:pPr>
        <w:spacing w:after="0"/>
        <w:rPr>
          <w:bCs/>
          <w:color w:val="000000" w:themeColor="text1"/>
        </w:rPr>
      </w:pPr>
    </w:p>
    <w:p w14:paraId="1F090632" w14:textId="77777777" w:rsidR="00BB5667" w:rsidRPr="001E318F" w:rsidRDefault="00BB5667" w:rsidP="00BB5667">
      <w:pPr>
        <w:spacing w:after="0"/>
        <w:rPr>
          <w:bCs/>
          <w:color w:val="000000" w:themeColor="text1"/>
        </w:rPr>
      </w:pPr>
      <w:r>
        <w:rPr>
          <w:bCs/>
          <w:color w:val="000000" w:themeColor="text1"/>
        </w:rPr>
        <w:t>Données SEFCA :</w:t>
      </w:r>
    </w:p>
    <w:p w14:paraId="383F7346" w14:textId="2C19B2EB" w:rsidR="00BB5667" w:rsidRDefault="00BB5667" w:rsidP="00BB5667">
      <w:pPr>
        <w:spacing w:after="0"/>
        <w:rPr>
          <w:bCs/>
          <w:color w:val="000000" w:themeColor="text1"/>
        </w:rPr>
      </w:pPr>
      <w:r>
        <w:rPr>
          <w:bCs/>
          <w:color w:val="000000" w:themeColor="text1"/>
        </w:rPr>
        <w:t xml:space="preserve">Session 2023-2024 : </w:t>
      </w:r>
      <w:r w:rsidR="00D630A7">
        <w:rPr>
          <w:bCs/>
          <w:color w:val="000000" w:themeColor="text1"/>
        </w:rPr>
        <w:t>12,5</w:t>
      </w:r>
      <w:r>
        <w:rPr>
          <w:bCs/>
          <w:color w:val="000000" w:themeColor="text1"/>
        </w:rPr>
        <w:t xml:space="preserve">%              </w:t>
      </w:r>
    </w:p>
    <w:p w14:paraId="7536065D" w14:textId="77777777" w:rsidR="00BB5667" w:rsidRDefault="00BB5667" w:rsidP="00BB5667">
      <w:pPr>
        <w:spacing w:after="0"/>
        <w:rPr>
          <w:bCs/>
          <w:color w:val="000000" w:themeColor="text1"/>
        </w:rPr>
      </w:pPr>
    </w:p>
    <w:p w14:paraId="349F17FF" w14:textId="77777777" w:rsidR="00BB5667" w:rsidRPr="00874A3E" w:rsidRDefault="00BB5667" w:rsidP="00BB5667">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6684F00" w14:textId="77777777" w:rsidR="00BB5667" w:rsidRPr="001E318F" w:rsidRDefault="00BB5667" w:rsidP="00BB5667">
      <w:pPr>
        <w:spacing w:after="0"/>
        <w:rPr>
          <w:bCs/>
          <w:color w:val="000000" w:themeColor="text1"/>
        </w:rPr>
      </w:pPr>
      <w:r>
        <w:rPr>
          <w:bCs/>
          <w:color w:val="000000" w:themeColor="text1"/>
        </w:rPr>
        <w:t>Données enquête SEFCA* :</w:t>
      </w:r>
    </w:p>
    <w:p w14:paraId="7AABAA22" w14:textId="2BFFCB41" w:rsidR="00BB5667" w:rsidRDefault="00BB5667" w:rsidP="00BB5667">
      <w:pPr>
        <w:spacing w:after="0"/>
        <w:rPr>
          <w:bCs/>
          <w:color w:val="000000" w:themeColor="text1"/>
        </w:rPr>
      </w:pPr>
      <w:r>
        <w:rPr>
          <w:bCs/>
          <w:color w:val="000000" w:themeColor="text1"/>
        </w:rPr>
        <w:t xml:space="preserve">Session 2023-2024 : </w:t>
      </w:r>
      <w:r w:rsidR="00A62999">
        <w:rPr>
          <w:bCs/>
          <w:color w:val="000000" w:themeColor="text1"/>
        </w:rPr>
        <w:t>100</w:t>
      </w:r>
      <w:r>
        <w:rPr>
          <w:bCs/>
          <w:color w:val="000000" w:themeColor="text1"/>
        </w:rPr>
        <w:t xml:space="preserve">%              </w:t>
      </w:r>
      <w:r>
        <w:rPr>
          <w:bCs/>
          <w:color w:val="000000" w:themeColor="text1"/>
        </w:rPr>
        <w:tab/>
      </w:r>
    </w:p>
    <w:p w14:paraId="26AAD336" w14:textId="77777777" w:rsidR="00BB5667" w:rsidRDefault="00BB5667" w:rsidP="00BB5667">
      <w:pPr>
        <w:spacing w:after="0"/>
        <w:rPr>
          <w:bCs/>
          <w:color w:val="000000" w:themeColor="text1"/>
        </w:rPr>
      </w:pPr>
    </w:p>
    <w:p w14:paraId="02759803" w14:textId="77777777" w:rsidR="00BB5667" w:rsidRDefault="00BB5667" w:rsidP="00BB5667">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745552F3" w14:textId="77777777" w:rsidR="00BB5667" w:rsidRPr="00874A3E" w:rsidRDefault="00BB5667" w:rsidP="00BB5667">
      <w:pPr>
        <w:spacing w:after="0"/>
        <w:rPr>
          <w:bCs/>
          <w:color w:val="000000" w:themeColor="text1"/>
        </w:rPr>
      </w:pPr>
    </w:p>
    <w:p w14:paraId="085C2666" w14:textId="77777777" w:rsidR="00BB5667" w:rsidRPr="00874A3E" w:rsidRDefault="00BB5667" w:rsidP="00BB5667">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239D3AC" w14:textId="77777777" w:rsidR="00BB5667" w:rsidRPr="001E318F" w:rsidRDefault="00BB5667" w:rsidP="00BB5667">
      <w:pPr>
        <w:spacing w:after="0"/>
        <w:rPr>
          <w:bCs/>
          <w:color w:val="000000" w:themeColor="text1"/>
        </w:rPr>
      </w:pPr>
    </w:p>
    <w:p w14:paraId="0F7A454E" w14:textId="77777777" w:rsidR="00BB5667" w:rsidRPr="001E318F" w:rsidRDefault="00BB5667" w:rsidP="00BB5667">
      <w:pPr>
        <w:spacing w:after="0"/>
        <w:rPr>
          <w:bCs/>
          <w:color w:val="000000" w:themeColor="text1"/>
        </w:rPr>
      </w:pPr>
      <w:r>
        <w:rPr>
          <w:bCs/>
          <w:color w:val="000000" w:themeColor="text1"/>
        </w:rPr>
        <w:t xml:space="preserve">Données enquête SEFCA* : </w:t>
      </w:r>
    </w:p>
    <w:p w14:paraId="60C17050" w14:textId="2586BC6B" w:rsidR="00BB5667" w:rsidRDefault="00BB5667" w:rsidP="00BB5667">
      <w:pPr>
        <w:spacing w:after="0"/>
        <w:rPr>
          <w:bCs/>
          <w:color w:val="000000" w:themeColor="text1"/>
        </w:rPr>
      </w:pPr>
      <w:r>
        <w:rPr>
          <w:bCs/>
          <w:color w:val="000000" w:themeColor="text1"/>
        </w:rPr>
        <w:t xml:space="preserve">Session 2023-2024 : </w:t>
      </w:r>
      <w:r w:rsidR="00A62999">
        <w:rPr>
          <w:bCs/>
          <w:color w:val="000000" w:themeColor="text1"/>
        </w:rPr>
        <w:t>50</w:t>
      </w:r>
      <w:r>
        <w:rPr>
          <w:bCs/>
          <w:color w:val="000000" w:themeColor="text1"/>
        </w:rPr>
        <w:t xml:space="preserve">%              </w:t>
      </w:r>
    </w:p>
    <w:p w14:paraId="77FEA8FE" w14:textId="77777777" w:rsidR="00BB5667" w:rsidRDefault="00BB5667" w:rsidP="00BB5667">
      <w:pPr>
        <w:spacing w:after="0"/>
        <w:rPr>
          <w:bCs/>
          <w:color w:val="000000" w:themeColor="text1"/>
        </w:rPr>
      </w:pPr>
    </w:p>
    <w:p w14:paraId="7FA602BE" w14:textId="77777777" w:rsidR="00BB5667" w:rsidRDefault="00BB5667" w:rsidP="00BB5667">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1EC43793" w14:textId="77777777" w:rsidR="00BB5667" w:rsidRDefault="00BB5667" w:rsidP="00BB5667"/>
    <w:p w14:paraId="6894C250" w14:textId="77777777" w:rsidR="00BB5667" w:rsidRDefault="00BB5667" w:rsidP="00BB5667">
      <w:r>
        <w:t xml:space="preserve">Plus d’indicateurs sur le site de l’observatoire des étudiants : </w:t>
      </w:r>
      <w:hyperlink r:id="rId11" w:history="1">
        <w:r w:rsidRPr="00FC73D4">
          <w:rPr>
            <w:rStyle w:val="Lienhypertexte"/>
          </w:rPr>
          <w:t>https://ode.be.fr/</w:t>
        </w:r>
      </w:hyperlink>
      <w:r>
        <w:t xml:space="preserve"> </w:t>
      </w:r>
    </w:p>
    <w:p w14:paraId="2DEF74F2" w14:textId="77777777" w:rsidR="00BB5667" w:rsidRPr="002A5F47" w:rsidRDefault="00BB5667" w:rsidP="00BB5667">
      <w:pPr>
        <w:spacing w:after="0"/>
        <w:rPr>
          <w:bCs/>
          <w:i/>
          <w:iCs/>
          <w:color w:val="000000" w:themeColor="text1"/>
          <w:sz w:val="16"/>
          <w:szCs w:val="16"/>
        </w:rPr>
      </w:pPr>
    </w:p>
    <w:p w14:paraId="56662162" w14:textId="77777777" w:rsidR="00BB5667" w:rsidRPr="009B1EA4" w:rsidRDefault="00BB5667" w:rsidP="00BB5667"/>
    <w:p w14:paraId="58F1E865" w14:textId="536D564A" w:rsidR="009B1EA4" w:rsidRPr="009B1EA4" w:rsidRDefault="009B1EA4" w:rsidP="00BB5667">
      <w:pPr>
        <w:spacing w:after="0"/>
        <w:jc w:val="center"/>
      </w:pPr>
    </w:p>
    <w:sectPr w:rsidR="009B1EA4" w:rsidRPr="009B1EA4" w:rsidSect="006C46C8">
      <w:headerReference w:type="default" r:id="rId12"/>
      <w:footerReference w:type="default" r:id="rId13"/>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26557" w14:textId="77777777" w:rsidR="00163DA9" w:rsidRDefault="00163DA9" w:rsidP="000D5707">
      <w:pPr>
        <w:spacing w:after="0" w:line="240" w:lineRule="auto"/>
      </w:pPr>
      <w:r>
        <w:separator/>
      </w:r>
    </w:p>
  </w:endnote>
  <w:endnote w:type="continuationSeparator" w:id="0">
    <w:p w14:paraId="5F19CC31" w14:textId="77777777" w:rsidR="00163DA9" w:rsidRDefault="00163DA9"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2846B33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2564" w14:textId="77777777" w:rsidR="00163DA9" w:rsidRDefault="00163DA9" w:rsidP="000D5707">
      <w:pPr>
        <w:spacing w:after="0" w:line="240" w:lineRule="auto"/>
      </w:pPr>
      <w:r>
        <w:separator/>
      </w:r>
    </w:p>
  </w:footnote>
  <w:footnote w:type="continuationSeparator" w:id="0">
    <w:p w14:paraId="249119AD" w14:textId="77777777" w:rsidR="00163DA9" w:rsidRDefault="00163DA9"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12438"/>
    <w:rsid w:val="0003277A"/>
    <w:rsid w:val="000530B4"/>
    <w:rsid w:val="00087534"/>
    <w:rsid w:val="00092541"/>
    <w:rsid w:val="000D5707"/>
    <w:rsid w:val="0010797D"/>
    <w:rsid w:val="0013789E"/>
    <w:rsid w:val="00142408"/>
    <w:rsid w:val="00163DA9"/>
    <w:rsid w:val="0017547D"/>
    <w:rsid w:val="001A3C0C"/>
    <w:rsid w:val="001B407D"/>
    <w:rsid w:val="001C3483"/>
    <w:rsid w:val="001E318F"/>
    <w:rsid w:val="00203862"/>
    <w:rsid w:val="002208A8"/>
    <w:rsid w:val="0022721A"/>
    <w:rsid w:val="002319A9"/>
    <w:rsid w:val="002657CE"/>
    <w:rsid w:val="00277D06"/>
    <w:rsid w:val="002934FB"/>
    <w:rsid w:val="002D023E"/>
    <w:rsid w:val="002D432E"/>
    <w:rsid w:val="002D6DAC"/>
    <w:rsid w:val="003357F0"/>
    <w:rsid w:val="0040700F"/>
    <w:rsid w:val="00435F3F"/>
    <w:rsid w:val="004548A0"/>
    <w:rsid w:val="00480260"/>
    <w:rsid w:val="00487F99"/>
    <w:rsid w:val="004F13D4"/>
    <w:rsid w:val="00512511"/>
    <w:rsid w:val="00572215"/>
    <w:rsid w:val="00577B21"/>
    <w:rsid w:val="00591662"/>
    <w:rsid w:val="00592643"/>
    <w:rsid w:val="005E6AB0"/>
    <w:rsid w:val="00613F1F"/>
    <w:rsid w:val="006164CC"/>
    <w:rsid w:val="0062283F"/>
    <w:rsid w:val="006268E4"/>
    <w:rsid w:val="006321B5"/>
    <w:rsid w:val="00670611"/>
    <w:rsid w:val="006C46C8"/>
    <w:rsid w:val="006D4393"/>
    <w:rsid w:val="0074747B"/>
    <w:rsid w:val="00770A81"/>
    <w:rsid w:val="007964FF"/>
    <w:rsid w:val="007E041C"/>
    <w:rsid w:val="007E7A03"/>
    <w:rsid w:val="00802F29"/>
    <w:rsid w:val="00864EF4"/>
    <w:rsid w:val="0086513D"/>
    <w:rsid w:val="00874A3E"/>
    <w:rsid w:val="00876F10"/>
    <w:rsid w:val="008827EC"/>
    <w:rsid w:val="008C7362"/>
    <w:rsid w:val="008D7ACD"/>
    <w:rsid w:val="008E04A7"/>
    <w:rsid w:val="008F7478"/>
    <w:rsid w:val="00912AB7"/>
    <w:rsid w:val="009A1515"/>
    <w:rsid w:val="009B1EA4"/>
    <w:rsid w:val="009D0C10"/>
    <w:rsid w:val="009F0B81"/>
    <w:rsid w:val="00A1607E"/>
    <w:rsid w:val="00A17214"/>
    <w:rsid w:val="00A2557C"/>
    <w:rsid w:val="00A62999"/>
    <w:rsid w:val="00A85E66"/>
    <w:rsid w:val="00AA60E5"/>
    <w:rsid w:val="00AB3033"/>
    <w:rsid w:val="00BB3959"/>
    <w:rsid w:val="00BB5667"/>
    <w:rsid w:val="00BC4E42"/>
    <w:rsid w:val="00BD0591"/>
    <w:rsid w:val="00BD4784"/>
    <w:rsid w:val="00BF1BC5"/>
    <w:rsid w:val="00C05C1F"/>
    <w:rsid w:val="00C077AE"/>
    <w:rsid w:val="00C536B7"/>
    <w:rsid w:val="00C73D1D"/>
    <w:rsid w:val="00D20602"/>
    <w:rsid w:val="00D56A5B"/>
    <w:rsid w:val="00D60021"/>
    <w:rsid w:val="00D630A7"/>
    <w:rsid w:val="00D674F4"/>
    <w:rsid w:val="00DC5046"/>
    <w:rsid w:val="00DE323D"/>
    <w:rsid w:val="00DE7C4D"/>
    <w:rsid w:val="00E734CA"/>
    <w:rsid w:val="00F271EF"/>
    <w:rsid w:val="00F34F88"/>
    <w:rsid w:val="00F652B5"/>
    <w:rsid w:val="00FF12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styleId="Lienhypertexte">
    <w:name w:val="Hyperlink"/>
    <w:basedOn w:val="Policepardfaut"/>
    <w:uiPriority w:val="99"/>
    <w:unhideWhenUsed/>
    <w:rsid w:val="00FF12D6"/>
    <w:rPr>
      <w:color w:val="0563C1" w:themeColor="hyperlink"/>
      <w:u w:val="single"/>
    </w:rPr>
  </w:style>
  <w:style w:type="character" w:styleId="Mentionnonrsolue">
    <w:name w:val="Unresolved Mention"/>
    <w:basedOn w:val="Policepardfaut"/>
    <w:uiPriority w:val="99"/>
    <w:semiHidden/>
    <w:unhideWhenUsed/>
    <w:rsid w:val="00FF12D6"/>
    <w:rPr>
      <w:color w:val="605E5C"/>
      <w:shd w:val="clear" w:color="auto" w:fill="E1DFDD"/>
    </w:rPr>
  </w:style>
  <w:style w:type="character" w:customStyle="1" w:styleId="tag--fcpt-certificationstatus">
    <w:name w:val="tag--fcpt-certification__status"/>
    <w:basedOn w:val="Policepardfaut"/>
    <w:rsid w:val="002934FB"/>
  </w:style>
  <w:style w:type="character" w:styleId="Lienhypertextesuivivisit">
    <w:name w:val="FollowedHyperlink"/>
    <w:basedOn w:val="Policepardfaut"/>
    <w:uiPriority w:val="99"/>
    <w:semiHidden/>
    <w:unhideWhenUsed/>
    <w:rsid w:val="000124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317492787">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ore.granero@ube.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andidat.ube.fr/ecandidat/#!accueilView"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de.be.fr/"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elodie.galimard@ube.fr" TargetMode="External"/><Relationship Id="rId4" Type="http://schemas.openxmlformats.org/officeDocument/2006/relationships/webSettings" Target="webSettings.xml"/><Relationship Id="rId9" Type="http://schemas.openxmlformats.org/officeDocument/2006/relationships/hyperlink" Target="mailto:julie.proenca@ub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79B0AE59B40440E1AD72C73AB5AB26AA"/>
        <w:category>
          <w:name w:val="Général"/>
          <w:gallery w:val="placeholder"/>
        </w:category>
        <w:types>
          <w:type w:val="bbPlcHdr"/>
        </w:types>
        <w:behaviors>
          <w:behavior w:val="content"/>
        </w:behaviors>
        <w:guid w:val="{553379EE-5635-4FE2-9AC2-381FF63CBA02}"/>
      </w:docPartPr>
      <w:docPartBody>
        <w:p w:rsidR="00DE4957" w:rsidRDefault="00DC2CB5" w:rsidP="00DC2CB5">
          <w:pPr>
            <w:pStyle w:val="79B0AE59B40440E1AD72C73AB5AB26AA"/>
          </w:pPr>
          <w:r w:rsidRPr="00B03607">
            <w:rPr>
              <w:rStyle w:val="Textedelespacerserv"/>
            </w:rPr>
            <w:t>Cliquez ou appuyez ici pour entrer du texte.</w:t>
          </w:r>
        </w:p>
      </w:docPartBody>
    </w:docPart>
    <w:docPart>
      <w:docPartPr>
        <w:name w:val="2D65CA18E1A44991A8B3E6940117CE55"/>
        <w:category>
          <w:name w:val="Général"/>
          <w:gallery w:val="placeholder"/>
        </w:category>
        <w:types>
          <w:type w:val="bbPlcHdr"/>
        </w:types>
        <w:behaviors>
          <w:behavior w:val="content"/>
        </w:behaviors>
        <w:guid w:val="{074E5E14-9DA6-44E4-9845-ED97F8E6527D}"/>
      </w:docPartPr>
      <w:docPartBody>
        <w:p w:rsidR="00DE4957" w:rsidRDefault="00DC2CB5" w:rsidP="00DC2CB5">
          <w:pPr>
            <w:pStyle w:val="2D65CA18E1A44991A8B3E6940117CE55"/>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E9C21492DFAC46429CC0C0BEC6BFBD6E"/>
        <w:category>
          <w:name w:val="Général"/>
          <w:gallery w:val="placeholder"/>
        </w:category>
        <w:types>
          <w:type w:val="bbPlcHdr"/>
        </w:types>
        <w:behaviors>
          <w:behavior w:val="content"/>
        </w:behaviors>
        <w:guid w:val="{3FCC56A7-1BBC-4650-9AEE-24BE339A95B5}"/>
      </w:docPartPr>
      <w:docPartBody>
        <w:p w:rsidR="00F839E3" w:rsidRDefault="00595AED" w:rsidP="00595AED">
          <w:pPr>
            <w:pStyle w:val="E9C21492DFAC46429CC0C0BEC6BFBD6E"/>
          </w:pPr>
          <w:r w:rsidRPr="00B03607">
            <w:rPr>
              <w:rStyle w:val="Textedelespacerserv"/>
            </w:rPr>
            <w:t>Cliquez ou appuyez ici pour entrer du texte.</w:t>
          </w:r>
        </w:p>
      </w:docPartBody>
    </w:docPart>
    <w:docPart>
      <w:docPartPr>
        <w:name w:val="7D5328BA16FB4F42AA94481C2000941F"/>
        <w:category>
          <w:name w:val="Général"/>
          <w:gallery w:val="placeholder"/>
        </w:category>
        <w:types>
          <w:type w:val="bbPlcHdr"/>
        </w:types>
        <w:behaviors>
          <w:behavior w:val="content"/>
        </w:behaviors>
        <w:guid w:val="{195E8C17-5456-4793-B7EF-6210BD91D55C}"/>
      </w:docPartPr>
      <w:docPartBody>
        <w:p w:rsidR="006E1D99" w:rsidRDefault="006E1D99" w:rsidP="006E1D99">
          <w:pPr>
            <w:pStyle w:val="7D5328BA16FB4F42AA94481C2000941F"/>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6935D30DD5EA497BBAF7219A4371D0C2"/>
        <w:category>
          <w:name w:val="Général"/>
          <w:gallery w:val="placeholder"/>
        </w:category>
        <w:types>
          <w:type w:val="bbPlcHdr"/>
        </w:types>
        <w:behaviors>
          <w:behavior w:val="content"/>
        </w:behaviors>
        <w:guid w:val="{96BB727B-7146-4CB7-A9B5-803A9BFE76BE}"/>
      </w:docPartPr>
      <w:docPartBody>
        <w:p w:rsidR="002F4F4B" w:rsidRDefault="005A7573" w:rsidP="005A7573">
          <w:pPr>
            <w:pStyle w:val="6935D30DD5EA497BBAF7219A4371D0C2"/>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1D1226"/>
    <w:rsid w:val="002F4F4B"/>
    <w:rsid w:val="00307E07"/>
    <w:rsid w:val="00380E0B"/>
    <w:rsid w:val="00510ABD"/>
    <w:rsid w:val="00595AED"/>
    <w:rsid w:val="005A7573"/>
    <w:rsid w:val="00626A4A"/>
    <w:rsid w:val="00657675"/>
    <w:rsid w:val="006C1655"/>
    <w:rsid w:val="006E1D99"/>
    <w:rsid w:val="007E0C1B"/>
    <w:rsid w:val="00C82F75"/>
    <w:rsid w:val="00CE5418"/>
    <w:rsid w:val="00D211AB"/>
    <w:rsid w:val="00D45BD2"/>
    <w:rsid w:val="00DC2CB5"/>
    <w:rsid w:val="00DE4957"/>
    <w:rsid w:val="00E66A10"/>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A7573"/>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6935D30DD5EA497BBAF7219A4371D0C2">
    <w:name w:val="6935D30DD5EA497BBAF7219A4371D0C2"/>
    <w:rsid w:val="005A7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7</Pages>
  <Words>1964</Words>
  <Characters>10805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18</cp:revision>
  <dcterms:created xsi:type="dcterms:W3CDTF">2024-02-28T15:09:00Z</dcterms:created>
  <dcterms:modified xsi:type="dcterms:W3CDTF">2025-05-07T14:33:00Z</dcterms:modified>
</cp:coreProperties>
</file>