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D3870" w14:textId="613E1D5F" w:rsidR="002319A9" w:rsidRDefault="004548A0">
      <w:pPr>
        <w:rPr>
          <w:color w:val="000000" w:themeColor="text1"/>
        </w:rPr>
      </w:pPr>
      <w:r w:rsidRPr="006321B5">
        <w:rPr>
          <w:noProof/>
          <w:color w:val="000000" w:themeColor="text1"/>
          <w:lang w:eastAsia="fr-FR"/>
        </w:rPr>
        <mc:AlternateContent>
          <mc:Choice Requires="wps">
            <w:drawing>
              <wp:anchor distT="0" distB="0" distL="114300" distR="114300" simplePos="0" relativeHeight="251659264" behindDoc="0" locked="0" layoutInCell="1" allowOverlap="1" wp14:anchorId="5FBBA2D0" wp14:editId="01FFBA2A">
                <wp:simplePos x="0" y="0"/>
                <wp:positionH relativeFrom="margin">
                  <wp:align>right</wp:align>
                </wp:positionH>
                <wp:positionV relativeFrom="paragraph">
                  <wp:posOffset>147320</wp:posOffset>
                </wp:positionV>
                <wp:extent cx="6120000" cy="648000"/>
                <wp:effectExtent l="0" t="0" r="14605" b="19050"/>
                <wp:wrapNone/>
                <wp:docPr id="1" name="Rectangle 1"/>
                <wp:cNvGraphicFramePr/>
                <a:graphic xmlns:a="http://schemas.openxmlformats.org/drawingml/2006/main">
                  <a:graphicData uri="http://schemas.microsoft.com/office/word/2010/wordprocessingShape">
                    <wps:wsp>
                      <wps:cNvSpPr/>
                      <wps:spPr>
                        <a:xfrm>
                          <a:off x="0" y="0"/>
                          <a:ext cx="6120000" cy="648000"/>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98A04DF" id="Rectangle 1" o:spid="_x0000_s1026" style="position:absolute;margin-left:430.7pt;margin-top:11.6pt;width:481.9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6RxfwIAAIgFAAAOAAAAZHJzL2Uyb0RvYy54bWysVMFu2zAMvQ/YPwi6r3aCtNuCOkWaoMOA&#10;oi3WDj0rshQbkEWNUuJkXz9KdpysLXoYdpFJkXwin0leXu0aw7YKfQ224KOznDNlJZS1XRf859PN&#10;py+c+SBsKQxYVfC98vxq9vHDZeumagwVmFIhIxDrp60reBWCm2aZl5VqhD8DpywZNWAjAqm4zkoU&#10;LaE3Jhvn+UXWApYOQSrv6XbZGfks4WutZLjX2qvATMEpt5BOTOcqntnsUkzXKFxVyz4N8Q9ZNKK2&#10;9OgAtRRBsA3Wr6CaWiJ40OFMQpOB1rVUqQaqZpS/qOaxEk6lWogc7waa/P+DlXfbR/eAREPr/NST&#10;GKvYaWzil/Jju0TWfiBL7QKTdHkxIv5z4lSS7WLyJcoEkx2jHfrwTUHDolBwpJ+ROBLbWx8614NL&#10;fMyDqcub2pik4Hq1MMi2Iv64/Do/P6D/5Wbs+5HLfDG+XvZ5nURSljE0OxadpLA3KgIa+0NpVpdU&#10;5jilnPpRDQkJKZUNo85UiVJ1eZ4nQrrKhohESQKMyJrqG7B7gNjrr7E7mN4/hqrUzkNw/l5iXfAQ&#10;kV4GG4bgpraAbwEYqqp/ufM/kNRRE1laQbl/QIbQDZN38qamH3wrfHgQSNNDPUEbIdzToQ20BYde&#10;4qwC/P3WffSnpiYrZy1NY8H9r41AxZn5bqndv44mkzi+SZmcfx6TgqeW1anFbpoFUN+MaPc4mcTo&#10;H8xB1AjNMy2OeXyVTMJKervgMuBBWYRuS9DqkWo+T240sk6EW/voZASPrMYGfto9C3R9lweajzs4&#10;TK6Yvmj2zjdGWphvAug6TcKR155vGvfUOP1qivvkVE9exwU6+wMAAP//AwBQSwMEFAAGAAgAAAAh&#10;AAxXaiTbAAAABwEAAA8AAABkcnMvZG93bnJldi54bWxMj0FLxDAUhO+C/yE8wZubmsVFa9NFRD0s&#10;CO4qntPm2cY2L7VJu/Xf+zzpcZhh5ptiu/hezDhGF0jD5SoDgVQH66jR8Pb6eHENIiZD1vSBUMM3&#10;RtiWpyeFyW040h7nQ2oEl1DMjYY2pSGXMtYtehNXYUBi7yOM3iSWYyPtaI5c7nupsmwjvXHEC60Z&#10;8L7FujtMXsPLw5Ny3fMOZbe8V5N1u1l9fml9frbc3YJIuKS/MPziMzqUzFSFiWwUvQY+kjSotQLB&#10;7s1mzUcqjqkrBbIs5H/+8gcAAP//AwBQSwECLQAUAAYACAAAACEAtoM4kv4AAADhAQAAEwAAAAAA&#10;AAAAAAAAAAAAAAAAW0NvbnRlbnRfVHlwZXNdLnhtbFBLAQItABQABgAIAAAAIQA4/SH/1gAAAJQB&#10;AAALAAAAAAAAAAAAAAAAAC8BAABfcmVscy8ucmVsc1BLAQItABQABgAIAAAAIQBB46RxfwIAAIgF&#10;AAAOAAAAAAAAAAAAAAAAAC4CAABkcnMvZTJvRG9jLnhtbFBLAQItABQABgAIAAAAIQAMV2ok2wAA&#10;AAcBAAAPAAAAAAAAAAAAAAAAANkEAABkcnMvZG93bnJldi54bWxQSwUGAAAAAAQABADzAAAA4QUA&#10;AAAA&#10;" fillcolor="#00b050" strokecolor="#d0c2bd" strokeweight="1pt">
                <w10:wrap anchorx="margin"/>
              </v:rect>
            </w:pict>
          </mc:Fallback>
        </mc:AlternateContent>
      </w:r>
    </w:p>
    <w:p w14:paraId="5D1B2576" w14:textId="59D4997D" w:rsidR="00572215" w:rsidRPr="006321B5" w:rsidRDefault="000D5707">
      <w:pPr>
        <w:rPr>
          <w:color w:val="000000" w:themeColor="text1"/>
        </w:rPr>
      </w:pPr>
      <w:r w:rsidRPr="006321B5">
        <w:rPr>
          <w:noProof/>
          <w:color w:val="000000" w:themeColor="text1"/>
          <w:lang w:eastAsia="fr-FR"/>
        </w:rPr>
        <mc:AlternateContent>
          <mc:Choice Requires="wps">
            <w:drawing>
              <wp:anchor distT="45720" distB="45720" distL="114300" distR="114300" simplePos="0" relativeHeight="251661312" behindDoc="0" locked="0" layoutInCell="1" allowOverlap="1" wp14:anchorId="568A6184" wp14:editId="7D7230FE">
                <wp:simplePos x="0" y="0"/>
                <wp:positionH relativeFrom="margin">
                  <wp:posOffset>1967230</wp:posOffset>
                </wp:positionH>
                <wp:positionV relativeFrom="paragraph">
                  <wp:posOffset>5080</wp:posOffset>
                </wp:positionV>
                <wp:extent cx="2990850" cy="4000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0050"/>
                        </a:xfrm>
                        <a:prstGeom prst="rect">
                          <a:avLst/>
                        </a:prstGeom>
                        <a:noFill/>
                        <a:ln w="9525">
                          <a:noFill/>
                          <a:miter lim="800000"/>
                          <a:headEnd/>
                          <a:tailEnd/>
                        </a:ln>
                      </wps:spPr>
                      <wps:txbx>
                        <w:txbxContent>
                          <w:p w14:paraId="1BD1F318" w14:textId="46A90F7A" w:rsidR="000D5707" w:rsidRPr="00AA60E5" w:rsidRDefault="000D570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8A6184" id="_x0000_t202" coordsize="21600,21600" o:spt="202" path="m,l,21600r21600,l21600,xe">
                <v:stroke joinstyle="miter"/>
                <v:path gradientshapeok="t" o:connecttype="rect"/>
              </v:shapetype>
              <v:shape id="Zone de texte 2" o:spid="_x0000_s1026" type="#_x0000_t202" style="position:absolute;margin-left:154.9pt;margin-top:.4pt;width:235.5pt;height:3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oSDwIAAPkDAAAOAAAAZHJzL2Uyb0RvYy54bWysU01v2zAMvQ/YfxB0X+wYyZoYcYquXYcB&#10;3QfQ7bKbIsmxMEnUJCV29utLyW4abLdhF4ESyUe+R2pzPRhNjtIHBbah81lJibQchLL7hn7/dv9m&#10;RUmIzAqmwcqGnmSg19vXrza9q2UFHWghPUEQG+reNbSL0dVFEXgnDQszcNKiswVvWMSr3xfCsx7R&#10;jS6qsnxb9OCF88BlCPh6NzrpNuO3reTxS9sGGYluKPYW8+nzuUtnsd2weu+Z6xSf2mD/0IVhymLR&#10;M9Qdi4wcvPoLyijuIUAbZxxMAW2ruMwckM28/IPNY8eczFxQnODOMoX/B8s/H796okRDq/kVJZYZ&#10;HNIPHBURkkQ5REmqJFLvQo2xjw6j4/AOBhx2JhzcA/CfgVi47Zjdyxvvoe8kE9jkPGUWF6kjTkgg&#10;u/4TCKzFDhEy0NB6kxRETQii47BO5wFhH4TjY7Vel6slujj6FmVZop1KsPo52/kQP0gwJBkN9bgA&#10;GZ0dH0IcQ59DUjEL90prfGe1tqRv6HpZLXPChceoiDuqlWnoCmuW09Ykku+tyMmRKT3a2Iu2E+tE&#10;dKQch92AgUmKHYgT8vcw7iL+HTQ68L8p6XEPGxp+HZiXlOiPFjVczxeLtLj5slheVXjxl57dpYdZ&#10;jlANjZSM5m3Myz5yvUGtW5VleOlk6hX3Kws5/YW0wJf3HPXyY7dPAAAA//8DAFBLAwQUAAYACAAA&#10;ACEAqU5dQtsAAAAHAQAADwAAAGRycy9kb3ducmV2LnhtbEyOwU7DMBBE70j8g7VI3KgNhZKGbCoE&#10;4gpqoZW4ufE2iYjXUew24e9ZTnBZzWpGM69YTb5TJxpiGxjhemZAEVfBtVwjfLy/XGWgYrLsbBeY&#10;EL4pwqo8Pyts7sLIazptUq2khGNuEZqU+lzrWDXkbZyFnli8Qxi8TfIOtXaDHaXcd/rGmIX2tmVZ&#10;aGxPTw1VX5ujR9i+Hj53t+atfvZ3/Rgmo9kvNeLlxfT4ACrRlP7C8Isv6FAK0z4c2UXVIczNUtAT&#10;glyx7zMjYo+wmGegy0L/5y9/AAAA//8DAFBLAQItABQABgAIAAAAIQC2gziS/gAAAOEBAAATAAAA&#10;AAAAAAAAAAAAAAAAAABbQ29udGVudF9UeXBlc10ueG1sUEsBAi0AFAAGAAgAAAAhADj9If/WAAAA&#10;lAEAAAsAAAAAAAAAAAAAAAAALwEAAF9yZWxzLy5yZWxzUEsBAi0AFAAGAAgAAAAhAOdHmhIPAgAA&#10;+QMAAA4AAAAAAAAAAAAAAAAALgIAAGRycy9lMm9Eb2MueG1sUEsBAi0AFAAGAAgAAAAhAKlOXULb&#10;AAAABwEAAA8AAAAAAAAAAAAAAAAAaQQAAGRycy9kb3ducmV2LnhtbFBLBQYAAAAABAAEAPMAAABx&#10;BQAAAAA=&#10;" filled="f" stroked="f">
                <v:textbox>
                  <w:txbxContent>
                    <w:p w14:paraId="1BD1F318" w14:textId="46A90F7A" w:rsidR="000D5707" w:rsidRPr="00AA60E5" w:rsidRDefault="000D570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v:textbox>
                <w10:wrap type="square" anchorx="margin"/>
              </v:shape>
            </w:pict>
          </mc:Fallback>
        </mc:AlternateContent>
      </w:r>
    </w:p>
    <w:p w14:paraId="3A240BC0" w14:textId="0B6EBD72" w:rsidR="000D5707" w:rsidRPr="006321B5" w:rsidRDefault="000D5707" w:rsidP="000D5707">
      <w:pPr>
        <w:rPr>
          <w:color w:val="000000" w:themeColor="text1"/>
        </w:rPr>
      </w:pPr>
    </w:p>
    <w:p w14:paraId="4E1FCBF4" w14:textId="77777777" w:rsidR="004548A0" w:rsidRPr="004548A0" w:rsidRDefault="004548A0" w:rsidP="004548A0">
      <w:pPr>
        <w:spacing w:after="0"/>
        <w:rPr>
          <w:bCs/>
          <w:color w:val="000000" w:themeColor="text1"/>
        </w:rPr>
      </w:pPr>
    </w:p>
    <w:p w14:paraId="424FC39C" w14:textId="59348003" w:rsidR="000D5707" w:rsidRPr="006164CC" w:rsidRDefault="000D5707" w:rsidP="000D5707">
      <w:pPr>
        <w:jc w:val="center"/>
        <w:rPr>
          <w:b/>
          <w:color w:val="000000" w:themeColor="text1"/>
          <w:sz w:val="28"/>
          <w:szCs w:val="28"/>
        </w:rPr>
      </w:pPr>
      <w:r w:rsidRPr="006164CC">
        <w:rPr>
          <w:b/>
          <w:color w:val="000000" w:themeColor="text1"/>
          <w:sz w:val="28"/>
          <w:szCs w:val="28"/>
        </w:rPr>
        <w:t>Merci de compléter les éléments ci-après</w:t>
      </w:r>
      <w:r w:rsidR="002319A9" w:rsidRPr="006164CC">
        <w:rPr>
          <w:b/>
          <w:color w:val="000000" w:themeColor="text1"/>
          <w:sz w:val="28"/>
          <w:szCs w:val="28"/>
        </w:rPr>
        <w:t> :</w:t>
      </w:r>
    </w:p>
    <w:p w14:paraId="3E3AF8C3" w14:textId="00DA72E6" w:rsidR="000D5707" w:rsidRPr="006321B5" w:rsidRDefault="00480260" w:rsidP="004548A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3360" behindDoc="0" locked="0" layoutInCell="1" allowOverlap="1" wp14:anchorId="71D3F6E2" wp14:editId="4ADD2B4A">
                <wp:simplePos x="0" y="0"/>
                <wp:positionH relativeFrom="margin">
                  <wp:align>left</wp:align>
                </wp:positionH>
                <wp:positionV relativeFrom="paragraph">
                  <wp:posOffset>45085</wp:posOffset>
                </wp:positionV>
                <wp:extent cx="6120000" cy="45085"/>
                <wp:effectExtent l="0" t="0" r="14605" b="12065"/>
                <wp:wrapNone/>
                <wp:docPr id="3" name="Rectangle 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1BCA037" id="Rectangle 3" o:spid="_x0000_s1026" style="position:absolute;margin-left:0;margin-top:3.55pt;width:481.9pt;height:3.55pt;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tj7Z2AAAAAUBAAAPAAAAZHJzL2Rvd25yZXYueG1sTI9BTsMwEEX3SNzBGiR2&#10;1GmKCoQ4FSDRFRJq4QCOPcQR8TjE0zbcnmEFy9H/evN+vZnjoI445T6RgeWiAIXkku+pM/D+9nx1&#10;CyqzJW+HRGjgGzNsmvOz2lY+nWiHxz13SiCUK2sgMI+V1tkFjDYv0ogk2UeaomU5p077yZ4EHgdd&#10;FsVaR9uTfAh2xKeA7nN/iEJ5daHtvyiVq+C2nLaP/MKzMZcX88M9KMaZ/8rwqy/q0IhTmw7ksxoM&#10;yBA2cLMEJeHdeiU7Wmldl6CbWv+3b34AAAD//wMAUEsBAi0AFAAGAAgAAAAhALaDOJL+AAAA4QEA&#10;ABMAAAAAAAAAAAAAAAAAAAAAAFtDb250ZW50X1R5cGVzXS54bWxQSwECLQAUAAYACAAAACEAOP0h&#10;/9YAAACUAQAACwAAAAAAAAAAAAAAAAAvAQAAX3JlbHMvLnJlbHNQSwECLQAUAAYACAAAACEADQXH&#10;cokCAACRBQAADgAAAAAAAAAAAAAAAAAuAgAAZHJzL2Uyb0RvYy54bWxQSwECLQAUAAYACAAAACEA&#10;k7Y+2dgAAAAFAQAADwAAAAAAAAAAAAAAAADjBAAAZHJzL2Rvd25yZXYueG1sUEsFBgAAAAAEAAQA&#10;8wAAAOgFAAAAAA==&#10;" fillcolor="#00b050" strokecolor="#d0c2bd" strokeweight="1pt">
                <w10:wrap anchorx="margin"/>
              </v:rect>
            </w:pict>
          </mc:Fallback>
        </mc:AlternateContent>
      </w:r>
    </w:p>
    <w:p w14:paraId="744D5444" w14:textId="656E75B6" w:rsidR="008C7362" w:rsidRPr="00F652B5" w:rsidRDefault="002319A9" w:rsidP="0086513D">
      <w:pPr>
        <w:spacing w:after="0"/>
        <w:rPr>
          <w:bCs/>
          <w:caps/>
          <w:color w:val="000000" w:themeColor="text1"/>
        </w:rPr>
      </w:pPr>
      <w:r>
        <w:rPr>
          <w:b/>
          <w:color w:val="000000" w:themeColor="text1"/>
          <w:sz w:val="24"/>
          <w:szCs w:val="24"/>
        </w:rPr>
        <w:t>NOM</w:t>
      </w:r>
      <w:r w:rsidR="0086513D" w:rsidRPr="0086513D">
        <w:rPr>
          <w:b/>
          <w:color w:val="000000" w:themeColor="text1"/>
          <w:sz w:val="24"/>
          <w:szCs w:val="24"/>
        </w:rPr>
        <w:t xml:space="preserve"> DE LA FORMATION</w:t>
      </w:r>
    </w:p>
    <w:p w14:paraId="697C5D09" w14:textId="77777777" w:rsidR="008C7362" w:rsidRPr="00F652B5" w:rsidRDefault="008C7362" w:rsidP="0086513D">
      <w:pPr>
        <w:spacing w:after="0"/>
        <w:rPr>
          <w:bCs/>
          <w:caps/>
          <w:color w:val="000000" w:themeColor="text1"/>
        </w:rPr>
      </w:pPr>
    </w:p>
    <w:sdt>
      <w:sdtPr>
        <w:rPr>
          <w:rFonts w:ascii="Calibri" w:hAnsi="Calibri"/>
          <w:bCs/>
          <w:caps/>
          <w:color w:val="000000" w:themeColor="text1"/>
        </w:rPr>
        <w:id w:val="-1840833781"/>
        <w:placeholder>
          <w:docPart w:val="A2F69B95237442B2BD64FD00823F6E20"/>
        </w:placeholder>
      </w:sdtPr>
      <w:sdtEndPr/>
      <w:sdtContent>
        <w:p w14:paraId="64B7612B" w14:textId="2386C599" w:rsidR="00A85E66" w:rsidRPr="00A85E66" w:rsidRDefault="008B3F6E" w:rsidP="00A85E66">
          <w:pPr>
            <w:spacing w:after="0"/>
            <w:rPr>
              <w:rFonts w:ascii="Calibri" w:hAnsi="Calibri"/>
              <w:bCs/>
              <w:caps/>
              <w:color w:val="000000" w:themeColor="text1"/>
            </w:rPr>
          </w:pPr>
          <w:r>
            <w:rPr>
              <w:rFonts w:ascii="Calibri" w:hAnsi="Calibri"/>
              <w:bCs/>
              <w:caps/>
              <w:color w:val="000000" w:themeColor="text1"/>
            </w:rPr>
            <w:t>Master 2 Mention DROIT DES AFFAIRES Parcours juriste d’affaires internationales</w:t>
          </w:r>
        </w:p>
      </w:sdtContent>
    </w:sdt>
    <w:p w14:paraId="37A350E2" w14:textId="7E36B334" w:rsidR="00A85E66" w:rsidRPr="00A85E66" w:rsidRDefault="00A85E66" w:rsidP="008827EC">
      <w:pPr>
        <w:spacing w:after="0"/>
        <w:rPr>
          <w:bCs/>
          <w:caps/>
          <w:color w:val="000000" w:themeColor="text1"/>
        </w:rPr>
      </w:pPr>
    </w:p>
    <w:p w14:paraId="0E147F11" w14:textId="77777777" w:rsidR="002319A9" w:rsidRDefault="002319A9" w:rsidP="000D5707">
      <w:pPr>
        <w:spacing w:after="0"/>
        <w:rPr>
          <w:bCs/>
          <w:color w:val="000000" w:themeColor="text1"/>
        </w:rPr>
      </w:pPr>
    </w:p>
    <w:p w14:paraId="5163BFB3" w14:textId="19F0A629" w:rsidR="00DE7C4D" w:rsidRPr="0086513D" w:rsidRDefault="00DE7C4D" w:rsidP="00DE7C4D">
      <w:pPr>
        <w:spacing w:after="0"/>
        <w:rPr>
          <w:b/>
          <w:color w:val="000000" w:themeColor="text1"/>
          <w:sz w:val="24"/>
          <w:szCs w:val="24"/>
        </w:rPr>
      </w:pPr>
      <w:r>
        <w:rPr>
          <w:b/>
          <w:color w:val="000000" w:themeColor="text1"/>
          <w:sz w:val="24"/>
          <w:szCs w:val="24"/>
        </w:rPr>
        <w:t>LIEU</w:t>
      </w:r>
      <w:r w:rsidRPr="0086513D">
        <w:rPr>
          <w:b/>
          <w:color w:val="000000" w:themeColor="text1"/>
          <w:sz w:val="24"/>
          <w:szCs w:val="24"/>
        </w:rPr>
        <w:t xml:space="preserve"> DE LA FORMATION</w:t>
      </w:r>
    </w:p>
    <w:sdt>
      <w:sdtPr>
        <w:rPr>
          <w:rFonts w:ascii="Calibri" w:hAnsi="Calibri"/>
          <w:bCs/>
          <w:caps/>
          <w:color w:val="000000" w:themeColor="text1"/>
        </w:rPr>
        <w:id w:val="-378631579"/>
        <w:placeholder>
          <w:docPart w:val="ED469DD0C74B4C5497412FF5D7996C6C"/>
        </w:placeholder>
      </w:sdtPr>
      <w:sdtEndPr/>
      <w:sdtContent>
        <w:p w14:paraId="56045CD1" w14:textId="77777777" w:rsidR="008B3F6E" w:rsidRPr="008B3F6E" w:rsidRDefault="008B3F6E" w:rsidP="008B3F6E">
          <w:pPr>
            <w:spacing w:after="0"/>
            <w:rPr>
              <w:rFonts w:ascii="Calibri" w:hAnsi="Calibri"/>
              <w:bCs/>
              <w:caps/>
              <w:color w:val="000000" w:themeColor="text1"/>
            </w:rPr>
          </w:pPr>
          <w:r>
            <w:rPr>
              <w:rFonts w:ascii="Calibri" w:hAnsi="Calibri"/>
              <w:bCs/>
              <w:caps/>
              <w:color w:val="000000" w:themeColor="text1"/>
            </w:rPr>
            <w:t xml:space="preserve">universite de bourgogne – </w:t>
          </w:r>
          <w:r w:rsidRPr="008B3F6E">
            <w:rPr>
              <w:rFonts w:ascii="Calibri" w:hAnsi="Calibri"/>
              <w:bCs/>
              <w:caps/>
              <w:color w:val="000000" w:themeColor="text1"/>
            </w:rPr>
            <w:t>UFR Droit et Sciences Économiques et Politique</w:t>
          </w:r>
        </w:p>
        <w:p w14:paraId="6CFE96BC" w14:textId="77777777" w:rsidR="008B3F6E" w:rsidRPr="008B3F6E" w:rsidRDefault="008B3F6E" w:rsidP="008B3F6E">
          <w:pPr>
            <w:spacing w:after="0"/>
            <w:rPr>
              <w:rFonts w:ascii="Calibri" w:hAnsi="Calibri"/>
              <w:bCs/>
              <w:caps/>
              <w:color w:val="000000" w:themeColor="text1"/>
            </w:rPr>
          </w:pPr>
          <w:r w:rsidRPr="008B3F6E">
            <w:rPr>
              <w:rFonts w:ascii="Calibri" w:hAnsi="Calibri"/>
              <w:bCs/>
              <w:caps/>
              <w:color w:val="000000" w:themeColor="text1"/>
            </w:rPr>
            <w:t>4 boulevard Gabriel</w:t>
          </w:r>
        </w:p>
        <w:p w14:paraId="7ABE0A18" w14:textId="339FD241" w:rsidR="00DE7C4D" w:rsidRPr="00A85E66" w:rsidRDefault="008B3F6E" w:rsidP="008B3F6E">
          <w:pPr>
            <w:spacing w:after="0"/>
            <w:rPr>
              <w:rFonts w:ascii="Calibri" w:hAnsi="Calibri"/>
              <w:bCs/>
              <w:caps/>
              <w:color w:val="000000" w:themeColor="text1"/>
            </w:rPr>
          </w:pPr>
          <w:r w:rsidRPr="008B3F6E">
            <w:rPr>
              <w:rFonts w:ascii="Calibri" w:hAnsi="Calibri"/>
              <w:bCs/>
              <w:caps/>
              <w:color w:val="000000" w:themeColor="text1"/>
            </w:rPr>
            <w:t>210</w:t>
          </w:r>
          <w:r>
            <w:rPr>
              <w:rFonts w:ascii="Calibri" w:hAnsi="Calibri"/>
              <w:bCs/>
              <w:caps/>
              <w:color w:val="000000" w:themeColor="text1"/>
            </w:rPr>
            <w:t>0</w:t>
          </w:r>
          <w:r w:rsidRPr="008B3F6E">
            <w:rPr>
              <w:rFonts w:ascii="Calibri" w:hAnsi="Calibri"/>
              <w:bCs/>
              <w:caps/>
              <w:color w:val="000000" w:themeColor="text1"/>
            </w:rPr>
            <w:t xml:space="preserve"> Dijon</w:t>
          </w:r>
        </w:p>
      </w:sdtContent>
    </w:sdt>
    <w:p w14:paraId="268C7029" w14:textId="77777777" w:rsidR="00DE7C4D" w:rsidRDefault="00DE7C4D" w:rsidP="000D5707">
      <w:pPr>
        <w:spacing w:after="0"/>
        <w:rPr>
          <w:bCs/>
          <w:color w:val="000000" w:themeColor="text1"/>
        </w:rPr>
      </w:pPr>
    </w:p>
    <w:p w14:paraId="20755153" w14:textId="77777777" w:rsidR="00DE7C4D" w:rsidRPr="006321B5" w:rsidRDefault="00DE7C4D" w:rsidP="000D5707">
      <w:pPr>
        <w:spacing w:after="0"/>
        <w:rPr>
          <w:bCs/>
          <w:color w:val="000000" w:themeColor="text1"/>
        </w:rPr>
      </w:pPr>
    </w:p>
    <w:p w14:paraId="00C51BA7" w14:textId="16CD0161" w:rsidR="00480260" w:rsidRDefault="0086513D" w:rsidP="000D5707">
      <w:pPr>
        <w:spacing w:after="0"/>
        <w:rPr>
          <w:b/>
          <w:color w:val="000000" w:themeColor="text1"/>
          <w:sz w:val="24"/>
          <w:szCs w:val="24"/>
        </w:rPr>
      </w:pPr>
      <w:r>
        <w:rPr>
          <w:b/>
          <w:color w:val="000000" w:themeColor="text1"/>
          <w:sz w:val="24"/>
          <w:szCs w:val="24"/>
        </w:rPr>
        <w:t>CODE RNCP</w:t>
      </w:r>
    </w:p>
    <w:sdt>
      <w:sdtPr>
        <w:rPr>
          <w:bCs/>
          <w:color w:val="000000" w:themeColor="text1"/>
        </w:rPr>
        <w:id w:val="-1152753243"/>
        <w:placeholder>
          <w:docPart w:val="044178DD52BA4527B7227758FEEE47F4"/>
        </w:placeholder>
      </w:sdtPr>
      <w:sdtEndPr/>
      <w:sdtContent>
        <w:p w14:paraId="2653DDCA" w14:textId="23767416" w:rsidR="002319A9" w:rsidRPr="001E318F" w:rsidRDefault="008B3F6E" w:rsidP="002319A9">
          <w:pPr>
            <w:spacing w:after="0"/>
            <w:rPr>
              <w:bCs/>
              <w:color w:val="000000" w:themeColor="text1"/>
            </w:rPr>
          </w:pPr>
          <w:r>
            <w:rPr>
              <w:bCs/>
              <w:color w:val="000000" w:themeColor="text1"/>
            </w:rPr>
            <w:t>38159</w:t>
          </w:r>
        </w:p>
      </w:sdtContent>
    </w:sdt>
    <w:p w14:paraId="21B256FA" w14:textId="435B63ED" w:rsidR="001E318F" w:rsidRDefault="001E318F" w:rsidP="000D5707">
      <w:pPr>
        <w:spacing w:after="0"/>
        <w:rPr>
          <w:bCs/>
          <w:color w:val="000000" w:themeColor="text1"/>
        </w:rPr>
      </w:pPr>
    </w:p>
    <w:p w14:paraId="24155025" w14:textId="77777777" w:rsidR="002319A9" w:rsidRPr="001E318F" w:rsidRDefault="002319A9" w:rsidP="000D5707">
      <w:pPr>
        <w:spacing w:after="0"/>
        <w:rPr>
          <w:bCs/>
          <w:color w:val="000000" w:themeColor="text1"/>
        </w:rPr>
      </w:pPr>
    </w:p>
    <w:p w14:paraId="217CDF85" w14:textId="34DB6E33" w:rsidR="002319A9" w:rsidRDefault="002319A9" w:rsidP="002319A9">
      <w:pPr>
        <w:spacing w:after="0"/>
        <w:rPr>
          <w:b/>
          <w:color w:val="000000" w:themeColor="text1"/>
          <w:sz w:val="24"/>
          <w:szCs w:val="24"/>
        </w:rPr>
      </w:pPr>
      <w:r>
        <w:rPr>
          <w:b/>
          <w:color w:val="000000" w:themeColor="text1"/>
          <w:sz w:val="24"/>
          <w:szCs w:val="24"/>
        </w:rPr>
        <w:t>INTITULE RNCP</w:t>
      </w:r>
    </w:p>
    <w:sdt>
      <w:sdtPr>
        <w:rPr>
          <w:rFonts w:ascii="Calibri" w:hAnsi="Calibri"/>
          <w:bCs/>
          <w:caps/>
          <w:color w:val="000000" w:themeColor="text1"/>
        </w:rPr>
        <w:id w:val="1336338123"/>
        <w:placeholder>
          <w:docPart w:val="783CFA301F0D4FFBBCDC31D3736F3416"/>
        </w:placeholder>
      </w:sdtPr>
      <w:sdtEndPr/>
      <w:sdtContent>
        <w:p w14:paraId="2CA81948" w14:textId="1878B730" w:rsidR="002319A9" w:rsidRPr="00A85E66" w:rsidRDefault="008B3F6E" w:rsidP="002319A9">
          <w:pPr>
            <w:spacing w:after="0"/>
            <w:rPr>
              <w:rFonts w:ascii="Calibri" w:hAnsi="Calibri"/>
              <w:bCs/>
              <w:caps/>
              <w:color w:val="000000" w:themeColor="text1"/>
            </w:rPr>
          </w:pPr>
          <w:r>
            <w:rPr>
              <w:rFonts w:ascii="Calibri" w:hAnsi="Calibri"/>
              <w:bCs/>
              <w:caps/>
              <w:color w:val="000000" w:themeColor="text1"/>
            </w:rPr>
            <w:t xml:space="preserve">Master mention droit des affaires </w:t>
          </w:r>
        </w:p>
      </w:sdtContent>
    </w:sdt>
    <w:p w14:paraId="5ED47485" w14:textId="60B05522" w:rsidR="00480260" w:rsidRPr="002319A9" w:rsidRDefault="00480260" w:rsidP="000D5707">
      <w:pPr>
        <w:spacing w:after="0"/>
        <w:rPr>
          <w:bCs/>
          <w:color w:val="000000" w:themeColor="text1"/>
        </w:rPr>
      </w:pPr>
    </w:p>
    <w:p w14:paraId="67BEF44F" w14:textId="77777777" w:rsidR="002319A9" w:rsidRPr="002319A9" w:rsidRDefault="002319A9" w:rsidP="000D5707">
      <w:pPr>
        <w:spacing w:after="0"/>
        <w:rPr>
          <w:bCs/>
          <w:color w:val="000000" w:themeColor="text1"/>
        </w:rPr>
      </w:pPr>
    </w:p>
    <w:p w14:paraId="6B0F4D09" w14:textId="0A4FFDBD" w:rsidR="0040700F" w:rsidRPr="002319A9" w:rsidRDefault="002319A9" w:rsidP="000D5707">
      <w:pPr>
        <w:spacing w:after="0"/>
        <w:rPr>
          <w:b/>
          <w:color w:val="000000" w:themeColor="text1"/>
          <w:sz w:val="24"/>
          <w:szCs w:val="24"/>
        </w:rPr>
      </w:pPr>
      <w:r>
        <w:rPr>
          <w:b/>
          <w:color w:val="000000" w:themeColor="text1"/>
          <w:sz w:val="24"/>
          <w:szCs w:val="24"/>
        </w:rPr>
        <w:t>ORGANISME CERTIFICATEUR</w:t>
      </w:r>
    </w:p>
    <w:sdt>
      <w:sdtPr>
        <w:rPr>
          <w:rFonts w:ascii="Calibri" w:hAnsi="Calibri"/>
          <w:bCs/>
          <w:caps/>
          <w:color w:val="000000" w:themeColor="text1"/>
        </w:rPr>
        <w:id w:val="70240148"/>
        <w:placeholder>
          <w:docPart w:val="B987FDA9CC2245189A644CD689544FBF"/>
        </w:placeholder>
      </w:sdtPr>
      <w:sdtEndPr/>
      <w:sdtContent>
        <w:p w14:paraId="67D26B2B" w14:textId="64A80A46" w:rsidR="00A85E66" w:rsidRPr="00A85E66" w:rsidRDefault="008B3F6E" w:rsidP="00A85E66">
          <w:pPr>
            <w:spacing w:after="0"/>
            <w:rPr>
              <w:rFonts w:ascii="Calibri" w:hAnsi="Calibri"/>
              <w:bCs/>
              <w:caps/>
              <w:color w:val="000000" w:themeColor="text1"/>
            </w:rPr>
          </w:pPr>
          <w:r>
            <w:rPr>
              <w:rFonts w:ascii="Calibri" w:hAnsi="Calibri"/>
              <w:bCs/>
              <w:caps/>
              <w:color w:val="000000" w:themeColor="text1"/>
            </w:rPr>
            <w:t xml:space="preserve">universite bourgogne </w:t>
          </w:r>
          <w:r w:rsidR="009A0AA9">
            <w:rPr>
              <w:rFonts w:ascii="Calibri" w:hAnsi="Calibri"/>
              <w:bCs/>
              <w:caps/>
              <w:color w:val="000000" w:themeColor="text1"/>
            </w:rPr>
            <w:t>EUROPE</w:t>
          </w:r>
        </w:p>
      </w:sdtContent>
    </w:sdt>
    <w:p w14:paraId="7DED3115" w14:textId="77777777" w:rsidR="002319A9" w:rsidRDefault="002319A9" w:rsidP="0086513D">
      <w:pPr>
        <w:spacing w:after="0"/>
        <w:rPr>
          <w:bCs/>
          <w:color w:val="000000" w:themeColor="text1"/>
        </w:rPr>
      </w:pPr>
    </w:p>
    <w:p w14:paraId="462248CC" w14:textId="5A5DCCE0" w:rsidR="000D5707" w:rsidRDefault="000D5707" w:rsidP="0086513D">
      <w:pPr>
        <w:spacing w:after="0"/>
        <w:rPr>
          <w:bCs/>
          <w:color w:val="000000" w:themeColor="text1"/>
        </w:rPr>
      </w:pPr>
    </w:p>
    <w:p w14:paraId="1A66E804" w14:textId="56F3F161" w:rsidR="002319A9" w:rsidRDefault="00874A3E" w:rsidP="0086513D">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67456" behindDoc="0" locked="0" layoutInCell="1" allowOverlap="1" wp14:anchorId="2FAADA3C" wp14:editId="30F66EC7">
                <wp:simplePos x="0" y="0"/>
                <wp:positionH relativeFrom="margin">
                  <wp:align>left</wp:align>
                </wp:positionH>
                <wp:positionV relativeFrom="paragraph">
                  <wp:posOffset>7620</wp:posOffset>
                </wp:positionV>
                <wp:extent cx="6120000" cy="45085"/>
                <wp:effectExtent l="0" t="0" r="14605" b="12065"/>
                <wp:wrapNone/>
                <wp:docPr id="6" name="Rectangle 6"/>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6F10B06" id="Rectangle 6" o:spid="_x0000_s1026" style="position:absolute;margin-left:0;margin-top:.6pt;width:481.9pt;height:3.55pt;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nfhz11wAAAAQBAAAPAAAAZHJzL2Rvd25yZXYueG1sTI/BTsMwDIbvSLxDZCRu&#10;LKWVplGaToDETkiIjQdIE9NUNE5pvK28PeYER/u3Pn9/s13iqE445yGRgdtVAQrJJT9Qb+D98Hyz&#10;AZXZkrdjIjTwjRm27eVFY2ufzvSGpz33SiCUa2sgME+11tkFjDav0oQk2Ueao2UZ51772Z4FHkdd&#10;FsVaRzuQfAh2wqeA7nN/jEJ5daEbviiVVXA7TrtHfuHFmOur5eEeFOPCf8fwqy/q0IpTl47ksxoN&#10;SBGWbQlKwrt1JT06A5sKdNvo//LtDwAAAP//AwBQSwECLQAUAAYACAAAACEAtoM4kv4AAADhAQAA&#10;EwAAAAAAAAAAAAAAAAAAAAAAW0NvbnRlbnRfVHlwZXNdLnhtbFBLAQItABQABgAIAAAAIQA4/SH/&#10;1gAAAJQBAAALAAAAAAAAAAAAAAAAAC8BAABfcmVscy8ucmVsc1BLAQItABQABgAIAAAAIQANBcdy&#10;iQIAAJEFAAAOAAAAAAAAAAAAAAAAAC4CAABkcnMvZTJvRG9jLnhtbFBLAQItABQABgAIAAAAIQDn&#10;fhz11wAAAAQBAAAPAAAAAAAAAAAAAAAAAOMEAABkcnMvZG93bnJldi54bWxQSwUGAAAAAAQABADz&#10;AAAA5wUAAAAA&#10;" fillcolor="#00b050" strokecolor="#d0c2bd" strokeweight="1pt">
                <w10:wrap anchorx="margin"/>
              </v:rect>
            </w:pict>
          </mc:Fallback>
        </mc:AlternateContent>
      </w:r>
    </w:p>
    <w:p w14:paraId="1CE64870" w14:textId="7C65D121" w:rsidR="000D5707" w:rsidRPr="00AA60E5" w:rsidRDefault="002319A9" w:rsidP="002319A9">
      <w:pPr>
        <w:spacing w:after="0"/>
        <w:jc w:val="center"/>
        <w:rPr>
          <w:b/>
          <w:color w:val="000000" w:themeColor="text1"/>
          <w:sz w:val="24"/>
          <w:szCs w:val="24"/>
          <w:u w:val="single"/>
        </w:rPr>
      </w:pPr>
      <w:r w:rsidRPr="00AA60E5">
        <w:rPr>
          <w:b/>
          <w:color w:val="000000" w:themeColor="text1"/>
          <w:sz w:val="24"/>
          <w:szCs w:val="24"/>
          <w:u w:val="single"/>
        </w:rPr>
        <w:t>OBJECTIFS DE LA FORMATION</w:t>
      </w:r>
    </w:p>
    <w:p w14:paraId="787970FC" w14:textId="77777777" w:rsidR="008C7362" w:rsidRDefault="00874A3E" w:rsidP="00AA60E5">
      <w:pPr>
        <w:spacing w:after="0"/>
        <w:rPr>
          <w:b/>
          <w:color w:val="000000" w:themeColor="text1"/>
          <w:sz w:val="24"/>
          <w:szCs w:val="24"/>
        </w:rPr>
      </w:pPr>
      <w:r>
        <w:rPr>
          <w:b/>
          <w:color w:val="000000" w:themeColor="text1"/>
          <w:sz w:val="24"/>
          <w:szCs w:val="24"/>
        </w:rPr>
        <w:t>APTITUDES</w:t>
      </w:r>
      <w:r w:rsidR="00A17214">
        <w:rPr>
          <w:b/>
          <w:color w:val="000000" w:themeColor="text1"/>
          <w:sz w:val="24"/>
          <w:szCs w:val="24"/>
        </w:rPr>
        <w:t xml:space="preserve"> </w:t>
      </w:r>
    </w:p>
    <w:p w14:paraId="43A7ECFF" w14:textId="77777777" w:rsidR="008C7362" w:rsidRPr="00F652B5" w:rsidRDefault="008C7362" w:rsidP="00AA60E5">
      <w:pPr>
        <w:spacing w:after="0"/>
        <w:rPr>
          <w:bCs/>
          <w:caps/>
          <w:color w:val="000000" w:themeColor="text1"/>
        </w:rPr>
      </w:pPr>
    </w:p>
    <w:sdt>
      <w:sdtPr>
        <w:rPr>
          <w:bCs/>
          <w:color w:val="000000" w:themeColor="text1"/>
        </w:rPr>
        <w:id w:val="1369188395"/>
        <w:placeholder>
          <w:docPart w:val="0B526E54B2B24058BAA713D5FA3EE4F9"/>
        </w:placeholder>
      </w:sdtPr>
      <w:sdtEndPr/>
      <w:sdtContent>
        <w:p w14:paraId="2F7554D1" w14:textId="16AE404C" w:rsidR="008B3F6E" w:rsidRPr="008B3F6E" w:rsidRDefault="008B3F6E" w:rsidP="008B3F6E">
          <w:pPr>
            <w:spacing w:after="0"/>
            <w:rPr>
              <w:bCs/>
              <w:color w:val="000000" w:themeColor="text1"/>
            </w:rPr>
          </w:pPr>
          <w:r w:rsidRPr="008B3F6E">
            <w:rPr>
              <w:bCs/>
              <w:color w:val="000000" w:themeColor="text1"/>
            </w:rPr>
            <w:t>Le M2 Juriste d’affaires internationales offre une formation de haut niveau et reconnue en droit des affaires</w:t>
          </w:r>
          <w:r>
            <w:rPr>
              <w:bCs/>
              <w:color w:val="000000" w:themeColor="text1"/>
            </w:rPr>
            <w:t xml:space="preserve"> </w:t>
          </w:r>
          <w:r w:rsidRPr="008B3F6E">
            <w:rPr>
              <w:bCs/>
              <w:color w:val="000000" w:themeColor="text1"/>
            </w:rPr>
            <w:t>dans ses dimensions européenne et internationale. Il prépare aux différentes carrières juridiques liées aux</w:t>
          </w:r>
          <w:r>
            <w:rPr>
              <w:bCs/>
              <w:color w:val="000000" w:themeColor="text1"/>
            </w:rPr>
            <w:t xml:space="preserve"> </w:t>
          </w:r>
          <w:r w:rsidRPr="008B3F6E">
            <w:rPr>
              <w:bCs/>
              <w:color w:val="000000" w:themeColor="text1"/>
            </w:rPr>
            <w:t>affaires internationales. Il permet également, aux étudiants qui ambitionnent de s’inscrire en Doctorat de s’initier</w:t>
          </w:r>
          <w:r>
            <w:rPr>
              <w:bCs/>
              <w:color w:val="000000" w:themeColor="text1"/>
            </w:rPr>
            <w:t xml:space="preserve"> </w:t>
          </w:r>
          <w:r w:rsidRPr="008B3F6E">
            <w:rPr>
              <w:bCs/>
              <w:color w:val="000000" w:themeColor="text1"/>
            </w:rPr>
            <w:t>à la recherche.</w:t>
          </w:r>
        </w:p>
        <w:p w14:paraId="3D978D6F" w14:textId="3C165DB9" w:rsidR="008B3F6E" w:rsidRPr="008B3F6E" w:rsidRDefault="008B3F6E" w:rsidP="008B3F6E">
          <w:pPr>
            <w:spacing w:after="0"/>
            <w:rPr>
              <w:bCs/>
              <w:color w:val="000000" w:themeColor="text1"/>
            </w:rPr>
          </w:pPr>
          <w:r w:rsidRPr="008B3F6E">
            <w:rPr>
              <w:bCs/>
              <w:color w:val="000000" w:themeColor="text1"/>
            </w:rPr>
            <w:t>Les différents aspects du droit des affaires internationales ainsi que l’environnement du commerce international</w:t>
          </w:r>
          <w:r>
            <w:rPr>
              <w:bCs/>
              <w:color w:val="000000" w:themeColor="text1"/>
            </w:rPr>
            <w:t xml:space="preserve"> </w:t>
          </w:r>
          <w:r w:rsidRPr="008B3F6E">
            <w:rPr>
              <w:bCs/>
              <w:color w:val="000000" w:themeColor="text1"/>
            </w:rPr>
            <w:t>sont abordés sous un angle pratique sans pour autant que soient négligés les enjeux systémiques et théoriques</w:t>
          </w:r>
          <w:r>
            <w:rPr>
              <w:bCs/>
              <w:color w:val="000000" w:themeColor="text1"/>
            </w:rPr>
            <w:t xml:space="preserve"> </w:t>
          </w:r>
          <w:r w:rsidRPr="008B3F6E">
            <w:rPr>
              <w:bCs/>
              <w:color w:val="000000" w:themeColor="text1"/>
            </w:rPr>
            <w:t>qu’ils soulèvent.</w:t>
          </w:r>
        </w:p>
        <w:p w14:paraId="131A93B5" w14:textId="77777777" w:rsidR="00A81D89" w:rsidRDefault="008B3F6E" w:rsidP="008B3F6E">
          <w:pPr>
            <w:spacing w:after="0"/>
            <w:rPr>
              <w:bCs/>
              <w:color w:val="000000" w:themeColor="text1"/>
            </w:rPr>
          </w:pPr>
          <w:r w:rsidRPr="008B3F6E">
            <w:rPr>
              <w:bCs/>
              <w:color w:val="000000" w:themeColor="text1"/>
            </w:rPr>
            <w:t>Les étudiants se familiarisent et approfondissent les pratiques et techniques des affaires internationales grâce</w:t>
          </w:r>
          <w:r>
            <w:rPr>
              <w:bCs/>
              <w:color w:val="000000" w:themeColor="text1"/>
            </w:rPr>
            <w:t xml:space="preserve"> </w:t>
          </w:r>
          <w:r w:rsidRPr="008B3F6E">
            <w:rPr>
              <w:bCs/>
              <w:color w:val="000000" w:themeColor="text1"/>
            </w:rPr>
            <w:t>à des mises en situation (négociation, rédaction de contrats, résolution de cas pratiques, participation à ces</w:t>
          </w:r>
          <w:r>
            <w:rPr>
              <w:bCs/>
              <w:color w:val="000000" w:themeColor="text1"/>
            </w:rPr>
            <w:t xml:space="preserve"> </w:t>
          </w:r>
          <w:r w:rsidRPr="008B3F6E">
            <w:rPr>
              <w:bCs/>
              <w:color w:val="000000" w:themeColor="text1"/>
            </w:rPr>
            <w:t>concours de plaidoiries) qui les préparent à la vie professionnelle. Ils peuvent également acquérir une</w:t>
          </w:r>
          <w:r>
            <w:rPr>
              <w:bCs/>
              <w:color w:val="000000" w:themeColor="text1"/>
            </w:rPr>
            <w:t xml:space="preserve"> </w:t>
          </w:r>
          <w:r w:rsidRPr="008B3F6E">
            <w:rPr>
              <w:bCs/>
              <w:color w:val="000000" w:themeColor="text1"/>
            </w:rPr>
            <w:t xml:space="preserve">méthodologie adaptée à la recherche en droit des affaires internationales par l’acquisition de la maîtrise </w:t>
          </w:r>
          <w:r w:rsidRPr="008B3F6E">
            <w:rPr>
              <w:bCs/>
              <w:color w:val="000000" w:themeColor="text1"/>
            </w:rPr>
            <w:lastRenderedPageBreak/>
            <w:t>des</w:t>
          </w:r>
          <w:r>
            <w:rPr>
              <w:bCs/>
              <w:color w:val="000000" w:themeColor="text1"/>
            </w:rPr>
            <w:t xml:space="preserve"> </w:t>
          </w:r>
          <w:r w:rsidRPr="008B3F6E">
            <w:rPr>
              <w:bCs/>
              <w:color w:val="000000" w:themeColor="text1"/>
            </w:rPr>
            <w:t>sources de ce droit et l’approfondissement des théories juridiques permettant de comprendre et d’organiser le</w:t>
          </w:r>
          <w:r>
            <w:rPr>
              <w:bCs/>
              <w:color w:val="000000" w:themeColor="text1"/>
            </w:rPr>
            <w:t xml:space="preserve"> </w:t>
          </w:r>
          <w:r w:rsidRPr="008B3F6E">
            <w:rPr>
              <w:bCs/>
              <w:color w:val="000000" w:themeColor="text1"/>
            </w:rPr>
            <w:t>droit des affaires internationales.</w:t>
          </w:r>
        </w:p>
        <w:p w14:paraId="2D6ED92B" w14:textId="77777777" w:rsidR="00A81D89" w:rsidRDefault="00A81D89" w:rsidP="008B3F6E">
          <w:pPr>
            <w:spacing w:after="0"/>
            <w:rPr>
              <w:bCs/>
              <w:color w:val="000000" w:themeColor="text1"/>
            </w:rPr>
          </w:pPr>
        </w:p>
        <w:p w14:paraId="2BAC5230" w14:textId="1CA37B6E" w:rsidR="00A81D89" w:rsidRPr="00A81D89" w:rsidRDefault="00A81D89" w:rsidP="00A81D89">
          <w:pPr>
            <w:spacing w:after="0"/>
            <w:rPr>
              <w:bCs/>
              <w:color w:val="000000" w:themeColor="text1"/>
            </w:rPr>
          </w:pPr>
          <w:r w:rsidRPr="00A81D89">
            <w:rPr>
              <w:bCs/>
              <w:color w:val="000000" w:themeColor="text1"/>
            </w:rPr>
            <w:t>Activités</w:t>
          </w:r>
          <w:r w:rsidR="00DC2D1D">
            <w:rPr>
              <w:bCs/>
              <w:color w:val="000000" w:themeColor="text1"/>
            </w:rPr>
            <w:t xml:space="preserve"> menées</w:t>
          </w:r>
          <w:r w:rsidRPr="00A81D89">
            <w:rPr>
              <w:bCs/>
              <w:color w:val="000000" w:themeColor="text1"/>
            </w:rPr>
            <w:t xml:space="preserve"> :</w:t>
          </w:r>
        </w:p>
        <w:p w14:paraId="0CD9BC54" w14:textId="77777777" w:rsidR="00A81D89" w:rsidRPr="00A81D89" w:rsidRDefault="00A81D89" w:rsidP="00A81D89">
          <w:pPr>
            <w:spacing w:after="0"/>
            <w:rPr>
              <w:bCs/>
              <w:color w:val="000000" w:themeColor="text1"/>
            </w:rPr>
          </w:pPr>
          <w:r w:rsidRPr="00A81D89">
            <w:rPr>
              <w:bCs/>
              <w:color w:val="000000" w:themeColor="text1"/>
            </w:rPr>
            <w:t>- Négocier et rédiger des contrats internes et internationaux</w:t>
          </w:r>
        </w:p>
        <w:p w14:paraId="181AA188" w14:textId="77777777" w:rsidR="00A81D89" w:rsidRPr="00A81D89" w:rsidRDefault="00A81D89" w:rsidP="00A81D89">
          <w:pPr>
            <w:spacing w:after="0"/>
            <w:rPr>
              <w:bCs/>
              <w:color w:val="000000" w:themeColor="text1"/>
            </w:rPr>
          </w:pPr>
          <w:r w:rsidRPr="00A81D89">
            <w:rPr>
              <w:bCs/>
              <w:color w:val="000000" w:themeColor="text1"/>
            </w:rPr>
            <w:t>- Garantir et financer des transactions commerciales internes et internationales</w:t>
          </w:r>
        </w:p>
        <w:p w14:paraId="50B3AF07" w14:textId="77777777" w:rsidR="00A81D89" w:rsidRPr="00A81D89" w:rsidRDefault="00A81D89" w:rsidP="00A81D89">
          <w:pPr>
            <w:spacing w:after="0"/>
            <w:rPr>
              <w:bCs/>
              <w:color w:val="000000" w:themeColor="text1"/>
            </w:rPr>
          </w:pPr>
          <w:r w:rsidRPr="00A81D89">
            <w:rPr>
              <w:bCs/>
              <w:color w:val="000000" w:themeColor="text1"/>
            </w:rPr>
            <w:t>- Elaborer des montages sociétaires, financiers et contractuels</w:t>
          </w:r>
        </w:p>
        <w:p w14:paraId="1822D8CA" w14:textId="222DB1E1" w:rsidR="00A81D89" w:rsidRPr="00A81D89" w:rsidRDefault="00A81D89" w:rsidP="00A81D89">
          <w:pPr>
            <w:spacing w:after="0"/>
            <w:rPr>
              <w:bCs/>
              <w:color w:val="000000" w:themeColor="text1"/>
            </w:rPr>
          </w:pPr>
          <w:r w:rsidRPr="00A81D89">
            <w:rPr>
              <w:bCs/>
              <w:color w:val="000000" w:themeColor="text1"/>
            </w:rPr>
            <w:t>- Préparer les dossiers contentieux (recherche des textes et de la jurisprudence française, étrangère, arbitrale ;</w:t>
          </w:r>
          <w:r>
            <w:rPr>
              <w:bCs/>
              <w:color w:val="000000" w:themeColor="text1"/>
            </w:rPr>
            <w:t xml:space="preserve"> </w:t>
          </w:r>
          <w:r w:rsidRPr="00A81D89">
            <w:rPr>
              <w:bCs/>
              <w:color w:val="000000" w:themeColor="text1"/>
            </w:rPr>
            <w:t>préparation de notes, de mémoires, etc.)</w:t>
          </w:r>
        </w:p>
        <w:p w14:paraId="7FBBA5D5" w14:textId="77777777" w:rsidR="00A81D89" w:rsidRPr="00A81D89" w:rsidRDefault="00A81D89" w:rsidP="00A81D89">
          <w:pPr>
            <w:spacing w:after="0"/>
            <w:rPr>
              <w:bCs/>
              <w:color w:val="000000" w:themeColor="text1"/>
            </w:rPr>
          </w:pPr>
          <w:r w:rsidRPr="00A81D89">
            <w:rPr>
              <w:bCs/>
              <w:color w:val="000000" w:themeColor="text1"/>
            </w:rPr>
            <w:t>- Réaliser des synthèses sur les normes applicables à l’entreprise et les mettre en œuvre</w:t>
          </w:r>
        </w:p>
        <w:p w14:paraId="5CD5E366" w14:textId="77777777" w:rsidR="00A81D89" w:rsidRPr="00A81D89" w:rsidRDefault="00A81D89" w:rsidP="00A81D89">
          <w:pPr>
            <w:spacing w:after="0"/>
            <w:rPr>
              <w:bCs/>
              <w:color w:val="000000" w:themeColor="text1"/>
            </w:rPr>
          </w:pPr>
          <w:r w:rsidRPr="00A81D89">
            <w:rPr>
              <w:bCs/>
              <w:color w:val="000000" w:themeColor="text1"/>
            </w:rPr>
            <w:t>- Analyser les risques</w:t>
          </w:r>
        </w:p>
        <w:p w14:paraId="1481A62F" w14:textId="77777777" w:rsidR="00A81D89" w:rsidRPr="00A81D89" w:rsidRDefault="00A81D89" w:rsidP="00A81D89">
          <w:pPr>
            <w:spacing w:after="0"/>
            <w:rPr>
              <w:bCs/>
              <w:color w:val="000000" w:themeColor="text1"/>
            </w:rPr>
          </w:pPr>
          <w:r w:rsidRPr="00A81D89">
            <w:rPr>
              <w:bCs/>
              <w:color w:val="000000" w:themeColor="text1"/>
            </w:rPr>
            <w:t>- Manier l’articulation des règles de droit interne, européen et international applicables à l’entreprise</w:t>
          </w:r>
        </w:p>
        <w:p w14:paraId="4CD122A7" w14:textId="77777777" w:rsidR="00A81D89" w:rsidRPr="00A81D89" w:rsidRDefault="00A81D89" w:rsidP="00A81D89">
          <w:pPr>
            <w:spacing w:after="0"/>
            <w:rPr>
              <w:bCs/>
              <w:color w:val="000000" w:themeColor="text1"/>
            </w:rPr>
          </w:pPr>
          <w:r w:rsidRPr="00A81D89">
            <w:rPr>
              <w:bCs/>
              <w:color w:val="000000" w:themeColor="text1"/>
            </w:rPr>
            <w:t>- Rédaction de documents synthétiques exposant une problématique et les réponses à y apporter</w:t>
          </w:r>
        </w:p>
        <w:p w14:paraId="0E2B48BF" w14:textId="288175CC" w:rsidR="00A81D89" w:rsidRDefault="00A81D89" w:rsidP="00A81D89">
          <w:pPr>
            <w:spacing w:after="0"/>
            <w:rPr>
              <w:bCs/>
              <w:color w:val="000000" w:themeColor="text1"/>
            </w:rPr>
          </w:pPr>
          <w:r w:rsidRPr="00A81D89">
            <w:rPr>
              <w:bCs/>
              <w:color w:val="000000" w:themeColor="text1"/>
            </w:rPr>
            <w:t>- Acquérir des capacités rédactionnelles</w:t>
          </w:r>
        </w:p>
        <w:p w14:paraId="0990EBAE" w14:textId="77777777" w:rsidR="00DC2D1D" w:rsidRPr="00A81D89" w:rsidRDefault="00DC2D1D" w:rsidP="00A81D89">
          <w:pPr>
            <w:spacing w:after="0"/>
            <w:rPr>
              <w:bCs/>
              <w:color w:val="000000" w:themeColor="text1"/>
            </w:rPr>
          </w:pPr>
        </w:p>
        <w:p w14:paraId="2D928654" w14:textId="73CEC24C" w:rsidR="00A81D89" w:rsidRPr="00A81D89" w:rsidRDefault="00A81D89" w:rsidP="00A81D89">
          <w:pPr>
            <w:spacing w:after="0"/>
            <w:rPr>
              <w:bCs/>
              <w:color w:val="000000" w:themeColor="text1"/>
            </w:rPr>
          </w:pPr>
          <w:r w:rsidRPr="00A81D89">
            <w:rPr>
              <w:bCs/>
              <w:color w:val="000000" w:themeColor="text1"/>
            </w:rPr>
            <w:t xml:space="preserve">Compétences transversales </w:t>
          </w:r>
          <w:r w:rsidR="00DC2D1D">
            <w:rPr>
              <w:bCs/>
              <w:color w:val="000000" w:themeColor="text1"/>
            </w:rPr>
            <w:t xml:space="preserve">travaillées </w:t>
          </w:r>
          <w:r w:rsidRPr="00A81D89">
            <w:rPr>
              <w:bCs/>
              <w:color w:val="000000" w:themeColor="text1"/>
            </w:rPr>
            <w:t>:</w:t>
          </w:r>
        </w:p>
        <w:p w14:paraId="69380E2B" w14:textId="77777777" w:rsidR="00A81D89" w:rsidRPr="00A81D89" w:rsidRDefault="00A81D89" w:rsidP="00A81D89">
          <w:pPr>
            <w:spacing w:after="0"/>
            <w:rPr>
              <w:bCs/>
              <w:color w:val="000000" w:themeColor="text1"/>
            </w:rPr>
          </w:pPr>
          <w:r w:rsidRPr="00A81D89">
            <w:rPr>
              <w:bCs/>
              <w:color w:val="000000" w:themeColor="text1"/>
            </w:rPr>
            <w:t>- Exprimer par écrit ou oralement une problématique en français ou anglais (voire dans une autre langue)</w:t>
          </w:r>
        </w:p>
        <w:p w14:paraId="42C938F1" w14:textId="00A898EA" w:rsidR="00A81D89" w:rsidRPr="00A81D89" w:rsidRDefault="00A81D89" w:rsidP="00A81D89">
          <w:pPr>
            <w:spacing w:after="0"/>
            <w:rPr>
              <w:bCs/>
              <w:color w:val="000000" w:themeColor="text1"/>
            </w:rPr>
          </w:pPr>
          <w:r w:rsidRPr="00A81D89">
            <w:rPr>
              <w:bCs/>
              <w:color w:val="000000" w:themeColor="text1"/>
            </w:rPr>
            <w:t>- Développer des analyses approfondies sur une question relative au droit des affaires, sous un angle de droit</w:t>
          </w:r>
          <w:r>
            <w:rPr>
              <w:bCs/>
              <w:color w:val="000000" w:themeColor="text1"/>
            </w:rPr>
            <w:t xml:space="preserve"> </w:t>
          </w:r>
          <w:r w:rsidRPr="00A81D89">
            <w:rPr>
              <w:bCs/>
              <w:color w:val="000000" w:themeColor="text1"/>
            </w:rPr>
            <w:t>européen ou de droit international</w:t>
          </w:r>
        </w:p>
        <w:p w14:paraId="3C9A3F95" w14:textId="77777777" w:rsidR="00A81D89" w:rsidRPr="00A81D89" w:rsidRDefault="00A81D89" w:rsidP="00A81D89">
          <w:pPr>
            <w:spacing w:after="0"/>
            <w:rPr>
              <w:bCs/>
              <w:color w:val="000000" w:themeColor="text1"/>
            </w:rPr>
          </w:pPr>
          <w:r w:rsidRPr="00A81D89">
            <w:rPr>
              <w:bCs/>
              <w:color w:val="000000" w:themeColor="text1"/>
            </w:rPr>
            <w:t>- S’adapter à la dimension pluridisciplinaire de l’activité</w:t>
          </w:r>
        </w:p>
        <w:p w14:paraId="0485FC4B" w14:textId="77777777" w:rsidR="00A81D89" w:rsidRPr="00A81D89" w:rsidRDefault="00A81D89" w:rsidP="00A81D89">
          <w:pPr>
            <w:spacing w:after="0"/>
            <w:rPr>
              <w:bCs/>
              <w:color w:val="000000" w:themeColor="text1"/>
            </w:rPr>
          </w:pPr>
          <w:r w:rsidRPr="00A81D89">
            <w:rPr>
              <w:bCs/>
              <w:color w:val="000000" w:themeColor="text1"/>
            </w:rPr>
            <w:t>- Maîtriser la recherche juridique sur support papier et sur support informatique</w:t>
          </w:r>
        </w:p>
        <w:p w14:paraId="232C6F76" w14:textId="77777777" w:rsidR="00A81D89" w:rsidRPr="00A81D89" w:rsidRDefault="00A81D89" w:rsidP="00A81D89">
          <w:pPr>
            <w:spacing w:after="0"/>
            <w:rPr>
              <w:bCs/>
              <w:color w:val="000000" w:themeColor="text1"/>
            </w:rPr>
          </w:pPr>
          <w:r w:rsidRPr="00A81D89">
            <w:rPr>
              <w:bCs/>
              <w:color w:val="000000" w:themeColor="text1"/>
            </w:rPr>
            <w:t>- Travailler de manière autonome</w:t>
          </w:r>
        </w:p>
        <w:p w14:paraId="7ABCCDC4" w14:textId="77777777" w:rsidR="00A81D89" w:rsidRPr="00A81D89" w:rsidRDefault="00A81D89" w:rsidP="00A81D89">
          <w:pPr>
            <w:spacing w:after="0"/>
            <w:rPr>
              <w:bCs/>
              <w:color w:val="000000" w:themeColor="text1"/>
            </w:rPr>
          </w:pPr>
          <w:r w:rsidRPr="00A81D89">
            <w:rPr>
              <w:bCs/>
              <w:color w:val="000000" w:themeColor="text1"/>
            </w:rPr>
            <w:t>- Travailler en équipe (avec des juristes comme avec des non-juristes)</w:t>
          </w:r>
        </w:p>
        <w:p w14:paraId="2860B216" w14:textId="382ED87B" w:rsidR="00AA60E5" w:rsidRPr="001E318F" w:rsidRDefault="00A81D89" w:rsidP="00A81D89">
          <w:pPr>
            <w:spacing w:after="0"/>
            <w:rPr>
              <w:bCs/>
              <w:color w:val="000000" w:themeColor="text1"/>
            </w:rPr>
          </w:pPr>
          <w:r w:rsidRPr="00A81D89">
            <w:rPr>
              <w:bCs/>
              <w:color w:val="000000" w:themeColor="text1"/>
            </w:rPr>
            <w:t>- Animer des réunions de groupe</w:t>
          </w:r>
        </w:p>
      </w:sdtContent>
    </w:sdt>
    <w:p w14:paraId="4915B5D4" w14:textId="77777777" w:rsidR="008B3F6E" w:rsidRDefault="008B3F6E" w:rsidP="00A17214">
      <w:pPr>
        <w:rPr>
          <w:b/>
          <w:color w:val="000000" w:themeColor="text1"/>
          <w:sz w:val="24"/>
          <w:szCs w:val="24"/>
        </w:rPr>
      </w:pPr>
    </w:p>
    <w:p w14:paraId="4CDF5B1A" w14:textId="2F541E28" w:rsidR="008C7362" w:rsidRDefault="008B3F6E" w:rsidP="00A17214">
      <w:pPr>
        <w:rPr>
          <w:b/>
          <w:color w:val="000000" w:themeColor="text1"/>
          <w:sz w:val="24"/>
          <w:szCs w:val="24"/>
        </w:rPr>
      </w:pPr>
      <w:r>
        <w:rPr>
          <w:b/>
          <w:color w:val="000000" w:themeColor="text1"/>
          <w:sz w:val="24"/>
          <w:szCs w:val="24"/>
        </w:rPr>
        <w:t>CO</w:t>
      </w:r>
      <w:r w:rsidR="00874A3E">
        <w:rPr>
          <w:b/>
          <w:color w:val="000000" w:themeColor="text1"/>
          <w:sz w:val="24"/>
          <w:szCs w:val="24"/>
        </w:rPr>
        <w:t>MPETENCES</w:t>
      </w:r>
      <w:r w:rsidR="00A85E66">
        <w:rPr>
          <w:b/>
          <w:color w:val="000000" w:themeColor="text1"/>
          <w:sz w:val="24"/>
          <w:szCs w:val="24"/>
        </w:rPr>
        <w:t xml:space="preserve"> ACQUISES A L’</w:t>
      </w:r>
      <w:r w:rsidR="00DC5046">
        <w:rPr>
          <w:b/>
          <w:color w:val="000000" w:themeColor="text1"/>
          <w:sz w:val="24"/>
          <w:szCs w:val="24"/>
        </w:rPr>
        <w:t>I</w:t>
      </w:r>
      <w:r w:rsidR="00A85E66">
        <w:rPr>
          <w:b/>
          <w:color w:val="000000" w:themeColor="text1"/>
          <w:sz w:val="24"/>
          <w:szCs w:val="24"/>
        </w:rPr>
        <w:t>SSUE DE LA FORMATION</w:t>
      </w:r>
      <w:r w:rsidR="00A17214">
        <w:rPr>
          <w:b/>
          <w:color w:val="000000" w:themeColor="text1"/>
          <w:sz w:val="24"/>
          <w:szCs w:val="24"/>
        </w:rPr>
        <w:t xml:space="preserve"> </w:t>
      </w:r>
    </w:p>
    <w:sdt>
      <w:sdtPr>
        <w:rPr>
          <w:bCs/>
          <w:color w:val="000000" w:themeColor="text1"/>
        </w:rPr>
        <w:id w:val="-1818110844"/>
        <w:placeholder>
          <w:docPart w:val="F17960DEDA924D8BB8F558EC77C765DC"/>
        </w:placeholder>
      </w:sdtPr>
      <w:sdtEndPr/>
      <w:sdtContent>
        <w:p w14:paraId="6DB4B8D9" w14:textId="77777777" w:rsidR="00A81D89" w:rsidRDefault="00A81D89" w:rsidP="00A81D89">
          <w:pPr>
            <w:spacing w:after="0"/>
            <w:rPr>
              <w:bCs/>
              <w:color w:val="000000" w:themeColor="text1"/>
            </w:rPr>
          </w:pPr>
          <w:r w:rsidRPr="00A81D89">
            <w:rPr>
              <w:bCs/>
              <w:color w:val="000000" w:themeColor="text1"/>
            </w:rPr>
            <w:t>Vision d’ensemble du commerce international et maîtrise de ses opérations et techniques juridiques principales.</w:t>
          </w:r>
          <w:r>
            <w:rPr>
              <w:bCs/>
              <w:color w:val="000000" w:themeColor="text1"/>
            </w:rPr>
            <w:t xml:space="preserve"> </w:t>
          </w:r>
        </w:p>
        <w:p w14:paraId="42AD835E" w14:textId="632A6D6C" w:rsidR="00A81D89" w:rsidRPr="00A81D89" w:rsidRDefault="00A81D89" w:rsidP="00A81D89">
          <w:pPr>
            <w:spacing w:after="0"/>
            <w:rPr>
              <w:bCs/>
              <w:color w:val="000000" w:themeColor="text1"/>
            </w:rPr>
          </w:pPr>
          <w:r w:rsidRPr="00A81D89">
            <w:rPr>
              <w:bCs/>
              <w:color w:val="000000" w:themeColor="text1"/>
            </w:rPr>
            <w:t>Capacité à être rapidement opérationnel en tant que juriste d’entreprise ou avocat en droit des affaires internationales.</w:t>
          </w:r>
        </w:p>
        <w:p w14:paraId="16119BA6" w14:textId="159585DE" w:rsidR="00AA60E5" w:rsidRPr="001E318F" w:rsidRDefault="00A81D89" w:rsidP="00A81D89">
          <w:pPr>
            <w:spacing w:after="0"/>
            <w:rPr>
              <w:bCs/>
              <w:color w:val="000000" w:themeColor="text1"/>
            </w:rPr>
          </w:pPr>
          <w:r w:rsidRPr="00A81D89">
            <w:rPr>
              <w:bCs/>
              <w:color w:val="000000" w:themeColor="text1"/>
            </w:rPr>
            <w:t>Capacités d’analyse et de synthèse nécessaires à tout juriste. Autonomie, sens de l’initiative, adaptabilité</w:t>
          </w:r>
        </w:p>
      </w:sdtContent>
    </w:sdt>
    <w:p w14:paraId="6A76ACC5" w14:textId="644A1FAC" w:rsidR="00BD0591" w:rsidRPr="00AA60E5" w:rsidRDefault="00BD0591" w:rsidP="00AA60E5">
      <w:pPr>
        <w:spacing w:after="0"/>
        <w:rPr>
          <w:bCs/>
          <w:color w:val="000000" w:themeColor="text1"/>
        </w:rPr>
      </w:pPr>
    </w:p>
    <w:p w14:paraId="4762329E" w14:textId="1D56CE83" w:rsidR="00480260" w:rsidRPr="00AA60E5" w:rsidRDefault="00480260" w:rsidP="00AA60E5">
      <w:pPr>
        <w:spacing w:after="0"/>
        <w:rPr>
          <w:bCs/>
          <w:color w:val="000000" w:themeColor="text1"/>
        </w:rPr>
      </w:pPr>
    </w:p>
    <w:p w14:paraId="39039AFB" w14:textId="14EA0B8E" w:rsidR="004548A0" w:rsidRPr="004548A0" w:rsidRDefault="0013789E" w:rsidP="004548A0">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724800" behindDoc="0" locked="0" layoutInCell="1" allowOverlap="1" wp14:anchorId="3E179FA8" wp14:editId="71C9F3C4">
                <wp:simplePos x="0" y="0"/>
                <wp:positionH relativeFrom="margin">
                  <wp:align>left</wp:align>
                </wp:positionH>
                <wp:positionV relativeFrom="paragraph">
                  <wp:posOffset>7592</wp:posOffset>
                </wp:positionV>
                <wp:extent cx="6120000" cy="45085"/>
                <wp:effectExtent l="0" t="0" r="14605" b="12065"/>
                <wp:wrapNone/>
                <wp:docPr id="744182532" name="Rectangle 7441825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834E2D4" id="Rectangle 744182532" o:spid="_x0000_s1026" style="position:absolute;margin-left:0;margin-top:.6pt;width:481.9pt;height:3.55pt;flip:y;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nfhz11wAAAAQBAAAPAAAAZHJzL2Rvd25yZXYueG1sTI/BTsMwDIbvSLxDZCRu&#10;LKWVplGaToDETkiIjQdIE9NUNE5pvK28PeYER/u3Pn9/s13iqE445yGRgdtVAQrJJT9Qb+D98Hyz&#10;AZXZkrdjIjTwjRm27eVFY2ufzvSGpz33SiCUa2sgME+11tkFjDav0oQk2Ueao2UZ51772Z4FHkdd&#10;FsVaRzuQfAh2wqeA7nN/jEJ5daEbviiVVXA7TrtHfuHFmOur5eEeFOPCf8fwqy/q0IpTl47ksxoN&#10;SBGWbQlKwrt1JT06A5sKdNvo//LtDwAAAP//AwBQSwECLQAUAAYACAAAACEAtoM4kv4AAADhAQAA&#10;EwAAAAAAAAAAAAAAAAAAAAAAW0NvbnRlbnRfVHlwZXNdLnhtbFBLAQItABQABgAIAAAAIQA4/SH/&#10;1gAAAJQBAAALAAAAAAAAAAAAAAAAAC8BAABfcmVscy8ucmVsc1BLAQItABQABgAIAAAAIQANBcdy&#10;iQIAAJEFAAAOAAAAAAAAAAAAAAAAAC4CAABkcnMvZTJvRG9jLnhtbFBLAQItABQABgAIAAAAIQDn&#10;fhz11wAAAAQBAAAPAAAAAAAAAAAAAAAAAOMEAABkcnMvZG93bnJldi54bWxQSwUGAAAAAAQABADz&#10;AAAA5wUAAAAA&#10;" fillcolor="#00b050" strokecolor="#d0c2bd" strokeweight="1pt">
                <w10:wrap anchorx="margin"/>
              </v:rect>
            </w:pict>
          </mc:Fallback>
        </mc:AlternateContent>
      </w:r>
    </w:p>
    <w:p w14:paraId="12C723A3" w14:textId="4AC345AB" w:rsidR="00670611" w:rsidRPr="009A0AA9" w:rsidRDefault="00670611" w:rsidP="00F652B5">
      <w:pPr>
        <w:spacing w:after="0"/>
        <w:rPr>
          <w:b/>
          <w:color w:val="000000" w:themeColor="text1"/>
          <w:sz w:val="24"/>
          <w:szCs w:val="24"/>
        </w:rPr>
      </w:pPr>
      <w:r w:rsidRPr="009A0AA9">
        <w:rPr>
          <w:b/>
          <w:color w:val="000000" w:themeColor="text1"/>
          <w:sz w:val="24"/>
          <w:szCs w:val="24"/>
        </w:rPr>
        <w:t>VALID</w:t>
      </w:r>
      <w:r w:rsidR="00591662" w:rsidRPr="009A0AA9">
        <w:rPr>
          <w:b/>
          <w:color w:val="000000" w:themeColor="text1"/>
          <w:sz w:val="24"/>
          <w:szCs w:val="24"/>
        </w:rPr>
        <w:t xml:space="preserve">ATION </w:t>
      </w:r>
      <w:r w:rsidR="00E734CA" w:rsidRPr="009A0AA9">
        <w:rPr>
          <w:b/>
          <w:color w:val="000000" w:themeColor="text1"/>
          <w:sz w:val="24"/>
          <w:szCs w:val="24"/>
        </w:rPr>
        <w:t xml:space="preserve">POSSIBLE </w:t>
      </w:r>
      <w:r w:rsidR="00591662" w:rsidRPr="009A0AA9">
        <w:rPr>
          <w:b/>
          <w:color w:val="000000" w:themeColor="text1"/>
          <w:sz w:val="24"/>
          <w:szCs w:val="24"/>
        </w:rPr>
        <w:t>PAR</w:t>
      </w:r>
      <w:r w:rsidRPr="009A0AA9">
        <w:rPr>
          <w:b/>
          <w:color w:val="000000" w:themeColor="text1"/>
          <w:sz w:val="24"/>
          <w:szCs w:val="24"/>
        </w:rPr>
        <w:t xml:space="preserve"> BLOCS DE COMPETENCES</w:t>
      </w:r>
    </w:p>
    <w:p w14:paraId="7CAED00B" w14:textId="77777777" w:rsidR="00670611" w:rsidRPr="009A0AA9" w:rsidRDefault="00670611" w:rsidP="00670611">
      <w:pPr>
        <w:spacing w:after="0"/>
        <w:rPr>
          <w:bCs/>
          <w:color w:val="000000" w:themeColor="text1"/>
        </w:rPr>
      </w:pPr>
    </w:p>
    <w:p w14:paraId="32D6B222" w14:textId="259C850C" w:rsidR="00F652B5" w:rsidRPr="00092541" w:rsidRDefault="00F652B5" w:rsidP="00F652B5">
      <w:pPr>
        <w:tabs>
          <w:tab w:val="left" w:pos="1985"/>
        </w:tabs>
        <w:spacing w:after="0"/>
        <w:rPr>
          <w:bCs/>
          <w:color w:val="000000" w:themeColor="text1"/>
          <w:sz w:val="24"/>
          <w:szCs w:val="24"/>
        </w:rPr>
      </w:pPr>
      <w:r w:rsidRPr="009A0AA9">
        <w:rPr>
          <w:bCs/>
          <w:color w:val="000000" w:themeColor="text1"/>
          <w:sz w:val="24"/>
          <w:szCs w:val="24"/>
        </w:rPr>
        <w:t xml:space="preserve">OUI </w:t>
      </w:r>
      <w:sdt>
        <w:sdtPr>
          <w:rPr>
            <w:bCs/>
            <w:color w:val="000000" w:themeColor="text1"/>
            <w:sz w:val="24"/>
            <w:szCs w:val="24"/>
          </w:rPr>
          <w:id w:val="1287625175"/>
          <w14:checkbox>
            <w14:checked w14:val="1"/>
            <w14:checkedState w14:val="2612" w14:font="MS Gothic"/>
            <w14:uncheckedState w14:val="2610" w14:font="MS Gothic"/>
          </w14:checkbox>
        </w:sdtPr>
        <w:sdtEndPr/>
        <w:sdtContent>
          <w:r w:rsidR="005A24B8" w:rsidRPr="009A0AA9">
            <w:rPr>
              <w:rFonts w:ascii="MS Gothic" w:eastAsia="MS Gothic" w:hAnsi="MS Gothic" w:hint="eastAsia"/>
              <w:bCs/>
              <w:color w:val="000000" w:themeColor="text1"/>
              <w:sz w:val="24"/>
              <w:szCs w:val="24"/>
            </w:rPr>
            <w:t>☒</w:t>
          </w:r>
        </w:sdtContent>
      </w:sdt>
      <w:r w:rsidRPr="009A0AA9">
        <w:rPr>
          <w:bCs/>
          <w:color w:val="000000" w:themeColor="text1"/>
          <w:sz w:val="24"/>
          <w:szCs w:val="24"/>
        </w:rPr>
        <w:tab/>
        <w:t xml:space="preserve">NON </w:t>
      </w:r>
      <w:sdt>
        <w:sdtPr>
          <w:rPr>
            <w:bCs/>
            <w:color w:val="000000" w:themeColor="text1"/>
            <w:sz w:val="24"/>
            <w:szCs w:val="24"/>
          </w:rPr>
          <w:id w:val="796340148"/>
          <w14:checkbox>
            <w14:checked w14:val="0"/>
            <w14:checkedState w14:val="2612" w14:font="MS Gothic"/>
            <w14:uncheckedState w14:val="2610" w14:font="MS Gothic"/>
          </w14:checkbox>
        </w:sdtPr>
        <w:sdtEndPr/>
        <w:sdtContent>
          <w:r w:rsidRPr="009A0AA9">
            <w:rPr>
              <w:rFonts w:ascii="MS Gothic" w:eastAsia="MS Gothic" w:hAnsi="MS Gothic" w:hint="eastAsia"/>
              <w:bCs/>
              <w:color w:val="000000" w:themeColor="text1"/>
              <w:sz w:val="24"/>
              <w:szCs w:val="24"/>
            </w:rPr>
            <w:t>☐</w:t>
          </w:r>
        </w:sdtContent>
      </w:sdt>
    </w:p>
    <w:p w14:paraId="7B723D66" w14:textId="68AA6884" w:rsidR="004548A0" w:rsidRDefault="004548A0" w:rsidP="004548A0">
      <w:pPr>
        <w:spacing w:after="0"/>
        <w:rPr>
          <w:bCs/>
          <w:color w:val="000000" w:themeColor="text1"/>
        </w:rPr>
      </w:pPr>
    </w:p>
    <w:p w14:paraId="6C787089" w14:textId="6B999458" w:rsidR="004548A0" w:rsidRPr="004548A0" w:rsidRDefault="004548A0" w:rsidP="004548A0">
      <w:pPr>
        <w:spacing w:after="0"/>
        <w:rPr>
          <w:bCs/>
          <w:color w:val="000000" w:themeColor="text1"/>
        </w:rPr>
      </w:pPr>
    </w:p>
    <w:p w14:paraId="194CDAF9" w14:textId="47087311" w:rsidR="004548A0" w:rsidRPr="00F652B5" w:rsidRDefault="004548A0" w:rsidP="00F652B5">
      <w:pPr>
        <w:spacing w:after="0"/>
        <w:rPr>
          <w:b/>
          <w:color w:val="000000" w:themeColor="text1"/>
          <w:sz w:val="24"/>
          <w:szCs w:val="24"/>
        </w:rPr>
      </w:pPr>
      <w:r w:rsidRPr="00DC2D1D">
        <w:rPr>
          <w:b/>
          <w:color w:val="000000" w:themeColor="text1"/>
          <w:sz w:val="24"/>
          <w:szCs w:val="24"/>
        </w:rPr>
        <w:t xml:space="preserve">POSSIBILITES DE POURSUITE </w:t>
      </w:r>
      <w:r w:rsidR="00F271EF" w:rsidRPr="00DC2D1D">
        <w:rPr>
          <w:b/>
          <w:color w:val="000000" w:themeColor="text1"/>
          <w:sz w:val="24"/>
          <w:szCs w:val="24"/>
        </w:rPr>
        <w:t>D’ETUDES</w:t>
      </w:r>
    </w:p>
    <w:p w14:paraId="2C445EE6" w14:textId="55F96795" w:rsidR="004548A0" w:rsidRPr="004548A0" w:rsidRDefault="004548A0" w:rsidP="004548A0">
      <w:pPr>
        <w:spacing w:after="0"/>
        <w:rPr>
          <w:bCs/>
          <w:color w:val="000000" w:themeColor="text1"/>
        </w:rPr>
      </w:pPr>
    </w:p>
    <w:sdt>
      <w:sdtPr>
        <w:rPr>
          <w:bCs/>
          <w:color w:val="000000" w:themeColor="text1"/>
        </w:rPr>
        <w:id w:val="-1962256927"/>
        <w:placeholder>
          <w:docPart w:val="BDA817380688438CA8F3ACD51DFBA31C"/>
        </w:placeholder>
      </w:sdtPr>
      <w:sdtEndPr/>
      <w:sdtContent>
        <w:p w14:paraId="73EFA3C1" w14:textId="5DFA77F8" w:rsidR="004548A0" w:rsidRPr="001E318F" w:rsidRDefault="00A81D89" w:rsidP="00A81D89">
          <w:pPr>
            <w:spacing w:after="0"/>
            <w:rPr>
              <w:bCs/>
              <w:color w:val="000000" w:themeColor="text1"/>
            </w:rPr>
          </w:pPr>
          <w:r w:rsidRPr="00A81D89">
            <w:rPr>
              <w:bCs/>
              <w:color w:val="000000" w:themeColor="text1"/>
            </w:rPr>
            <w:t>Certains étudiants décident de s’orienter vers la carrière universitaire et préparent une thèse. D’autres étudiants passent</w:t>
          </w:r>
          <w:r>
            <w:rPr>
              <w:bCs/>
              <w:color w:val="000000" w:themeColor="text1"/>
            </w:rPr>
            <w:t xml:space="preserve"> </w:t>
          </w:r>
          <w:r w:rsidRPr="00A81D89">
            <w:rPr>
              <w:bCs/>
              <w:color w:val="000000" w:themeColor="text1"/>
            </w:rPr>
            <w:t>l’examen d’avocats (CRFPA). D’autres étudiants encore font le choix de compléter leur formation par une année à</w:t>
          </w:r>
          <w:r>
            <w:rPr>
              <w:bCs/>
              <w:color w:val="000000" w:themeColor="text1"/>
            </w:rPr>
            <w:t xml:space="preserve"> </w:t>
          </w:r>
          <w:r w:rsidRPr="00A81D89">
            <w:rPr>
              <w:bCs/>
              <w:color w:val="000000" w:themeColor="text1"/>
            </w:rPr>
            <w:t>l’étranger en particulier en Grande Bretagne (LLM, Anglia Ruskin University, Cambridge). D’autres, enfin, complètent</w:t>
          </w:r>
          <w:r>
            <w:rPr>
              <w:bCs/>
              <w:color w:val="000000" w:themeColor="text1"/>
            </w:rPr>
            <w:t xml:space="preserve"> </w:t>
          </w:r>
          <w:r w:rsidRPr="00A81D89">
            <w:rPr>
              <w:bCs/>
              <w:color w:val="000000" w:themeColor="text1"/>
            </w:rPr>
            <w:t>leur formation par un diplôme de Master 2 plus spécialisé (par exemple en droit de la propriété intellectuelle) ou par un</w:t>
          </w:r>
          <w:r w:rsidR="00DC2D1D">
            <w:rPr>
              <w:bCs/>
              <w:color w:val="000000" w:themeColor="text1"/>
            </w:rPr>
            <w:t xml:space="preserve"> </w:t>
          </w:r>
          <w:r w:rsidRPr="00A81D89">
            <w:rPr>
              <w:bCs/>
              <w:color w:val="000000" w:themeColor="text1"/>
            </w:rPr>
            <w:t>MBA proposé par une école de commerce.</w:t>
          </w:r>
        </w:p>
      </w:sdtContent>
    </w:sdt>
    <w:p w14:paraId="5C07AAA6" w14:textId="2D2A953F" w:rsidR="004548A0" w:rsidRDefault="004548A0" w:rsidP="004548A0">
      <w:pPr>
        <w:spacing w:after="0"/>
        <w:rPr>
          <w:bCs/>
          <w:color w:val="000000" w:themeColor="text1"/>
        </w:rPr>
      </w:pPr>
    </w:p>
    <w:p w14:paraId="10D98EC9" w14:textId="77777777" w:rsidR="00591662" w:rsidRPr="004548A0" w:rsidRDefault="00591662" w:rsidP="004548A0">
      <w:pPr>
        <w:spacing w:after="0"/>
        <w:rPr>
          <w:bCs/>
          <w:color w:val="000000" w:themeColor="text1"/>
        </w:rPr>
      </w:pPr>
    </w:p>
    <w:p w14:paraId="478D7218" w14:textId="6104AEF8" w:rsidR="00591662" w:rsidRPr="00F652B5" w:rsidRDefault="00591662" w:rsidP="00F652B5">
      <w:pPr>
        <w:spacing w:after="0"/>
        <w:rPr>
          <w:b/>
          <w:color w:val="000000" w:themeColor="text1"/>
          <w:sz w:val="24"/>
          <w:szCs w:val="24"/>
        </w:rPr>
      </w:pPr>
      <w:r w:rsidRPr="00DC2D1D">
        <w:rPr>
          <w:b/>
          <w:color w:val="000000" w:themeColor="text1"/>
          <w:sz w:val="24"/>
          <w:szCs w:val="24"/>
        </w:rPr>
        <w:t xml:space="preserve">PASSERELLES </w:t>
      </w:r>
      <w:r w:rsidR="00E734CA" w:rsidRPr="00DC2D1D">
        <w:rPr>
          <w:b/>
          <w:color w:val="000000" w:themeColor="text1"/>
          <w:sz w:val="24"/>
          <w:szCs w:val="24"/>
        </w:rPr>
        <w:t>POSSIBLES</w:t>
      </w:r>
    </w:p>
    <w:p w14:paraId="185EDA2A" w14:textId="680E9E54" w:rsidR="00591662" w:rsidRPr="004548A0" w:rsidRDefault="00591662" w:rsidP="00591662">
      <w:pPr>
        <w:spacing w:after="0"/>
        <w:rPr>
          <w:bCs/>
          <w:color w:val="000000" w:themeColor="text1"/>
        </w:rPr>
      </w:pPr>
    </w:p>
    <w:sdt>
      <w:sdtPr>
        <w:rPr>
          <w:bCs/>
          <w:color w:val="000000" w:themeColor="text1"/>
        </w:rPr>
        <w:id w:val="-11149781"/>
        <w:placeholder>
          <w:docPart w:val="E9C21492DFAC46429CC0C0BEC6BFBD6E"/>
        </w:placeholder>
      </w:sdtPr>
      <w:sdtEndPr/>
      <w:sdtContent>
        <w:p w14:paraId="09E42FC3" w14:textId="5B0690E6" w:rsidR="00591662" w:rsidRPr="001E318F" w:rsidRDefault="00F33C1F" w:rsidP="00F33C1F">
          <w:pPr>
            <w:spacing w:after="0"/>
            <w:rPr>
              <w:bCs/>
              <w:color w:val="000000" w:themeColor="text1"/>
            </w:rPr>
          </w:pPr>
          <w:r w:rsidRPr="00F33C1F">
            <w:rPr>
              <w:bCs/>
              <w:color w:val="000000" w:themeColor="text1"/>
            </w:rPr>
            <w:t>L’étudiant du Master 2 JAI peut, en fonction de son parcours</w:t>
          </w:r>
          <w:r>
            <w:rPr>
              <w:bCs/>
              <w:color w:val="000000" w:themeColor="text1"/>
            </w:rPr>
            <w:t xml:space="preserve"> </w:t>
          </w:r>
          <w:r w:rsidRPr="00F33C1F">
            <w:rPr>
              <w:bCs/>
              <w:color w:val="000000" w:themeColor="text1"/>
            </w:rPr>
            <w:t>et de ses choix, continuer en thèse, faire un autre M2, un LLM</w:t>
          </w:r>
          <w:r>
            <w:rPr>
              <w:bCs/>
              <w:color w:val="000000" w:themeColor="text1"/>
            </w:rPr>
            <w:t xml:space="preserve"> </w:t>
          </w:r>
          <w:r w:rsidRPr="00F33C1F">
            <w:rPr>
              <w:bCs/>
              <w:color w:val="000000" w:themeColor="text1"/>
            </w:rPr>
            <w:t>à l’étranger, un MBA en école de commerce, se présenter à</w:t>
          </w:r>
          <w:r>
            <w:rPr>
              <w:bCs/>
              <w:color w:val="000000" w:themeColor="text1"/>
            </w:rPr>
            <w:t xml:space="preserve"> </w:t>
          </w:r>
          <w:r w:rsidRPr="00F33C1F">
            <w:rPr>
              <w:bCs/>
              <w:color w:val="000000" w:themeColor="text1"/>
            </w:rPr>
            <w:t>l’examen du CRFPA, etc.</w:t>
          </w:r>
        </w:p>
      </w:sdtContent>
    </w:sdt>
    <w:p w14:paraId="12090FA7" w14:textId="5F83D137" w:rsidR="00591662" w:rsidRPr="004548A0" w:rsidRDefault="00591662" w:rsidP="00591662">
      <w:pPr>
        <w:spacing w:after="0"/>
        <w:rPr>
          <w:bCs/>
          <w:color w:val="000000" w:themeColor="text1"/>
        </w:rPr>
      </w:pPr>
    </w:p>
    <w:p w14:paraId="00AA3BE9" w14:textId="77777777" w:rsidR="00591662" w:rsidRDefault="00591662" w:rsidP="00591662">
      <w:pPr>
        <w:spacing w:after="0"/>
        <w:rPr>
          <w:bCs/>
          <w:color w:val="000000" w:themeColor="text1"/>
        </w:rPr>
      </w:pPr>
    </w:p>
    <w:p w14:paraId="24298BBA" w14:textId="2329B2B4" w:rsidR="00F652B5" w:rsidRPr="009A0AA9" w:rsidRDefault="00F652B5" w:rsidP="00F652B5">
      <w:pPr>
        <w:spacing w:after="0"/>
        <w:rPr>
          <w:b/>
          <w:color w:val="000000" w:themeColor="text1"/>
          <w:sz w:val="24"/>
          <w:szCs w:val="24"/>
        </w:rPr>
      </w:pPr>
      <w:r w:rsidRPr="009A0AA9">
        <w:rPr>
          <w:b/>
          <w:color w:val="000000" w:themeColor="text1"/>
          <w:sz w:val="24"/>
          <w:szCs w:val="24"/>
        </w:rPr>
        <w:t>EQUIVALENCES</w:t>
      </w:r>
    </w:p>
    <w:p w14:paraId="0F57680A" w14:textId="77777777" w:rsidR="00F652B5" w:rsidRPr="009A0AA9" w:rsidRDefault="00F652B5" w:rsidP="00F652B5">
      <w:pPr>
        <w:spacing w:after="0"/>
        <w:rPr>
          <w:bCs/>
          <w:color w:val="000000" w:themeColor="text1"/>
        </w:rPr>
      </w:pPr>
    </w:p>
    <w:sdt>
      <w:sdtPr>
        <w:rPr>
          <w:bCs/>
          <w:color w:val="000000" w:themeColor="text1"/>
        </w:rPr>
        <w:id w:val="-1312864859"/>
        <w:placeholder>
          <w:docPart w:val="7D5328BA16FB4F42AA94481C2000941F"/>
        </w:placeholder>
      </w:sdtPr>
      <w:sdtEndPr/>
      <w:sdtContent>
        <w:p w14:paraId="68E236E9" w14:textId="721D5AB1" w:rsidR="00F652B5" w:rsidRPr="001E318F" w:rsidRDefault="005A24B8" w:rsidP="00F652B5">
          <w:pPr>
            <w:spacing w:after="0"/>
            <w:rPr>
              <w:bCs/>
              <w:color w:val="000000" w:themeColor="text1"/>
            </w:rPr>
          </w:pPr>
          <w:r w:rsidRPr="009A0AA9">
            <w:rPr>
              <w:rStyle w:val="Textedelespacerserv"/>
            </w:rPr>
            <w:t>NON</w:t>
          </w:r>
        </w:p>
      </w:sdtContent>
    </w:sdt>
    <w:p w14:paraId="49616867" w14:textId="77777777" w:rsidR="00F652B5" w:rsidRDefault="00F652B5" w:rsidP="00F652B5">
      <w:pPr>
        <w:spacing w:after="0"/>
        <w:rPr>
          <w:bCs/>
          <w:color w:val="000000" w:themeColor="text1"/>
        </w:rPr>
      </w:pPr>
    </w:p>
    <w:p w14:paraId="38EF1681" w14:textId="77777777" w:rsidR="00F652B5" w:rsidRDefault="00F652B5" w:rsidP="00F652B5">
      <w:pPr>
        <w:spacing w:after="0"/>
        <w:rPr>
          <w:bCs/>
          <w:color w:val="000000" w:themeColor="text1"/>
        </w:rPr>
      </w:pPr>
    </w:p>
    <w:p w14:paraId="5ED2B359" w14:textId="77777777" w:rsidR="00F652B5" w:rsidRPr="00F652B5" w:rsidRDefault="00F652B5" w:rsidP="00F652B5">
      <w:pPr>
        <w:spacing w:after="0"/>
        <w:rPr>
          <w:b/>
          <w:color w:val="000000" w:themeColor="text1"/>
          <w:sz w:val="24"/>
          <w:szCs w:val="24"/>
        </w:rPr>
      </w:pPr>
      <w:r w:rsidRPr="00F652B5">
        <w:rPr>
          <w:b/>
          <w:color w:val="000000" w:themeColor="text1"/>
          <w:sz w:val="24"/>
          <w:szCs w:val="24"/>
        </w:rPr>
        <w:t>PERSPECTIVES D’EMPLOI/METIERS ACCESSIBLES</w:t>
      </w:r>
    </w:p>
    <w:p w14:paraId="525ED498" w14:textId="77777777" w:rsidR="00F652B5" w:rsidRPr="004548A0" w:rsidRDefault="00F652B5" w:rsidP="00F652B5">
      <w:pPr>
        <w:spacing w:after="0"/>
        <w:rPr>
          <w:bCs/>
          <w:color w:val="000000" w:themeColor="text1"/>
        </w:rPr>
      </w:pPr>
    </w:p>
    <w:sdt>
      <w:sdtPr>
        <w:rPr>
          <w:bCs/>
          <w:color w:val="000000" w:themeColor="text1"/>
        </w:rPr>
        <w:id w:val="893241662"/>
        <w:placeholder>
          <w:docPart w:val="C64E48EE16164EF5B53EE16E3997BC4A"/>
        </w:placeholder>
      </w:sdtPr>
      <w:sdtEndPr/>
      <w:sdtContent>
        <w:p w14:paraId="31ED8642" w14:textId="77777777" w:rsidR="00A81D89" w:rsidRPr="00A81D89" w:rsidRDefault="00A81D89" w:rsidP="00A81D89">
          <w:pPr>
            <w:spacing w:after="0"/>
            <w:rPr>
              <w:bCs/>
              <w:color w:val="000000" w:themeColor="text1"/>
            </w:rPr>
          </w:pPr>
          <w:r w:rsidRPr="00A81D89">
            <w:rPr>
              <w:bCs/>
              <w:color w:val="000000" w:themeColor="text1"/>
            </w:rPr>
            <w:t>Types d’emplois accessibles :</w:t>
          </w:r>
        </w:p>
        <w:p w14:paraId="00446035" w14:textId="77777777" w:rsidR="00A81D89" w:rsidRPr="00A81D89" w:rsidRDefault="00A81D89" w:rsidP="00A81D89">
          <w:pPr>
            <w:spacing w:after="0"/>
            <w:rPr>
              <w:bCs/>
              <w:color w:val="000000" w:themeColor="text1"/>
            </w:rPr>
          </w:pPr>
          <w:r w:rsidRPr="00A81D89">
            <w:rPr>
              <w:bCs/>
              <w:color w:val="000000" w:themeColor="text1"/>
            </w:rPr>
            <w:t>- Juriste d’entreprise</w:t>
          </w:r>
        </w:p>
        <w:p w14:paraId="5A2B76A4" w14:textId="77777777" w:rsidR="00A81D89" w:rsidRPr="00A81D89" w:rsidRDefault="00A81D89" w:rsidP="00A81D89">
          <w:pPr>
            <w:spacing w:after="0"/>
            <w:rPr>
              <w:bCs/>
              <w:color w:val="000000" w:themeColor="text1"/>
            </w:rPr>
          </w:pPr>
          <w:r w:rsidRPr="00A81D89">
            <w:rPr>
              <w:bCs/>
              <w:color w:val="000000" w:themeColor="text1"/>
            </w:rPr>
            <w:t>- Directeur juridique</w:t>
          </w:r>
        </w:p>
        <w:p w14:paraId="507363EB" w14:textId="77777777" w:rsidR="00A81D89" w:rsidRPr="00A81D89" w:rsidRDefault="00A81D89" w:rsidP="00A81D89">
          <w:pPr>
            <w:spacing w:after="0"/>
            <w:rPr>
              <w:bCs/>
              <w:color w:val="000000" w:themeColor="text1"/>
            </w:rPr>
          </w:pPr>
          <w:r w:rsidRPr="00A81D89">
            <w:rPr>
              <w:bCs/>
              <w:color w:val="000000" w:themeColor="text1"/>
            </w:rPr>
            <w:t>- Avocat d’affaires</w:t>
          </w:r>
        </w:p>
        <w:p w14:paraId="75CD1DA3" w14:textId="77777777" w:rsidR="00A81D89" w:rsidRPr="00A81D89" w:rsidRDefault="00A81D89" w:rsidP="00A81D89">
          <w:pPr>
            <w:spacing w:after="0"/>
            <w:rPr>
              <w:bCs/>
              <w:color w:val="000000" w:themeColor="text1"/>
            </w:rPr>
          </w:pPr>
          <w:r w:rsidRPr="00A81D89">
            <w:rPr>
              <w:bCs/>
              <w:color w:val="000000" w:themeColor="text1"/>
            </w:rPr>
            <w:t>- Consultant en cabinet d’avocats</w:t>
          </w:r>
        </w:p>
        <w:p w14:paraId="58F6EC4D" w14:textId="77777777" w:rsidR="00A81D89" w:rsidRPr="00A81D89" w:rsidRDefault="00A81D89" w:rsidP="00A81D89">
          <w:pPr>
            <w:spacing w:after="0"/>
            <w:rPr>
              <w:bCs/>
              <w:color w:val="000000" w:themeColor="text1"/>
            </w:rPr>
          </w:pPr>
          <w:r w:rsidRPr="00A81D89">
            <w:rPr>
              <w:bCs/>
              <w:color w:val="000000" w:themeColor="text1"/>
            </w:rPr>
            <w:t>- Juriste de banque</w:t>
          </w:r>
        </w:p>
        <w:p w14:paraId="13D42A01" w14:textId="77777777" w:rsidR="00A81D89" w:rsidRPr="00A81D89" w:rsidRDefault="00A81D89" w:rsidP="00A81D89">
          <w:pPr>
            <w:spacing w:after="0"/>
            <w:rPr>
              <w:bCs/>
              <w:color w:val="000000" w:themeColor="text1"/>
            </w:rPr>
          </w:pPr>
          <w:r w:rsidRPr="00A81D89">
            <w:rPr>
              <w:bCs/>
              <w:color w:val="000000" w:themeColor="text1"/>
            </w:rPr>
            <w:t>- Juriste d’assurances</w:t>
          </w:r>
        </w:p>
        <w:p w14:paraId="4D5C2EA5" w14:textId="77777777" w:rsidR="00A81D89" w:rsidRPr="00A81D89" w:rsidRDefault="00A81D89" w:rsidP="00A81D89">
          <w:pPr>
            <w:spacing w:after="0"/>
            <w:rPr>
              <w:bCs/>
              <w:color w:val="000000" w:themeColor="text1"/>
            </w:rPr>
          </w:pPr>
          <w:r w:rsidRPr="00A81D89">
            <w:rPr>
              <w:bCs/>
              <w:color w:val="000000" w:themeColor="text1"/>
            </w:rPr>
            <w:t>- Juriste fiscaliste</w:t>
          </w:r>
        </w:p>
        <w:p w14:paraId="64765851" w14:textId="77777777" w:rsidR="00A81D89" w:rsidRPr="00A81D89" w:rsidRDefault="00A81D89" w:rsidP="00A81D89">
          <w:pPr>
            <w:spacing w:after="0"/>
            <w:rPr>
              <w:bCs/>
              <w:color w:val="000000" w:themeColor="text1"/>
            </w:rPr>
          </w:pPr>
          <w:r w:rsidRPr="00A81D89">
            <w:rPr>
              <w:bCs/>
              <w:color w:val="000000" w:themeColor="text1"/>
            </w:rPr>
            <w:t>- Consultant en entreprise</w:t>
          </w:r>
        </w:p>
        <w:p w14:paraId="2B26F63E" w14:textId="77777777" w:rsidR="00A81D89" w:rsidRPr="00A81D89" w:rsidRDefault="00A81D89" w:rsidP="00A81D89">
          <w:pPr>
            <w:spacing w:after="0"/>
            <w:rPr>
              <w:bCs/>
              <w:color w:val="000000" w:themeColor="text1"/>
            </w:rPr>
          </w:pPr>
          <w:r w:rsidRPr="00A81D89">
            <w:rPr>
              <w:bCs/>
              <w:color w:val="000000" w:themeColor="text1"/>
            </w:rPr>
            <w:t>- Fonctionnaire international</w:t>
          </w:r>
        </w:p>
        <w:p w14:paraId="1B0EA68F" w14:textId="10C161B2" w:rsidR="00F652B5" w:rsidRPr="001E318F" w:rsidRDefault="00A81D89" w:rsidP="00A81D89">
          <w:pPr>
            <w:spacing w:after="0"/>
            <w:rPr>
              <w:bCs/>
              <w:color w:val="000000" w:themeColor="text1"/>
            </w:rPr>
          </w:pPr>
          <w:r w:rsidRPr="00A81D89">
            <w:rPr>
              <w:bCs/>
              <w:color w:val="000000" w:themeColor="text1"/>
            </w:rPr>
            <w:t>- Enseignant-chercheur</w:t>
          </w:r>
        </w:p>
      </w:sdtContent>
    </w:sdt>
    <w:p w14:paraId="1C187F89" w14:textId="77777777" w:rsidR="00F652B5" w:rsidRPr="004548A0" w:rsidRDefault="00F652B5" w:rsidP="00F652B5">
      <w:pPr>
        <w:spacing w:after="0"/>
        <w:rPr>
          <w:bCs/>
          <w:color w:val="000000" w:themeColor="text1"/>
        </w:rPr>
      </w:pPr>
    </w:p>
    <w:p w14:paraId="72E17E76" w14:textId="77777777" w:rsidR="00F652B5" w:rsidRPr="004548A0" w:rsidRDefault="00F652B5" w:rsidP="00F652B5">
      <w:pPr>
        <w:spacing w:after="0"/>
        <w:rPr>
          <w:bCs/>
          <w:color w:val="000000" w:themeColor="text1"/>
        </w:rPr>
      </w:pPr>
    </w:p>
    <w:p w14:paraId="1DC8FCA3" w14:textId="560D33EC" w:rsidR="00591662" w:rsidRPr="004548A0" w:rsidRDefault="00591662" w:rsidP="00591662">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722752" behindDoc="0" locked="0" layoutInCell="1" allowOverlap="1" wp14:anchorId="4290CC63" wp14:editId="47FDC8C5">
                <wp:simplePos x="0" y="0"/>
                <wp:positionH relativeFrom="margin">
                  <wp:posOffset>0</wp:posOffset>
                </wp:positionH>
                <wp:positionV relativeFrom="paragraph">
                  <wp:posOffset>-635</wp:posOffset>
                </wp:positionV>
                <wp:extent cx="6120000" cy="45085"/>
                <wp:effectExtent l="0" t="0" r="14605" b="12065"/>
                <wp:wrapNone/>
                <wp:docPr id="1785996343" name="Rectangle 178599634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1566D3D" id="Rectangle 1785996343" o:spid="_x0000_s1026" style="position:absolute;margin-left:0;margin-top:-.05pt;width:481.9pt;height:3.55pt;flip:y;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PbcI2AAAAAQBAAAPAAAAZHJzL2Rvd25yZXYueG1sTI9BTsMwEEX3SNzBGiR2&#10;rdNWKhDiVIBEV0iIlgM49jSOGo9DPG3D7RlWsBz90fvvV5sp9uqMY+4SGVjMC1BILvmOWgOf+9fZ&#10;PajMlrztE6GBb8ywqa+vKlv6dKEPPO+4VQKhXFoDgXkotc4uYLR5ngYkyQ5pjJblHFvtR3sReOz1&#10;sijWOtqOpCHYAV8CuuPuFIXy7kLTfVFaroLbcto+8xtPxtzeTE+PoBgn/nuGX31Rh1qcmnQin1Vv&#10;QIawgdkClIQP65XsaAzcFaDrSv+Xr38AAAD//wMAUEsBAi0AFAAGAAgAAAAhALaDOJL+AAAA4QEA&#10;ABMAAAAAAAAAAAAAAAAAAAAAAFtDb250ZW50X1R5cGVzXS54bWxQSwECLQAUAAYACAAAACEAOP0h&#10;/9YAAACUAQAACwAAAAAAAAAAAAAAAAAvAQAAX3JlbHMvLnJlbHNQSwECLQAUAAYACAAAACEADQXH&#10;cokCAACRBQAADgAAAAAAAAAAAAAAAAAuAgAAZHJzL2Uyb0RvYy54bWxQSwECLQAUAAYACAAAACEA&#10;kz23CNgAAAAEAQAADwAAAAAAAAAAAAAAAADjBAAAZHJzL2Rvd25yZXYueG1sUEsFBgAAAAAEAAQA&#10;8wAAAOgFAAAAAA==&#10;" fillcolor="#00b050" strokecolor="#d0c2bd" strokeweight="1pt">
                <w10:wrap anchorx="margin"/>
              </v:rect>
            </w:pict>
          </mc:Fallback>
        </mc:AlternateContent>
      </w:r>
    </w:p>
    <w:p w14:paraId="51DEB717" w14:textId="7DB9BC11" w:rsidR="00BD0591" w:rsidRPr="001C3483" w:rsidRDefault="001C3483" w:rsidP="00F271EF">
      <w:pPr>
        <w:spacing w:after="0"/>
        <w:rPr>
          <w:b/>
          <w:color w:val="000000" w:themeColor="text1"/>
          <w:sz w:val="24"/>
          <w:szCs w:val="24"/>
        </w:rPr>
      </w:pPr>
      <w:r w:rsidRPr="00DC2D1D">
        <w:rPr>
          <w:b/>
          <w:color w:val="000000" w:themeColor="text1"/>
          <w:sz w:val="24"/>
          <w:szCs w:val="24"/>
        </w:rPr>
        <w:t>DUREE DE LA FORMATION</w:t>
      </w:r>
      <w:r w:rsidR="00F34F88">
        <w:rPr>
          <w:b/>
          <w:color w:val="000000" w:themeColor="text1"/>
          <w:sz w:val="24"/>
          <w:szCs w:val="24"/>
        </w:rPr>
        <w:t xml:space="preserve"> </w:t>
      </w:r>
      <w:r w:rsidR="00F34F88" w:rsidRPr="00F34F88">
        <w:rPr>
          <w:bCs/>
          <w:i/>
          <w:iCs/>
          <w:color w:val="000000" w:themeColor="text1"/>
          <w:sz w:val="24"/>
          <w:szCs w:val="24"/>
        </w:rPr>
        <w:t>(en heures)</w:t>
      </w:r>
    </w:p>
    <w:sdt>
      <w:sdtPr>
        <w:rPr>
          <w:bCs/>
          <w:color w:val="000000" w:themeColor="text1"/>
        </w:rPr>
        <w:id w:val="-1612734945"/>
        <w:placeholder>
          <w:docPart w:val="EC48B10B057D4177B0B60F92274E7B7F"/>
        </w:placeholder>
      </w:sdtPr>
      <w:sdtEndPr/>
      <w:sdtContent>
        <w:p w14:paraId="3019676F" w14:textId="5DFD79C6" w:rsidR="001C3483" w:rsidRPr="001E318F" w:rsidRDefault="00DC2D1D" w:rsidP="001C3483">
          <w:pPr>
            <w:spacing w:after="0"/>
            <w:rPr>
              <w:bCs/>
              <w:color w:val="000000" w:themeColor="text1"/>
            </w:rPr>
          </w:pPr>
          <w:r>
            <w:rPr>
              <w:bCs/>
              <w:color w:val="000000" w:themeColor="text1"/>
            </w:rPr>
            <w:t>420 H pour le parcours alternan</w:t>
          </w:r>
          <w:r w:rsidR="00B95A1C">
            <w:rPr>
              <w:bCs/>
              <w:color w:val="000000" w:themeColor="text1"/>
            </w:rPr>
            <w:t>ce.</w:t>
          </w:r>
        </w:p>
      </w:sdtContent>
    </w:sdt>
    <w:p w14:paraId="14D23D57" w14:textId="3A739027" w:rsidR="001C3483" w:rsidRDefault="001C3483" w:rsidP="00F271EF">
      <w:pPr>
        <w:spacing w:after="0"/>
        <w:rPr>
          <w:bCs/>
          <w:color w:val="000000" w:themeColor="text1"/>
        </w:rPr>
      </w:pPr>
    </w:p>
    <w:p w14:paraId="7E6E041A" w14:textId="77777777" w:rsidR="001C3483" w:rsidRDefault="001C3483" w:rsidP="00F271EF">
      <w:pPr>
        <w:spacing w:after="0"/>
        <w:rPr>
          <w:bCs/>
          <w:color w:val="000000" w:themeColor="text1"/>
        </w:rPr>
      </w:pPr>
    </w:p>
    <w:p w14:paraId="1A623377" w14:textId="412AA4AF" w:rsidR="0013789E" w:rsidRPr="0013789E" w:rsidRDefault="00F34F88" w:rsidP="0013789E">
      <w:pPr>
        <w:spacing w:after="0"/>
        <w:rPr>
          <w:bCs/>
          <w:color w:val="000000" w:themeColor="text1"/>
        </w:rPr>
      </w:pPr>
      <w:r>
        <w:rPr>
          <w:b/>
          <w:color w:val="000000" w:themeColor="text1"/>
          <w:sz w:val="24"/>
          <w:szCs w:val="24"/>
        </w:rPr>
        <w:t>PERIODE DE DEMARRAGE/FIN DE FORMATION</w:t>
      </w:r>
    </w:p>
    <w:sdt>
      <w:sdtPr>
        <w:rPr>
          <w:bCs/>
          <w:color w:val="000000" w:themeColor="text1"/>
        </w:rPr>
        <w:id w:val="1696429299"/>
        <w:placeholder>
          <w:docPart w:val="1BC91639847E4EDC9DB58D44A237F1BD"/>
        </w:placeholder>
      </w:sdtPr>
      <w:sdtEndPr/>
      <w:sdtContent>
        <w:p w14:paraId="7937C282" w14:textId="25DF6EF6" w:rsidR="001C3483" w:rsidRPr="001E318F" w:rsidRDefault="00DC2D1D" w:rsidP="001C3483">
          <w:pPr>
            <w:spacing w:after="0"/>
            <w:rPr>
              <w:bCs/>
              <w:color w:val="000000" w:themeColor="text1"/>
            </w:rPr>
          </w:pPr>
          <w:r>
            <w:rPr>
              <w:bCs/>
              <w:color w:val="000000" w:themeColor="text1"/>
            </w:rPr>
            <w:t>Début o</w:t>
          </w:r>
          <w:r w:rsidR="00A81D89">
            <w:rPr>
              <w:bCs/>
              <w:color w:val="000000" w:themeColor="text1"/>
            </w:rPr>
            <w:t>ctobre 202</w:t>
          </w:r>
          <w:r w:rsidR="003B4FE6">
            <w:rPr>
              <w:bCs/>
              <w:color w:val="000000" w:themeColor="text1"/>
            </w:rPr>
            <w:t>5</w:t>
          </w:r>
        </w:p>
      </w:sdtContent>
    </w:sdt>
    <w:p w14:paraId="15419091" w14:textId="77777777" w:rsidR="001C3483" w:rsidRDefault="001C3483" w:rsidP="00F271EF">
      <w:pPr>
        <w:spacing w:after="0"/>
        <w:rPr>
          <w:bCs/>
          <w:color w:val="000000" w:themeColor="text1"/>
        </w:rPr>
      </w:pPr>
    </w:p>
    <w:p w14:paraId="6ECBF868" w14:textId="77777777" w:rsidR="0013789E" w:rsidRDefault="001C3483" w:rsidP="0013789E">
      <w:pPr>
        <w:spacing w:after="0" w:line="240" w:lineRule="auto"/>
        <w:rPr>
          <w:b/>
          <w:color w:val="000000" w:themeColor="text1"/>
          <w:sz w:val="24"/>
          <w:szCs w:val="24"/>
        </w:rPr>
      </w:pPr>
      <w:r w:rsidRPr="001C3483">
        <w:rPr>
          <w:b/>
          <w:color w:val="000000" w:themeColor="text1"/>
          <w:sz w:val="24"/>
          <w:szCs w:val="24"/>
        </w:rPr>
        <w:t>RYTHME DE L’ALTERNANCE</w:t>
      </w:r>
    </w:p>
    <w:p w14:paraId="3453C630" w14:textId="47E978C4" w:rsidR="001C3483" w:rsidRPr="001C3483" w:rsidRDefault="001C3483" w:rsidP="00F271EF">
      <w:pPr>
        <w:spacing w:after="0"/>
        <w:rPr>
          <w:b/>
          <w:color w:val="000000" w:themeColor="text1"/>
          <w:sz w:val="24"/>
          <w:szCs w:val="24"/>
        </w:rPr>
      </w:pPr>
    </w:p>
    <w:sdt>
      <w:sdtPr>
        <w:rPr>
          <w:bCs/>
          <w:color w:val="000000" w:themeColor="text1"/>
        </w:rPr>
        <w:id w:val="-1727052203"/>
        <w:placeholder>
          <w:docPart w:val="A3C4EE12EA8942939206DA312405E7E4"/>
        </w:placeholder>
      </w:sdtPr>
      <w:sdtEndPr/>
      <w:sdtContent>
        <w:p w14:paraId="405A9542" w14:textId="01B62392" w:rsidR="001C3483" w:rsidRPr="001E318F" w:rsidRDefault="00A81D89" w:rsidP="001C3483">
          <w:pPr>
            <w:spacing w:after="0"/>
            <w:rPr>
              <w:bCs/>
              <w:color w:val="000000" w:themeColor="text1"/>
            </w:rPr>
          </w:pPr>
          <w:r>
            <w:rPr>
              <w:bCs/>
              <w:color w:val="000000" w:themeColor="text1"/>
            </w:rPr>
            <w:t xml:space="preserve">2 semaines en UFA et 3 semaines en entreprise d’octobre à </w:t>
          </w:r>
          <w:r w:rsidR="00DC2D1D">
            <w:rPr>
              <w:bCs/>
              <w:color w:val="000000" w:themeColor="text1"/>
            </w:rPr>
            <w:t xml:space="preserve">fin </w:t>
          </w:r>
          <w:r>
            <w:rPr>
              <w:bCs/>
              <w:color w:val="000000" w:themeColor="text1"/>
            </w:rPr>
            <w:t>mars puis 100% en entreprise jusqu’à fin septembre</w:t>
          </w:r>
        </w:p>
      </w:sdtContent>
    </w:sdt>
    <w:p w14:paraId="53931016" w14:textId="3562B7B1" w:rsidR="00BD0591" w:rsidRDefault="00BD0591" w:rsidP="00F271EF">
      <w:pPr>
        <w:spacing w:after="0"/>
        <w:rPr>
          <w:bCs/>
          <w:color w:val="000000" w:themeColor="text1"/>
        </w:rPr>
      </w:pPr>
    </w:p>
    <w:p w14:paraId="272DDBBE" w14:textId="77777777" w:rsidR="00874A3E" w:rsidRDefault="00874A3E" w:rsidP="00F271EF">
      <w:pPr>
        <w:spacing w:after="0"/>
        <w:rPr>
          <w:bCs/>
          <w:color w:val="000000" w:themeColor="text1"/>
        </w:rPr>
      </w:pPr>
    </w:p>
    <w:p w14:paraId="22572299" w14:textId="73C30626" w:rsidR="001C3483" w:rsidRDefault="00874A3E" w:rsidP="00F271EF">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04320" behindDoc="0" locked="0" layoutInCell="1" allowOverlap="1" wp14:anchorId="1BCFD18D" wp14:editId="0EA6CE71">
                <wp:simplePos x="0" y="0"/>
                <wp:positionH relativeFrom="margin">
                  <wp:posOffset>0</wp:posOffset>
                </wp:positionH>
                <wp:positionV relativeFrom="paragraph">
                  <wp:posOffset>0</wp:posOffset>
                </wp:positionV>
                <wp:extent cx="6120000" cy="45085"/>
                <wp:effectExtent l="0" t="0" r="14605" b="12065"/>
                <wp:wrapNone/>
                <wp:docPr id="27" name="Rectangle 27"/>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A3E6763" id="Rectangle 27" o:spid="_x0000_s1026" style="position:absolute;margin-left:0;margin-top:0;width:481.9pt;height:3.55pt;flip:y;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wFlw/1wAAAAMBAAAPAAAAZHJzL2Rvd25yZXYueG1sTI/BTsMwDIbvSLxDZCRu&#10;LN0mDeiaToDETkiIwQOkiddUNE5pvK28PYYLu1iyfuvz91ebKfbqiGPuEhmYzwpQSC75jloDH+/P&#10;N3egMlvytk+EBr4xw6a+vKhs6dOJ3vC441YJhHJpDQTmodQ6u4DR5lkakCTbpzFalnVstR/tSeCx&#10;14uiWOloO5IPwQ74FNB97g5RKK8uNN0XpcUyuC2n7SO/8GTM9dX0sAbFOPH/MfzqizrU4tSkA/ms&#10;egNShP+mZPerpdRoDNzOQdeVPnevfwAAAP//AwBQSwECLQAUAAYACAAAACEAtoM4kv4AAADhAQAA&#10;EwAAAAAAAAAAAAAAAAAAAAAAW0NvbnRlbnRfVHlwZXNdLnhtbFBLAQItABQABgAIAAAAIQA4/SH/&#10;1gAAAJQBAAALAAAAAAAAAAAAAAAAAC8BAABfcmVscy8ucmVsc1BLAQItABQABgAIAAAAIQANBcdy&#10;iQIAAJEFAAAOAAAAAAAAAAAAAAAAAC4CAABkcnMvZTJvRG9jLnhtbFBLAQItABQABgAIAAAAIQDw&#10;Flw/1wAAAAMBAAAPAAAAAAAAAAAAAAAAAOMEAABkcnMvZG93bnJldi54bWxQSwUGAAAAAAQABADz&#10;AAAA5wUAAAAA&#10;" fillcolor="#00b050" strokecolor="#d0c2bd" strokeweight="1pt">
                <w10:wrap anchorx="margin"/>
              </v:rect>
            </w:pict>
          </mc:Fallback>
        </mc:AlternateContent>
      </w:r>
    </w:p>
    <w:p w14:paraId="3A0CB878" w14:textId="34C01488" w:rsidR="00BD0591" w:rsidRDefault="00F34F88" w:rsidP="00F34F88">
      <w:pPr>
        <w:spacing w:after="0"/>
        <w:jc w:val="center"/>
        <w:rPr>
          <w:b/>
          <w:color w:val="000000" w:themeColor="text1"/>
          <w:sz w:val="24"/>
          <w:szCs w:val="24"/>
          <w:u w:val="single"/>
        </w:rPr>
      </w:pPr>
      <w:r w:rsidRPr="009A0AA9">
        <w:rPr>
          <w:b/>
          <w:color w:val="000000" w:themeColor="text1"/>
          <w:sz w:val="24"/>
          <w:szCs w:val="24"/>
          <w:u w:val="single"/>
        </w:rPr>
        <w:t>PROGRAMME DE FORMATION</w:t>
      </w:r>
    </w:p>
    <w:p w14:paraId="35D8A293" w14:textId="77777777" w:rsidR="00F34F88" w:rsidRPr="00F34F88" w:rsidRDefault="00F34F88" w:rsidP="00F34F88">
      <w:pPr>
        <w:spacing w:after="0"/>
        <w:rPr>
          <w:bCs/>
          <w:color w:val="000000" w:themeColor="text1"/>
        </w:rPr>
      </w:pPr>
    </w:p>
    <w:sdt>
      <w:sdtPr>
        <w:rPr>
          <w:bCs/>
          <w:color w:val="000000" w:themeColor="text1"/>
        </w:rPr>
        <w:id w:val="-642039818"/>
        <w:placeholder>
          <w:docPart w:val="237EF8BE662F4B30A01AF4AD27118E8C"/>
        </w:placeholder>
      </w:sdtPr>
      <w:sdtEndPr/>
      <w:sdtContent>
        <w:p w14:paraId="11374EDE" w14:textId="2B50629A" w:rsidR="00F34F88" w:rsidRPr="001E318F" w:rsidRDefault="00B95A1C" w:rsidP="00F34F88">
          <w:pPr>
            <w:spacing w:after="0"/>
            <w:rPr>
              <w:bCs/>
              <w:color w:val="000000" w:themeColor="text1"/>
            </w:rPr>
          </w:pPr>
          <w:r>
            <w:rPr>
              <w:bCs/>
              <w:color w:val="000000" w:themeColor="text1"/>
            </w:rPr>
            <w:t>V. fiche filière ci-jointe</w:t>
          </w:r>
        </w:p>
      </w:sdtContent>
    </w:sdt>
    <w:p w14:paraId="11D967D4" w14:textId="565524ED" w:rsidR="00F34F88" w:rsidRDefault="00F34F88" w:rsidP="00F34F88">
      <w:pPr>
        <w:spacing w:after="0"/>
        <w:rPr>
          <w:bCs/>
          <w:color w:val="000000" w:themeColor="text1"/>
        </w:rPr>
      </w:pPr>
    </w:p>
    <w:p w14:paraId="1B766E0B" w14:textId="77777777" w:rsidR="00874A3E" w:rsidRDefault="00874A3E" w:rsidP="00F34F88">
      <w:pPr>
        <w:spacing w:after="0"/>
        <w:rPr>
          <w:bCs/>
          <w:color w:val="000000" w:themeColor="text1"/>
        </w:rPr>
      </w:pPr>
    </w:p>
    <w:p w14:paraId="2330EA31" w14:textId="77777777" w:rsidR="00A85E66" w:rsidRPr="00A85E66" w:rsidRDefault="00874A3E"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06368" behindDoc="0" locked="0" layoutInCell="1" allowOverlap="1" wp14:anchorId="6D167B90" wp14:editId="128F29D1">
                <wp:simplePos x="0" y="0"/>
                <wp:positionH relativeFrom="margin">
                  <wp:posOffset>0</wp:posOffset>
                </wp:positionH>
                <wp:positionV relativeFrom="paragraph">
                  <wp:posOffset>0</wp:posOffset>
                </wp:positionV>
                <wp:extent cx="6120000" cy="45085"/>
                <wp:effectExtent l="0" t="0" r="14605" b="12065"/>
                <wp:wrapNone/>
                <wp:docPr id="28" name="Rectangle 28"/>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D64A3E7" id="Rectangle 28" o:spid="_x0000_s1026" style="position:absolute;margin-left:0;margin-top:0;width:481.9pt;height:3.55pt;flip:y;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wFlw/1wAAAAMBAAAPAAAAZHJzL2Rvd25yZXYueG1sTI/BTsMwDIbvSLxDZCRu&#10;LN0mDeiaToDETkiIwQOkiddUNE5pvK28PYYLu1iyfuvz91ebKfbqiGPuEhmYzwpQSC75jloDH+/P&#10;N3egMlvytk+EBr4xw6a+vKhs6dOJ3vC441YJhHJpDQTmodQ6u4DR5lkakCTbpzFalnVstR/tSeCx&#10;14uiWOloO5IPwQ74FNB97g5RKK8uNN0XpcUyuC2n7SO/8GTM9dX0sAbFOPH/MfzqizrU4tSkA/ms&#10;egNShP+mZPerpdRoDNzOQdeVPnevfwAAAP//AwBQSwECLQAUAAYACAAAACEAtoM4kv4AAADhAQAA&#10;EwAAAAAAAAAAAAAAAAAAAAAAW0NvbnRlbnRfVHlwZXNdLnhtbFBLAQItABQABgAIAAAAIQA4/SH/&#10;1gAAAJQBAAALAAAAAAAAAAAAAAAAAC8BAABfcmVscy8ucmVsc1BLAQItABQABgAIAAAAIQANBcdy&#10;iQIAAJEFAAAOAAAAAAAAAAAAAAAAAC4CAABkcnMvZTJvRG9jLnhtbFBLAQItABQABgAIAAAAIQDw&#10;Flw/1wAAAAMBAAAPAAAAAAAAAAAAAAAAAOMEAABkcnMvZG93bnJldi54bWxQSwUGAAAAAAQABADz&#10;AAAA5wUAAAAA&#10;" fillcolor="#00b050" strokecolor="#d0c2bd" strokeweight="1pt">
                <w10:wrap anchorx="margin"/>
              </v:rect>
            </w:pict>
          </mc:Fallback>
        </mc:AlternateContent>
      </w:r>
    </w:p>
    <w:p w14:paraId="6644995A" w14:textId="5A3BABF1" w:rsidR="00BD0591" w:rsidRDefault="00874A3E" w:rsidP="00874A3E">
      <w:pPr>
        <w:spacing w:after="0"/>
        <w:rPr>
          <w:b/>
          <w:color w:val="000000" w:themeColor="text1"/>
          <w:sz w:val="24"/>
          <w:szCs w:val="24"/>
        </w:rPr>
      </w:pPr>
      <w:r w:rsidRPr="00B95A1C">
        <w:rPr>
          <w:b/>
          <w:color w:val="000000" w:themeColor="text1"/>
          <w:sz w:val="24"/>
          <w:szCs w:val="24"/>
        </w:rPr>
        <w:t>METHODES PEDAGOGIQUES</w:t>
      </w:r>
    </w:p>
    <w:sdt>
      <w:sdtPr>
        <w:rPr>
          <w:bCs/>
          <w:color w:val="000000" w:themeColor="text1"/>
        </w:rPr>
        <w:id w:val="-695471608"/>
        <w:placeholder>
          <w:docPart w:val="6A6612922BF14A938AE1BAEFC8E42DDE"/>
        </w:placeholder>
      </w:sdtPr>
      <w:sdtEndPr/>
      <w:sdtContent>
        <w:p w14:paraId="3BE7781E" w14:textId="20C56F21" w:rsidR="006164CC" w:rsidRPr="001E318F" w:rsidRDefault="00B95A1C" w:rsidP="006164CC">
          <w:pPr>
            <w:spacing w:after="0"/>
            <w:rPr>
              <w:bCs/>
              <w:color w:val="000000" w:themeColor="text1"/>
            </w:rPr>
          </w:pPr>
          <w:r>
            <w:rPr>
              <w:bCs/>
              <w:color w:val="000000" w:themeColor="text1"/>
            </w:rPr>
            <w:t>Au-delà de l’aspect classique de transmission de connaissances par des universitaires ou des praticiens, l</w:t>
          </w:r>
          <w:r w:rsidR="00F33C1F" w:rsidRPr="008B3F6E">
            <w:rPr>
              <w:bCs/>
              <w:color w:val="000000" w:themeColor="text1"/>
            </w:rPr>
            <w:t>es étudiants se familiarisent et approfondissent les pratiques et techniques des affaires internationales grâce</w:t>
          </w:r>
          <w:r w:rsidR="00F33C1F">
            <w:rPr>
              <w:bCs/>
              <w:color w:val="000000" w:themeColor="text1"/>
            </w:rPr>
            <w:t xml:space="preserve"> </w:t>
          </w:r>
          <w:r w:rsidR="00F33C1F" w:rsidRPr="008B3F6E">
            <w:rPr>
              <w:bCs/>
              <w:color w:val="000000" w:themeColor="text1"/>
            </w:rPr>
            <w:t>à des mises en situation (négociation, rédaction de contrats, résolution de cas pratiques, participation à ces</w:t>
          </w:r>
          <w:r w:rsidR="00F33C1F">
            <w:rPr>
              <w:bCs/>
              <w:color w:val="000000" w:themeColor="text1"/>
            </w:rPr>
            <w:t xml:space="preserve"> </w:t>
          </w:r>
          <w:r w:rsidR="00F33C1F" w:rsidRPr="008B3F6E">
            <w:rPr>
              <w:bCs/>
              <w:color w:val="000000" w:themeColor="text1"/>
            </w:rPr>
            <w:t>concours de plaidoiries) qui les préparent à la vie professionnelle. Ils peuvent également acquérir une</w:t>
          </w:r>
          <w:r w:rsidR="00F33C1F">
            <w:rPr>
              <w:bCs/>
              <w:color w:val="000000" w:themeColor="text1"/>
            </w:rPr>
            <w:t xml:space="preserve"> </w:t>
          </w:r>
          <w:r w:rsidR="00F33C1F" w:rsidRPr="008B3F6E">
            <w:rPr>
              <w:bCs/>
              <w:color w:val="000000" w:themeColor="text1"/>
            </w:rPr>
            <w:t>méthodologie adaptée à la recherche en droit des affaires internationales par l’acquisition de la maîtrise des</w:t>
          </w:r>
          <w:r w:rsidR="00F33C1F">
            <w:rPr>
              <w:bCs/>
              <w:color w:val="000000" w:themeColor="text1"/>
            </w:rPr>
            <w:t xml:space="preserve"> </w:t>
          </w:r>
          <w:r w:rsidR="00F33C1F" w:rsidRPr="008B3F6E">
            <w:rPr>
              <w:bCs/>
              <w:color w:val="000000" w:themeColor="text1"/>
            </w:rPr>
            <w:t>sources de ce droit et l’approfondissement des théories juridiques permettant de comprendre et d’organiser le</w:t>
          </w:r>
          <w:r w:rsidR="00F33C1F">
            <w:rPr>
              <w:bCs/>
              <w:color w:val="000000" w:themeColor="text1"/>
            </w:rPr>
            <w:t xml:space="preserve"> </w:t>
          </w:r>
          <w:r w:rsidR="00F33C1F" w:rsidRPr="008B3F6E">
            <w:rPr>
              <w:bCs/>
              <w:color w:val="000000" w:themeColor="text1"/>
            </w:rPr>
            <w:t>droit des affaires internationales.</w:t>
          </w:r>
        </w:p>
      </w:sdtContent>
    </w:sdt>
    <w:p w14:paraId="642313A8" w14:textId="547C4D5A" w:rsidR="00BD0591" w:rsidRPr="00874A3E" w:rsidRDefault="00BD0591" w:rsidP="00874A3E">
      <w:pPr>
        <w:spacing w:after="0"/>
        <w:rPr>
          <w:bCs/>
          <w:color w:val="000000" w:themeColor="text1"/>
        </w:rPr>
      </w:pPr>
    </w:p>
    <w:p w14:paraId="1D430F6C" w14:textId="77777777" w:rsidR="00874A3E" w:rsidRPr="00874A3E" w:rsidRDefault="00874A3E" w:rsidP="00874A3E">
      <w:pPr>
        <w:spacing w:after="0"/>
        <w:rPr>
          <w:bCs/>
          <w:color w:val="000000" w:themeColor="text1"/>
        </w:rPr>
      </w:pPr>
    </w:p>
    <w:p w14:paraId="4FC0C6AE" w14:textId="5DDDB651" w:rsidR="00BD0591" w:rsidRDefault="006164CC" w:rsidP="00874A3E">
      <w:pPr>
        <w:spacing w:after="0"/>
        <w:rPr>
          <w:b/>
          <w:color w:val="000000" w:themeColor="text1"/>
          <w:sz w:val="24"/>
          <w:szCs w:val="24"/>
        </w:rPr>
      </w:pPr>
      <w:r w:rsidRPr="00B95A1C">
        <w:rPr>
          <w:b/>
          <w:color w:val="000000" w:themeColor="text1"/>
          <w:sz w:val="24"/>
          <w:szCs w:val="24"/>
        </w:rPr>
        <w:t>MODALITES D’EVALUATION</w:t>
      </w:r>
    </w:p>
    <w:p w14:paraId="1DA82CBA" w14:textId="77777777" w:rsidR="007838ED" w:rsidRDefault="007838ED" w:rsidP="00874A3E">
      <w:pPr>
        <w:spacing w:after="0"/>
        <w:rPr>
          <w:b/>
          <w:color w:val="000000" w:themeColor="text1"/>
          <w:sz w:val="24"/>
          <w:szCs w:val="24"/>
        </w:rPr>
      </w:pPr>
    </w:p>
    <w:sdt>
      <w:sdtPr>
        <w:rPr>
          <w:bCs/>
          <w:color w:val="000000" w:themeColor="text1"/>
        </w:rPr>
        <w:id w:val="-2074499252"/>
        <w:placeholder>
          <w:docPart w:val="AACAA17DB93B44FF9BB28BD48390B0FC"/>
        </w:placeholder>
      </w:sdtPr>
      <w:sdtEndPr/>
      <w:sdtContent>
        <w:p w14:paraId="59D8109B" w14:textId="0B1AD5C0" w:rsidR="00F33C1F" w:rsidRPr="00F33C1F" w:rsidRDefault="00B95A1C" w:rsidP="00F33C1F">
          <w:pPr>
            <w:spacing w:after="0"/>
            <w:rPr>
              <w:bCs/>
              <w:color w:val="000000" w:themeColor="text1"/>
            </w:rPr>
          </w:pPr>
          <w:r>
            <w:rPr>
              <w:bCs/>
              <w:color w:val="000000" w:themeColor="text1"/>
            </w:rPr>
            <w:t>-E</w:t>
          </w:r>
          <w:r w:rsidR="00F33C1F" w:rsidRPr="00F33C1F">
            <w:rPr>
              <w:bCs/>
              <w:color w:val="000000" w:themeColor="text1"/>
            </w:rPr>
            <w:t>preuve écrite de 5h (contrôle terminal, CT) prenant la forme d’un cas pratique portant à titre principal sur les 3</w:t>
          </w:r>
          <w:r w:rsidR="00F33C1F">
            <w:rPr>
              <w:bCs/>
              <w:color w:val="000000" w:themeColor="text1"/>
            </w:rPr>
            <w:t xml:space="preserve"> </w:t>
          </w:r>
          <w:r w:rsidR="00F33C1F" w:rsidRPr="00F33C1F">
            <w:rPr>
              <w:bCs/>
              <w:color w:val="000000" w:themeColor="text1"/>
            </w:rPr>
            <w:t>premières matières de l’UE 2, les étudiants n’étant pas censés ignorer les matières suivies dans l’UE1 ;</w:t>
          </w:r>
        </w:p>
        <w:p w14:paraId="008CD067" w14:textId="1177AB61" w:rsidR="00F33C1F" w:rsidRPr="00F33C1F" w:rsidRDefault="00F33C1F" w:rsidP="00F33C1F">
          <w:pPr>
            <w:spacing w:after="0"/>
            <w:rPr>
              <w:bCs/>
              <w:color w:val="000000" w:themeColor="text1"/>
            </w:rPr>
          </w:pPr>
          <w:r w:rsidRPr="00F33C1F">
            <w:rPr>
              <w:bCs/>
              <w:color w:val="000000" w:themeColor="text1"/>
            </w:rPr>
            <w:t xml:space="preserve">- </w:t>
          </w:r>
          <w:r w:rsidR="00B95A1C">
            <w:rPr>
              <w:bCs/>
              <w:color w:val="000000" w:themeColor="text1"/>
            </w:rPr>
            <w:t>E</w:t>
          </w:r>
          <w:r w:rsidRPr="00F33C1F">
            <w:rPr>
              <w:bCs/>
              <w:color w:val="000000" w:themeColor="text1"/>
            </w:rPr>
            <w:t>xamens sous forme de contrôle continu (CC) pour certains autres enseignements (les séminaires assurés par les</w:t>
          </w:r>
          <w:r>
            <w:rPr>
              <w:bCs/>
              <w:color w:val="000000" w:themeColor="text1"/>
            </w:rPr>
            <w:t xml:space="preserve"> </w:t>
          </w:r>
          <w:r w:rsidRPr="00F33C1F">
            <w:rPr>
              <w:bCs/>
              <w:color w:val="000000" w:themeColor="text1"/>
            </w:rPr>
            <w:t>professionnels ne font pas l’objet d’une note, NE) : évaluation de travaux écrits et oraux présentés individuellement ou</w:t>
          </w:r>
          <w:r>
            <w:rPr>
              <w:bCs/>
              <w:color w:val="000000" w:themeColor="text1"/>
            </w:rPr>
            <w:t xml:space="preserve"> </w:t>
          </w:r>
          <w:r w:rsidRPr="00F33C1F">
            <w:rPr>
              <w:bCs/>
              <w:color w:val="000000" w:themeColor="text1"/>
            </w:rPr>
            <w:t>en groupe au choix de l’enseignant ;</w:t>
          </w:r>
        </w:p>
        <w:p w14:paraId="3C517B2B" w14:textId="22EFFB40" w:rsidR="006164CC" w:rsidRPr="001E318F" w:rsidRDefault="00F33C1F" w:rsidP="00F33C1F">
          <w:pPr>
            <w:spacing w:after="0"/>
            <w:rPr>
              <w:bCs/>
              <w:color w:val="000000" w:themeColor="text1"/>
            </w:rPr>
          </w:pPr>
          <w:r w:rsidRPr="00F33C1F">
            <w:rPr>
              <w:bCs/>
              <w:color w:val="000000" w:themeColor="text1"/>
            </w:rPr>
            <w:t xml:space="preserve">- </w:t>
          </w:r>
          <w:r w:rsidR="00B95A1C">
            <w:rPr>
              <w:bCs/>
              <w:color w:val="000000" w:themeColor="text1"/>
            </w:rPr>
            <w:t>A</w:t>
          </w:r>
          <w:r w:rsidRPr="00F33C1F">
            <w:rPr>
              <w:bCs/>
              <w:color w:val="000000" w:themeColor="text1"/>
            </w:rPr>
            <w:t>lternance : rédaction et soutenance du rapport d’alternance ou d’un mémoire de recherche ;</w:t>
          </w:r>
        </w:p>
      </w:sdtContent>
    </w:sdt>
    <w:p w14:paraId="7AC5FB41" w14:textId="6EFC5B27" w:rsidR="00BD0591" w:rsidRDefault="00BD0591" w:rsidP="00874A3E">
      <w:pPr>
        <w:spacing w:after="0"/>
        <w:rPr>
          <w:bCs/>
          <w:color w:val="000000" w:themeColor="text1"/>
        </w:rPr>
      </w:pPr>
    </w:p>
    <w:p w14:paraId="4E1B8E26" w14:textId="77777777" w:rsidR="00F33C1F" w:rsidRPr="00874A3E" w:rsidRDefault="00F33C1F" w:rsidP="00874A3E">
      <w:pPr>
        <w:spacing w:after="0"/>
        <w:rPr>
          <w:bCs/>
          <w:color w:val="000000" w:themeColor="text1"/>
        </w:rPr>
      </w:pPr>
    </w:p>
    <w:p w14:paraId="589E1B8C" w14:textId="21B85A04" w:rsidR="00874A3E" w:rsidRDefault="00E734CA"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0464" behindDoc="0" locked="0" layoutInCell="1" allowOverlap="1" wp14:anchorId="5AE9CC60" wp14:editId="42E75B55">
                <wp:simplePos x="0" y="0"/>
                <wp:positionH relativeFrom="margin">
                  <wp:posOffset>104775</wp:posOffset>
                </wp:positionH>
                <wp:positionV relativeFrom="paragraph">
                  <wp:posOffset>69850</wp:posOffset>
                </wp:positionV>
                <wp:extent cx="6120000" cy="45085"/>
                <wp:effectExtent l="0" t="0" r="14605" b="12065"/>
                <wp:wrapNone/>
                <wp:docPr id="30" name="Rectangle 3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AF8A165" id="Rectangle 30" o:spid="_x0000_s1026" style="position:absolute;margin-left:8.25pt;margin-top:5.5pt;width:481.9pt;height:3.55pt;flip:y;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ApFHaI2QAAAAgBAAAPAAAAZHJzL2Rvd25yZXYueG1sTE/LTsMwELwj8Q/WVuJG&#10;nbSiCiFOBUj0hIRo+QDHWeKo8TrE2zb8PcsJTqvZGc2j2s5hUGecUh/JQL7MQCG52PbUGfg4vNwW&#10;oBJbau0QCQ18Y4JtfX1V2bKNF3rH8547JSaUSmvAM4+l1sl5DDYt44gk3GecgmWBU6fbyV7EPAx6&#10;lWUbHWxPkuDtiM8e3XF/CuLy5nzTf1Fcrb3bcdw98SvPxtws5scHUIwz/4nht75Uh1o6NfFEbVKD&#10;4M2dKOXmMkn4+yJbg2rkUeSg60r/H1D/AAAA//8DAFBLAQItABQABgAIAAAAIQC2gziS/gAAAOEB&#10;AAATAAAAAAAAAAAAAAAAAAAAAABbQ29udGVudF9UeXBlc10ueG1sUEsBAi0AFAAGAAgAAAAhADj9&#10;If/WAAAAlAEAAAsAAAAAAAAAAAAAAAAALwEAAF9yZWxzLy5yZWxzUEsBAi0AFAAGAAgAAAAhAA0F&#10;x3KJAgAAkQUAAA4AAAAAAAAAAAAAAAAALgIAAGRycy9lMm9Eb2MueG1sUEsBAi0AFAAGAAgAAAAh&#10;ACkUdojZAAAACAEAAA8AAAAAAAAAAAAAAAAA4wQAAGRycy9kb3ducmV2LnhtbFBLBQYAAAAABAAE&#10;APMAAADpBQAAAAA=&#10;" fillcolor="#00b050" strokecolor="#d0c2bd" strokeweight="1pt">
                <w10:wrap anchorx="margin"/>
              </v:rect>
            </w:pict>
          </mc:Fallback>
        </mc:AlternateContent>
      </w:r>
    </w:p>
    <w:p w14:paraId="629934DC" w14:textId="0590DE99" w:rsidR="00876F10" w:rsidRPr="005E6AB0" w:rsidRDefault="00876F10" w:rsidP="005E6AB0">
      <w:pPr>
        <w:spacing w:after="0"/>
        <w:rPr>
          <w:bCs/>
          <w:color w:val="000000" w:themeColor="text1"/>
        </w:rPr>
      </w:pPr>
    </w:p>
    <w:p w14:paraId="2CA45BA9" w14:textId="72486B59" w:rsidR="00BD0591" w:rsidRDefault="005E6AB0" w:rsidP="005E6AB0">
      <w:pPr>
        <w:spacing w:after="0"/>
        <w:rPr>
          <w:b/>
          <w:color w:val="000000" w:themeColor="text1"/>
          <w:sz w:val="24"/>
          <w:szCs w:val="24"/>
        </w:rPr>
      </w:pPr>
      <w:r>
        <w:rPr>
          <w:b/>
          <w:color w:val="000000" w:themeColor="text1"/>
          <w:sz w:val="24"/>
          <w:szCs w:val="24"/>
        </w:rPr>
        <w:t>PREREQUIS</w:t>
      </w:r>
    </w:p>
    <w:p w14:paraId="35B58312" w14:textId="77777777" w:rsidR="0013789E" w:rsidRPr="0013789E" w:rsidRDefault="0013789E" w:rsidP="005E6AB0">
      <w:pPr>
        <w:spacing w:after="0"/>
        <w:rPr>
          <w:bCs/>
          <w:color w:val="000000" w:themeColor="text1"/>
        </w:rPr>
      </w:pPr>
    </w:p>
    <w:sdt>
      <w:sdtPr>
        <w:rPr>
          <w:bCs/>
          <w:color w:val="000000" w:themeColor="text1"/>
        </w:rPr>
        <w:id w:val="-1745102321"/>
        <w:placeholder>
          <w:docPart w:val="7C10C09A57AA470999825B55FC26A854"/>
        </w:placeholder>
      </w:sdtPr>
      <w:sdtEndPr/>
      <w:sdtContent>
        <w:p w14:paraId="4678C8CF" w14:textId="099AB898" w:rsidR="00F33C1F" w:rsidRPr="00F33C1F" w:rsidRDefault="00F33C1F" w:rsidP="00F33C1F">
          <w:pPr>
            <w:spacing w:after="0"/>
            <w:rPr>
              <w:bCs/>
              <w:color w:val="000000" w:themeColor="text1"/>
            </w:rPr>
          </w:pPr>
          <w:r>
            <w:rPr>
              <w:bCs/>
              <w:color w:val="000000" w:themeColor="text1"/>
            </w:rPr>
            <w:t>Une</w:t>
          </w:r>
          <w:r w:rsidRPr="00F33C1F">
            <w:rPr>
              <w:bCs/>
              <w:color w:val="000000" w:themeColor="text1"/>
            </w:rPr>
            <w:t xml:space="preserve"> bonne maîtrise des</w:t>
          </w:r>
          <w:r>
            <w:rPr>
              <w:bCs/>
              <w:color w:val="000000" w:themeColor="text1"/>
            </w:rPr>
            <w:t xml:space="preserve"> </w:t>
          </w:r>
          <w:r w:rsidRPr="00F33C1F">
            <w:rPr>
              <w:bCs/>
              <w:color w:val="000000" w:themeColor="text1"/>
            </w:rPr>
            <w:t>connaissances fondamentales en droit des obligations et plus</w:t>
          </w:r>
          <w:r>
            <w:rPr>
              <w:bCs/>
              <w:color w:val="000000" w:themeColor="text1"/>
            </w:rPr>
            <w:t xml:space="preserve"> </w:t>
          </w:r>
          <w:r w:rsidRPr="00F33C1F">
            <w:rPr>
              <w:bCs/>
              <w:color w:val="000000" w:themeColor="text1"/>
            </w:rPr>
            <w:t>précisément en droit des contrats et des contrats spéciaux,</w:t>
          </w:r>
          <w:r>
            <w:rPr>
              <w:bCs/>
              <w:color w:val="000000" w:themeColor="text1"/>
            </w:rPr>
            <w:t xml:space="preserve"> </w:t>
          </w:r>
          <w:r w:rsidRPr="00F33C1F">
            <w:rPr>
              <w:bCs/>
              <w:color w:val="000000" w:themeColor="text1"/>
            </w:rPr>
            <w:t>ainsi qu’en droit des affaires (droit commercial et/ou droit des</w:t>
          </w:r>
          <w:r>
            <w:rPr>
              <w:bCs/>
              <w:color w:val="000000" w:themeColor="text1"/>
            </w:rPr>
            <w:t xml:space="preserve"> s</w:t>
          </w:r>
          <w:r w:rsidRPr="00F33C1F">
            <w:rPr>
              <w:bCs/>
              <w:color w:val="000000" w:themeColor="text1"/>
            </w:rPr>
            <w:t>ociétés et/ou droit fiscal).</w:t>
          </w:r>
          <w:r w:rsidR="00B95A1C">
            <w:rPr>
              <w:bCs/>
              <w:color w:val="000000" w:themeColor="text1"/>
            </w:rPr>
            <w:t xml:space="preserve"> Est exigé également un niveau suffisant en anglais pour suivre des cours et séminaires donnés dans cette langue ainsi que pour réaliser certains travaux (cas pratiques par exemple).</w:t>
          </w:r>
        </w:p>
        <w:p w14:paraId="461AFA69" w14:textId="36834E0F" w:rsidR="00F33C1F" w:rsidRPr="00F33C1F" w:rsidRDefault="00F33C1F" w:rsidP="00F33C1F">
          <w:pPr>
            <w:spacing w:after="0"/>
            <w:rPr>
              <w:bCs/>
              <w:color w:val="000000" w:themeColor="text1"/>
            </w:rPr>
          </w:pPr>
          <w:r w:rsidRPr="00F33C1F">
            <w:rPr>
              <w:bCs/>
              <w:color w:val="000000" w:themeColor="text1"/>
            </w:rPr>
            <w:t xml:space="preserve">Il est </w:t>
          </w:r>
          <w:r w:rsidR="00B95A1C">
            <w:rPr>
              <w:bCs/>
              <w:color w:val="000000" w:themeColor="text1"/>
            </w:rPr>
            <w:t>enfin</w:t>
          </w:r>
          <w:r w:rsidRPr="00F33C1F">
            <w:rPr>
              <w:bCs/>
              <w:color w:val="000000" w:themeColor="text1"/>
            </w:rPr>
            <w:t xml:space="preserve"> attendu de l’étudiant qu’il démontre une</w:t>
          </w:r>
          <w:r>
            <w:rPr>
              <w:bCs/>
              <w:color w:val="000000" w:themeColor="text1"/>
            </w:rPr>
            <w:t xml:space="preserve"> </w:t>
          </w:r>
          <w:r w:rsidRPr="00F33C1F">
            <w:rPr>
              <w:bCs/>
              <w:color w:val="000000" w:themeColor="text1"/>
            </w:rPr>
            <w:t>certaine curiosité pour le droit international (public ou privé)</w:t>
          </w:r>
          <w:r>
            <w:rPr>
              <w:bCs/>
              <w:color w:val="000000" w:themeColor="text1"/>
            </w:rPr>
            <w:t xml:space="preserve"> </w:t>
          </w:r>
          <w:r w:rsidRPr="00F33C1F">
            <w:rPr>
              <w:bCs/>
              <w:color w:val="000000" w:themeColor="text1"/>
            </w:rPr>
            <w:t>ou européen par ses choix d’options en licence.</w:t>
          </w:r>
        </w:p>
        <w:p w14:paraId="666CC5A8" w14:textId="756284B1" w:rsidR="005E6AB0" w:rsidRPr="001E318F" w:rsidRDefault="00F33C1F" w:rsidP="00F33C1F">
          <w:pPr>
            <w:spacing w:after="0"/>
            <w:rPr>
              <w:bCs/>
              <w:color w:val="000000" w:themeColor="text1"/>
            </w:rPr>
          </w:pPr>
          <w:r w:rsidRPr="00F33C1F">
            <w:rPr>
              <w:bCs/>
              <w:color w:val="000000" w:themeColor="text1"/>
            </w:rPr>
            <w:t>Pour les étudiants désireux d’intégrer le M2 JAI sans être</w:t>
          </w:r>
          <w:r>
            <w:rPr>
              <w:bCs/>
              <w:color w:val="000000" w:themeColor="text1"/>
            </w:rPr>
            <w:t xml:space="preserve"> </w:t>
          </w:r>
          <w:r w:rsidRPr="00F33C1F">
            <w:rPr>
              <w:bCs/>
              <w:color w:val="000000" w:themeColor="text1"/>
            </w:rPr>
            <w:t>passés par le M1 JAI et l’avoir validé, les prérequis sont</w:t>
          </w:r>
          <w:r>
            <w:rPr>
              <w:bCs/>
              <w:color w:val="000000" w:themeColor="text1"/>
            </w:rPr>
            <w:t xml:space="preserve"> </w:t>
          </w:r>
          <w:r w:rsidRPr="00F33C1F">
            <w:rPr>
              <w:bCs/>
              <w:color w:val="000000" w:themeColor="text1"/>
            </w:rPr>
            <w:t>les mêmes mais s’y ajoutent le choix du droit international</w:t>
          </w:r>
          <w:r>
            <w:rPr>
              <w:bCs/>
              <w:color w:val="000000" w:themeColor="text1"/>
            </w:rPr>
            <w:t xml:space="preserve"> </w:t>
          </w:r>
          <w:r w:rsidRPr="00F33C1F">
            <w:rPr>
              <w:bCs/>
              <w:color w:val="000000" w:themeColor="text1"/>
            </w:rPr>
            <w:t>privé et/ou du droit du commerce international en M1</w:t>
          </w:r>
          <w:r>
            <w:rPr>
              <w:bCs/>
              <w:color w:val="000000" w:themeColor="text1"/>
            </w:rPr>
            <w:t xml:space="preserve"> </w:t>
          </w:r>
          <w:r w:rsidRPr="00F33C1F">
            <w:rPr>
              <w:bCs/>
              <w:color w:val="000000" w:themeColor="text1"/>
            </w:rPr>
            <w:t>et la démonstration d’une appétence pour les relations</w:t>
          </w:r>
          <w:r>
            <w:rPr>
              <w:bCs/>
              <w:color w:val="000000" w:themeColor="text1"/>
            </w:rPr>
            <w:t xml:space="preserve"> </w:t>
          </w:r>
          <w:r w:rsidRPr="00F33C1F">
            <w:rPr>
              <w:bCs/>
              <w:color w:val="000000" w:themeColor="text1"/>
            </w:rPr>
            <w:t>internationales</w:t>
          </w:r>
        </w:p>
      </w:sdtContent>
    </w:sdt>
    <w:p w14:paraId="75E79DDD" w14:textId="77777777" w:rsidR="005E6AB0" w:rsidRPr="00874A3E" w:rsidRDefault="005E6AB0" w:rsidP="005E6AB0">
      <w:pPr>
        <w:spacing w:after="0"/>
        <w:rPr>
          <w:bCs/>
          <w:color w:val="000000" w:themeColor="text1"/>
        </w:rPr>
      </w:pPr>
    </w:p>
    <w:p w14:paraId="5D25BC80" w14:textId="77777777" w:rsidR="00F652B5" w:rsidRPr="005E6AB0" w:rsidRDefault="00F652B5" w:rsidP="00F652B5">
      <w:pPr>
        <w:spacing w:after="0"/>
        <w:rPr>
          <w:bCs/>
          <w:color w:val="000000" w:themeColor="text1"/>
        </w:rPr>
      </w:pPr>
    </w:p>
    <w:p w14:paraId="0BBD6CB2" w14:textId="48C80E1D" w:rsidR="00F652B5" w:rsidRDefault="00F652B5" w:rsidP="00F652B5">
      <w:pPr>
        <w:spacing w:after="0"/>
        <w:rPr>
          <w:b/>
          <w:color w:val="000000" w:themeColor="text1"/>
          <w:sz w:val="24"/>
          <w:szCs w:val="24"/>
        </w:rPr>
      </w:pPr>
      <w:r w:rsidRPr="007B51F0">
        <w:rPr>
          <w:b/>
          <w:color w:val="000000" w:themeColor="text1"/>
          <w:sz w:val="24"/>
          <w:szCs w:val="24"/>
        </w:rPr>
        <w:t>DOSSIER DE CANDIDATURE</w:t>
      </w:r>
    </w:p>
    <w:p w14:paraId="3DD24826" w14:textId="77777777" w:rsidR="007B51F0" w:rsidRPr="0013789E" w:rsidRDefault="007B51F0" w:rsidP="00F652B5">
      <w:pPr>
        <w:spacing w:after="0"/>
        <w:rPr>
          <w:b/>
          <w:color w:val="000000" w:themeColor="text1"/>
        </w:rPr>
      </w:pPr>
    </w:p>
    <w:p w14:paraId="7CFF953E" w14:textId="4D60EEB8" w:rsidR="00F652B5" w:rsidRPr="007B51F0" w:rsidRDefault="00B95A1C" w:rsidP="00F652B5">
      <w:pPr>
        <w:spacing w:after="0"/>
        <w:rPr>
          <w:iCs/>
        </w:rPr>
      </w:pPr>
      <w:r w:rsidRPr="007B51F0">
        <w:rPr>
          <w:iCs/>
        </w:rPr>
        <w:t>Candidature en Master 1 JAI via la plateforme MonMaster. Passage automatique en M2 JAI pour les étudiants qui valident leur M1 JAI</w:t>
      </w:r>
      <w:r w:rsidR="00F652B5" w:rsidRPr="007B51F0">
        <w:rPr>
          <w:iCs/>
        </w:rPr>
        <w:t>.</w:t>
      </w:r>
    </w:p>
    <w:p w14:paraId="1AB2ED2D" w14:textId="4F32EDDB" w:rsidR="00B95A1C" w:rsidRPr="007B51F0" w:rsidRDefault="00B95A1C" w:rsidP="00F652B5">
      <w:pPr>
        <w:spacing w:after="0"/>
        <w:rPr>
          <w:bCs/>
          <w:iCs/>
        </w:rPr>
      </w:pPr>
      <w:r w:rsidRPr="007B51F0">
        <w:rPr>
          <w:iCs/>
        </w:rPr>
        <w:t>Pour les autres étudiants</w:t>
      </w:r>
      <w:r w:rsidR="007B51F0" w:rsidRPr="007B51F0">
        <w:rPr>
          <w:iCs/>
        </w:rPr>
        <w:t xml:space="preserve"> qui veulent intégrer le M2 JAI directement</w:t>
      </w:r>
      <w:r w:rsidR="007B51F0">
        <w:rPr>
          <w:iCs/>
        </w:rPr>
        <w:t xml:space="preserve"> (sans être passé par le M1 JAI)</w:t>
      </w:r>
      <w:r w:rsidRPr="007B51F0">
        <w:rPr>
          <w:iCs/>
        </w:rPr>
        <w:t>, passage par la plateforme Ecandidat</w:t>
      </w:r>
      <w:r w:rsidR="007B51F0">
        <w:rPr>
          <w:iCs/>
        </w:rPr>
        <w:t xml:space="preserve">, </w:t>
      </w:r>
      <w:r w:rsidR="007B51F0" w:rsidRPr="007B51F0">
        <w:rPr>
          <w:iCs/>
        </w:rPr>
        <w:t>ou par la procédure Campus France pour les étudiants étrangers</w:t>
      </w:r>
    </w:p>
    <w:p w14:paraId="740D6EA5" w14:textId="1D9F1CB6" w:rsidR="00F652B5" w:rsidRDefault="00F652B5" w:rsidP="00F652B5">
      <w:pPr>
        <w:spacing w:after="0"/>
        <w:rPr>
          <w:b/>
          <w:color w:val="000000" w:themeColor="text1"/>
          <w:sz w:val="24"/>
          <w:szCs w:val="24"/>
        </w:rPr>
      </w:pPr>
    </w:p>
    <w:p w14:paraId="7C1D4090" w14:textId="0942DB56" w:rsidR="009A0AA9" w:rsidRDefault="009A0AA9" w:rsidP="00F652B5">
      <w:pPr>
        <w:spacing w:after="0"/>
        <w:rPr>
          <w:b/>
          <w:color w:val="000000" w:themeColor="text1"/>
          <w:sz w:val="24"/>
          <w:szCs w:val="24"/>
        </w:rPr>
      </w:pPr>
    </w:p>
    <w:p w14:paraId="64E53201" w14:textId="47BC404E" w:rsidR="009A0AA9" w:rsidRDefault="009A0AA9" w:rsidP="00F652B5">
      <w:pPr>
        <w:spacing w:after="0"/>
        <w:rPr>
          <w:b/>
          <w:color w:val="000000" w:themeColor="text1"/>
          <w:sz w:val="24"/>
          <w:szCs w:val="24"/>
        </w:rPr>
      </w:pPr>
    </w:p>
    <w:p w14:paraId="1BFBD86A" w14:textId="77777777" w:rsidR="009A0AA9" w:rsidRDefault="009A0AA9" w:rsidP="00F652B5">
      <w:pPr>
        <w:spacing w:after="0"/>
        <w:rPr>
          <w:b/>
          <w:color w:val="000000" w:themeColor="text1"/>
          <w:sz w:val="24"/>
          <w:szCs w:val="24"/>
        </w:rPr>
      </w:pPr>
    </w:p>
    <w:p w14:paraId="18E0DABC" w14:textId="2AB7694C" w:rsidR="00BD0591" w:rsidRDefault="005E6AB0" w:rsidP="005E6AB0">
      <w:pPr>
        <w:spacing w:after="0"/>
        <w:rPr>
          <w:b/>
          <w:color w:val="000000" w:themeColor="text1"/>
          <w:sz w:val="24"/>
          <w:szCs w:val="24"/>
        </w:rPr>
      </w:pPr>
      <w:r w:rsidRPr="007B51F0">
        <w:rPr>
          <w:b/>
          <w:color w:val="000000" w:themeColor="text1"/>
          <w:sz w:val="24"/>
          <w:szCs w:val="24"/>
        </w:rPr>
        <w:lastRenderedPageBreak/>
        <w:t>PROCEDURE D’ADMISSION</w:t>
      </w:r>
    </w:p>
    <w:p w14:paraId="44C589CA" w14:textId="77777777" w:rsidR="007838ED" w:rsidRDefault="007838ED" w:rsidP="005E6AB0">
      <w:pPr>
        <w:spacing w:after="0"/>
        <w:rPr>
          <w:bCs/>
          <w:color w:val="000000" w:themeColor="text1"/>
        </w:rPr>
      </w:pPr>
    </w:p>
    <w:sdt>
      <w:sdtPr>
        <w:rPr>
          <w:bCs/>
          <w:color w:val="000000" w:themeColor="text1"/>
        </w:rPr>
        <w:id w:val="1409268506"/>
        <w:placeholder>
          <w:docPart w:val="64C0361173CD4634A434AC096849FAE9"/>
        </w:placeholder>
      </w:sdtPr>
      <w:sdtEndPr/>
      <w:sdtContent>
        <w:p w14:paraId="72302F16" w14:textId="57C8933E" w:rsidR="007B51F0" w:rsidRDefault="007B51F0" w:rsidP="005E6AB0">
          <w:pPr>
            <w:spacing w:after="0"/>
            <w:rPr>
              <w:bCs/>
              <w:color w:val="000000" w:themeColor="text1"/>
            </w:rPr>
          </w:pPr>
          <w:r>
            <w:rPr>
              <w:bCs/>
              <w:color w:val="000000" w:themeColor="text1"/>
            </w:rPr>
            <w:t>Sélection en Master 1 JAI sur dossier (pas d’entretien pour l’heure en raison du flux de candidature généré par la plateforme MonMaster).</w:t>
          </w:r>
        </w:p>
        <w:p w14:paraId="2209E42F" w14:textId="3E26602C" w:rsidR="005E6AB0" w:rsidRPr="001E318F" w:rsidRDefault="007B51F0" w:rsidP="005E6AB0">
          <w:pPr>
            <w:spacing w:after="0"/>
            <w:rPr>
              <w:bCs/>
              <w:color w:val="000000" w:themeColor="text1"/>
            </w:rPr>
          </w:pPr>
          <w:r>
            <w:rPr>
              <w:bCs/>
              <w:color w:val="000000" w:themeColor="text1"/>
            </w:rPr>
            <w:t xml:space="preserve">Pour </w:t>
          </w:r>
          <w:r w:rsidRPr="007B51F0">
            <w:rPr>
              <w:iCs/>
            </w:rPr>
            <w:t>étudiants qui veulent intégrer le M2 JAI directement</w:t>
          </w:r>
          <w:r>
            <w:rPr>
              <w:iCs/>
            </w:rPr>
            <w:t xml:space="preserve"> (sans être passé par le M1 JAI)</w:t>
          </w:r>
          <w:r w:rsidRPr="007B51F0">
            <w:rPr>
              <w:iCs/>
            </w:rPr>
            <w:t xml:space="preserve">, </w:t>
          </w:r>
          <w:r>
            <w:rPr>
              <w:iCs/>
            </w:rPr>
            <w:t>le recrutement se fait sur examen du dossier suivi d’un entretien.</w:t>
          </w:r>
        </w:p>
      </w:sdtContent>
    </w:sdt>
    <w:p w14:paraId="4E1C4BE2" w14:textId="761791CA" w:rsidR="0013789E" w:rsidRDefault="0013789E">
      <w:pPr>
        <w:rPr>
          <w:bCs/>
          <w:color w:val="000000" w:themeColor="text1"/>
        </w:rPr>
      </w:pPr>
    </w:p>
    <w:p w14:paraId="358AEB37" w14:textId="5015FEDD" w:rsidR="005E6AB0" w:rsidRPr="005E6AB0" w:rsidRDefault="005E6AB0"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4560" behindDoc="0" locked="0" layoutInCell="1" allowOverlap="1" wp14:anchorId="76DF4085" wp14:editId="6DBB2A9F">
                <wp:simplePos x="0" y="0"/>
                <wp:positionH relativeFrom="margin">
                  <wp:posOffset>0</wp:posOffset>
                </wp:positionH>
                <wp:positionV relativeFrom="paragraph">
                  <wp:posOffset>-635</wp:posOffset>
                </wp:positionV>
                <wp:extent cx="6120000" cy="45085"/>
                <wp:effectExtent l="0" t="0" r="14605" b="12065"/>
                <wp:wrapNone/>
                <wp:docPr id="31" name="Rectangle 31"/>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CF03585" id="Rectangle 31" o:spid="_x0000_s1026" style="position:absolute;margin-left:0;margin-top:-.05pt;width:481.9pt;height:3.55pt;flip:y;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PbcI2AAAAAQBAAAPAAAAZHJzL2Rvd25yZXYueG1sTI9BTsMwEEX3SNzBGiR2&#10;rdNWKhDiVIBEV0iIlgM49jSOGo9DPG3D7RlWsBz90fvvV5sp9uqMY+4SGVjMC1BILvmOWgOf+9fZ&#10;PajMlrztE6GBb8ywqa+vKlv6dKEPPO+4VQKhXFoDgXkotc4uYLR5ngYkyQ5pjJblHFvtR3sReOz1&#10;sijWOtqOpCHYAV8CuuPuFIXy7kLTfVFaroLbcto+8xtPxtzeTE+PoBgn/nuGX31Rh1qcmnQin1Vv&#10;QIawgdkClIQP65XsaAzcFaDrSv+Xr38AAAD//wMAUEsBAi0AFAAGAAgAAAAhALaDOJL+AAAA4QEA&#10;ABMAAAAAAAAAAAAAAAAAAAAAAFtDb250ZW50X1R5cGVzXS54bWxQSwECLQAUAAYACAAAACEAOP0h&#10;/9YAAACUAQAACwAAAAAAAAAAAAAAAAAvAQAAX3JlbHMvLnJlbHNQSwECLQAUAAYACAAAACEADQXH&#10;cokCAACRBQAADgAAAAAAAAAAAAAAAAAuAgAAZHJzL2Uyb0RvYy54bWxQSwECLQAUAAYACAAAACEA&#10;kz23CNgAAAAEAQAADwAAAAAAAAAAAAAAAADjBAAAZHJzL2Rvd25yZXYueG1sUEsFBgAAAAAEAAQA&#10;8wAAAOgFAAAAAA==&#10;" fillcolor="#00b050" strokecolor="#d0c2bd" strokeweight="1pt">
                <w10:wrap anchorx="margin"/>
              </v:rect>
            </w:pict>
          </mc:Fallback>
        </mc:AlternateContent>
      </w:r>
    </w:p>
    <w:p w14:paraId="79622B82" w14:textId="77777777" w:rsidR="00A85E66" w:rsidRPr="009A0AA9" w:rsidRDefault="00A85E66" w:rsidP="005E6AB0">
      <w:pPr>
        <w:spacing w:after="0"/>
        <w:rPr>
          <w:b/>
          <w:color w:val="000000" w:themeColor="text1"/>
          <w:sz w:val="24"/>
          <w:szCs w:val="24"/>
        </w:rPr>
      </w:pPr>
      <w:r w:rsidRPr="009A0AA9">
        <w:rPr>
          <w:b/>
          <w:color w:val="000000" w:themeColor="text1"/>
          <w:sz w:val="24"/>
          <w:szCs w:val="24"/>
        </w:rPr>
        <w:t>MOYENS MOBILISES POUR LA RECHERCHE DU CONTRAT D’APPRENTISSAGE</w:t>
      </w:r>
    </w:p>
    <w:sdt>
      <w:sdtPr>
        <w:rPr>
          <w:bCs/>
          <w:color w:val="000000" w:themeColor="text1"/>
        </w:rPr>
        <w:id w:val="1382825087"/>
        <w:placeholder>
          <w:docPart w:val="30BEFD811BD644918DE18DFFEB6A5F55"/>
        </w:placeholder>
      </w:sdtPr>
      <w:sdtEndPr/>
      <w:sdtContent>
        <w:p w14:paraId="22CF8D6B" w14:textId="77777777" w:rsidR="009A0AA9" w:rsidRPr="009A0AA9" w:rsidRDefault="009A0AA9" w:rsidP="009A0AA9">
          <w:pPr>
            <w:spacing w:after="0"/>
            <w:rPr>
              <w:bCs/>
              <w:color w:val="000000" w:themeColor="text1"/>
            </w:rPr>
          </w:pPr>
          <w:r w:rsidRPr="009A0AA9">
            <w:rPr>
              <w:bCs/>
              <w:color w:val="000000" w:themeColor="text1"/>
            </w:rPr>
            <w:t>Les étudiants qui valident leur M1 JAI ou qui sont admis directement en M2 JAI (v. ci-avant) peuvent eux-mêmes chercher leur contrat d’apprentissage (mais avec validation par l’équipe pédagogique au regard des missions annoncées).</w:t>
          </w:r>
        </w:p>
        <w:p w14:paraId="0BB9C068" w14:textId="017C9B6E" w:rsidR="005E6AB0" w:rsidRPr="009A0AA9" w:rsidRDefault="009A0AA9" w:rsidP="005E6AB0">
          <w:pPr>
            <w:spacing w:after="0"/>
            <w:rPr>
              <w:bCs/>
              <w:color w:val="000000" w:themeColor="text1"/>
            </w:rPr>
          </w:pPr>
          <w:r w:rsidRPr="009A0AA9">
            <w:rPr>
              <w:bCs/>
              <w:color w:val="000000" w:themeColor="text1"/>
            </w:rPr>
            <w:t>Sinon, sont proposés en interne aux étudiants souhaitant faire le M2 JAI par alternanc , les offres d’alternance directement adressés au Master 2 JAI, notamment par le biais du réseau des anciens du Master 2 JAI. Nous recevons ainsi des offres récurrentes venant de L’Oréal, Renault, Thalès, Lafarge-Holcim, etc.</w:t>
          </w:r>
        </w:p>
      </w:sdtContent>
    </w:sdt>
    <w:p w14:paraId="3E32A181" w14:textId="77777777" w:rsidR="005E6AB0" w:rsidRPr="009A0AA9" w:rsidRDefault="005E6AB0" w:rsidP="005E6AB0">
      <w:pPr>
        <w:spacing w:after="0"/>
        <w:rPr>
          <w:bCs/>
          <w:color w:val="000000" w:themeColor="text1"/>
        </w:rPr>
      </w:pPr>
    </w:p>
    <w:p w14:paraId="11864315" w14:textId="264951E7" w:rsidR="00D674F4" w:rsidRPr="009A0AA9" w:rsidRDefault="00D674F4" w:rsidP="00D674F4">
      <w:pPr>
        <w:spacing w:after="0"/>
        <w:ind w:right="-285"/>
        <w:rPr>
          <w:b/>
          <w:color w:val="000000" w:themeColor="text1"/>
          <w:sz w:val="24"/>
          <w:szCs w:val="24"/>
        </w:rPr>
      </w:pPr>
      <w:r w:rsidRPr="009A0AA9">
        <w:rPr>
          <w:b/>
          <w:color w:val="000000" w:themeColor="text1"/>
          <w:sz w:val="24"/>
          <w:szCs w:val="24"/>
        </w:rPr>
        <w:t>MOYENS MOBILISES EN COURS DE FORMATION POUR FACILITER LA RECHERCHE D’EMPLOI</w:t>
      </w:r>
    </w:p>
    <w:p w14:paraId="65D7C9A2" w14:textId="77777777" w:rsidR="00577B21" w:rsidRPr="009A0AA9" w:rsidRDefault="00577B21" w:rsidP="00D674F4">
      <w:pPr>
        <w:spacing w:after="0"/>
        <w:ind w:right="-285"/>
        <w:rPr>
          <w:b/>
          <w:color w:val="000000" w:themeColor="text1"/>
          <w:sz w:val="24"/>
          <w:szCs w:val="24"/>
        </w:rPr>
      </w:pPr>
    </w:p>
    <w:p w14:paraId="2E982C5D" w14:textId="5A1CBF9B" w:rsidR="005E6AB0" w:rsidRPr="005E6AB0" w:rsidRDefault="00A351F4" w:rsidP="00D674F4">
      <w:pPr>
        <w:spacing w:after="0"/>
        <w:ind w:right="-285"/>
        <w:rPr>
          <w:bCs/>
          <w:color w:val="000000" w:themeColor="text1"/>
        </w:rPr>
      </w:pPr>
      <w:sdt>
        <w:sdtPr>
          <w:rPr>
            <w:bCs/>
            <w:color w:val="000000" w:themeColor="text1"/>
          </w:rPr>
          <w:id w:val="-1117975885"/>
          <w:placeholder>
            <w:docPart w:val="2DFBC17C4898486AA47932AAC7F9D281"/>
          </w:placeholder>
        </w:sdtPr>
        <w:sdtEndPr/>
        <w:sdtContent>
          <w:r w:rsidR="0033587D" w:rsidRPr="009A0AA9">
            <w:rPr>
              <w:bCs/>
              <w:color w:val="000000" w:themeColor="text1"/>
            </w:rPr>
            <w:t>Nous faisons suivre tout au long de l’année les offres d’emploi qui nous parviennent via le réseau des anciens (ou par d’autres biais). Par ailleurs, il arrive régulièrement qu’avant la fin de l’alternance l’entreprise propose à l’alternant de poursuivre en CDI.</w:t>
          </w:r>
        </w:sdtContent>
      </w:sdt>
    </w:p>
    <w:p w14:paraId="1EEAC0FB" w14:textId="4E5F4788" w:rsidR="005E6AB0" w:rsidRDefault="005E6AB0" w:rsidP="005E6AB0">
      <w:pPr>
        <w:spacing w:after="0"/>
        <w:rPr>
          <w:bCs/>
          <w:color w:val="000000" w:themeColor="text1"/>
        </w:rPr>
      </w:pPr>
    </w:p>
    <w:p w14:paraId="79A33C04" w14:textId="79CF644E" w:rsidR="00BD0591" w:rsidRPr="005E6AB0" w:rsidRDefault="004F13D4"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6608" behindDoc="0" locked="0" layoutInCell="1" allowOverlap="1" wp14:anchorId="29E3C730" wp14:editId="2447EDE9">
                <wp:simplePos x="0" y="0"/>
                <wp:positionH relativeFrom="margin">
                  <wp:align>left</wp:align>
                </wp:positionH>
                <wp:positionV relativeFrom="paragraph">
                  <wp:posOffset>64135</wp:posOffset>
                </wp:positionV>
                <wp:extent cx="6120000" cy="45085"/>
                <wp:effectExtent l="0" t="0" r="14605" b="12065"/>
                <wp:wrapNone/>
                <wp:docPr id="32" name="Rectangle 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B56955D" id="Rectangle 32" o:spid="_x0000_s1026" style="position:absolute;margin-left:0;margin-top:5.05pt;width:481.9pt;height:3.55pt;flip:y;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B4BIDm2AAAAAYBAAAPAAAAZHJzL2Rvd25yZXYueG1sTI/BTsMwEETvSPyDtUjc&#10;qNNUKpDGqQCJnpAQhQ9w7G0cEa9DvG3D37Oc4Lgzo9k39XaOgzrhlPtEBpaLAhSSS76nzsDH+/PN&#10;HajMlrwdEqGBb8ywbS4valv5dKY3PO25U1JCubIGAvNYaZ1dwGjzIo1I4h3SFC3LOXXaT/Ys5XHQ&#10;ZVGsdbQ9yYdgR3wK6D73xygtry60/RelchXcjtPukV94Nub6an7YgGKc+S8Mv/iCDo0wtelIPqvB&#10;gAxhUYslKHHv1ysZ0opwW4Juav0fv/kBAAD//wMAUEsBAi0AFAAGAAgAAAAhALaDOJL+AAAA4QEA&#10;ABMAAAAAAAAAAAAAAAAAAAAAAFtDb250ZW50X1R5cGVzXS54bWxQSwECLQAUAAYACAAAACEAOP0h&#10;/9YAAACUAQAACwAAAAAAAAAAAAAAAAAvAQAAX3JlbHMvLnJlbHNQSwECLQAUAAYACAAAACEADQXH&#10;cokCAACRBQAADgAAAAAAAAAAAAAAAAAuAgAAZHJzL2Uyb0RvYy54bWxQSwECLQAUAAYACAAAACEA&#10;eASA5tgAAAAGAQAADwAAAAAAAAAAAAAAAADjBAAAZHJzL2Rvd25yZXYueG1sUEsFBgAAAAAEAAQA&#10;8wAAAOgFAAAAAA==&#10;" fillcolor="#00b050" strokecolor="#d0c2bd" strokeweight="1pt">
                <w10:wrap anchorx="margin"/>
              </v:rect>
            </w:pict>
          </mc:Fallback>
        </mc:AlternateContent>
      </w:r>
    </w:p>
    <w:p w14:paraId="1111102B" w14:textId="03D35D8E" w:rsidR="00BD0591" w:rsidRPr="005E6AB0" w:rsidRDefault="00BD0591" w:rsidP="005E6AB0">
      <w:pPr>
        <w:spacing w:after="0"/>
        <w:rPr>
          <w:bCs/>
          <w:color w:val="000000" w:themeColor="text1"/>
        </w:rPr>
      </w:pPr>
    </w:p>
    <w:p w14:paraId="48F3BF2C" w14:textId="7BBF81CA" w:rsidR="00BD0591" w:rsidRPr="005E6AB0" w:rsidRDefault="00BD0591" w:rsidP="005E6AB0">
      <w:pPr>
        <w:spacing w:after="0"/>
        <w:rPr>
          <w:b/>
          <w:color w:val="000000" w:themeColor="text1"/>
          <w:sz w:val="24"/>
          <w:szCs w:val="24"/>
        </w:rPr>
      </w:pPr>
      <w:r w:rsidRPr="005E6AB0">
        <w:rPr>
          <w:b/>
          <w:color w:val="000000" w:themeColor="text1"/>
          <w:sz w:val="24"/>
          <w:szCs w:val="24"/>
        </w:rPr>
        <w:t>Accessibilité pour les personnes en situation de handicap</w:t>
      </w:r>
      <w:r w:rsidR="00DE323D">
        <w:rPr>
          <w:b/>
          <w:color w:val="000000" w:themeColor="text1"/>
          <w:sz w:val="24"/>
          <w:szCs w:val="24"/>
        </w:rPr>
        <w:t> ?</w:t>
      </w:r>
    </w:p>
    <w:p w14:paraId="7C2CFA64" w14:textId="16AFF01B" w:rsidR="00092541" w:rsidRPr="00092541" w:rsidRDefault="00092541" w:rsidP="00092541">
      <w:pPr>
        <w:tabs>
          <w:tab w:val="left" w:pos="1985"/>
        </w:tabs>
        <w:spacing w:after="0"/>
        <w:rPr>
          <w:bCs/>
          <w:color w:val="000000" w:themeColor="text1"/>
          <w:sz w:val="24"/>
          <w:szCs w:val="24"/>
        </w:rPr>
      </w:pPr>
      <w:r w:rsidRPr="00092541">
        <w:rPr>
          <w:bCs/>
          <w:color w:val="000000" w:themeColor="text1"/>
          <w:sz w:val="24"/>
          <w:szCs w:val="24"/>
        </w:rPr>
        <w:t xml:space="preserve">OUI </w:t>
      </w:r>
      <w:sdt>
        <w:sdtPr>
          <w:rPr>
            <w:bCs/>
            <w:color w:val="000000" w:themeColor="text1"/>
            <w:sz w:val="24"/>
            <w:szCs w:val="24"/>
          </w:rPr>
          <w:id w:val="1447119979"/>
          <w14:checkbox>
            <w14:checked w14:val="1"/>
            <w14:checkedState w14:val="2612" w14:font="MS Gothic"/>
            <w14:uncheckedState w14:val="2610" w14:font="MS Gothic"/>
          </w14:checkbox>
        </w:sdtPr>
        <w:sdtEndPr/>
        <w:sdtContent>
          <w:r w:rsidR="00A81D89">
            <w:rPr>
              <w:rFonts w:ascii="MS Gothic" w:eastAsia="MS Gothic" w:hAnsi="MS Gothic" w:hint="eastAsia"/>
              <w:bCs/>
              <w:color w:val="000000" w:themeColor="text1"/>
              <w:sz w:val="24"/>
              <w:szCs w:val="24"/>
            </w:rPr>
            <w:t>☒</w:t>
          </w:r>
        </w:sdtContent>
      </w:sdt>
      <w:r w:rsidRPr="00092541">
        <w:rPr>
          <w:bCs/>
          <w:color w:val="000000" w:themeColor="text1"/>
          <w:sz w:val="24"/>
          <w:szCs w:val="24"/>
        </w:rPr>
        <w:tab/>
        <w:t xml:space="preserve">NON </w:t>
      </w:r>
      <w:sdt>
        <w:sdtPr>
          <w:rPr>
            <w:bCs/>
            <w:color w:val="000000" w:themeColor="text1"/>
            <w:sz w:val="24"/>
            <w:szCs w:val="24"/>
          </w:rPr>
          <w:id w:val="48192547"/>
          <w14:checkbox>
            <w14:checked w14:val="0"/>
            <w14:checkedState w14:val="2612" w14:font="MS Gothic"/>
            <w14:uncheckedState w14:val="2610" w14:font="MS Gothic"/>
          </w14:checkbox>
        </w:sdtPr>
        <w:sdtEndPr/>
        <w:sdtContent>
          <w:r w:rsidRPr="00092541">
            <w:rPr>
              <w:rFonts w:ascii="MS Gothic" w:eastAsia="MS Gothic" w:hAnsi="MS Gothic" w:hint="eastAsia"/>
              <w:bCs/>
              <w:color w:val="000000" w:themeColor="text1"/>
              <w:sz w:val="24"/>
              <w:szCs w:val="24"/>
            </w:rPr>
            <w:t>☐</w:t>
          </w:r>
        </w:sdtContent>
      </w:sdt>
    </w:p>
    <w:p w14:paraId="2E204E7A" w14:textId="767EDAEF" w:rsidR="001E318F" w:rsidRDefault="001E318F" w:rsidP="005E6AB0">
      <w:pPr>
        <w:spacing w:after="0"/>
        <w:rPr>
          <w:bCs/>
          <w:color w:val="000000" w:themeColor="text1"/>
        </w:rPr>
      </w:pPr>
    </w:p>
    <w:p w14:paraId="7BA1F41D" w14:textId="77777777" w:rsidR="004F13D4" w:rsidRPr="001E318F" w:rsidRDefault="004F13D4" w:rsidP="005E6AB0">
      <w:pPr>
        <w:spacing w:after="0"/>
        <w:rPr>
          <w:bCs/>
          <w:color w:val="000000" w:themeColor="text1"/>
        </w:rPr>
      </w:pPr>
    </w:p>
    <w:p w14:paraId="5CE6AAF6" w14:textId="32D64965" w:rsidR="00BD0591" w:rsidRPr="005E6AB0" w:rsidRDefault="004F13D4"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8656" behindDoc="0" locked="0" layoutInCell="1" allowOverlap="1" wp14:anchorId="0166CD5D" wp14:editId="126F97E0">
                <wp:simplePos x="0" y="0"/>
                <wp:positionH relativeFrom="margin">
                  <wp:align>left</wp:align>
                </wp:positionH>
                <wp:positionV relativeFrom="paragraph">
                  <wp:posOffset>8255</wp:posOffset>
                </wp:positionV>
                <wp:extent cx="6120000" cy="45085"/>
                <wp:effectExtent l="0" t="0" r="14605" b="12065"/>
                <wp:wrapNone/>
                <wp:docPr id="33" name="Rectangle 3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B8E5C7B" id="Rectangle 33" o:spid="_x0000_s1026" style="position:absolute;margin-left:0;margin-top:.65pt;width:481.9pt;height:3.55pt;flip:y;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Bk4rxw1wAAAAQBAAAPAAAAZHJzL2Rvd25yZXYueG1sTI/BTsMwDIbvSLxDZCRu&#10;LGVF09Y1nQCJnZAQgwdIE9NUNE5pvK28PeYER/u3Pn9/vZvjoE445T6RgdtFAQrJJd9TZ+D97elm&#10;DSqzJW+HRGjgGzPsmsuL2lY+nekVTwfulEAoV9ZAYB4rrbMLGG1epBFJso80RcsyTp32kz0LPA56&#10;WRQrHW1P8iHYER8Dus/DMQrlxYW2/6K0LIPbc9o/8DPPxlxfzfdbUIwz/x3Dr76oQyNObTqSz2ow&#10;IEVYtiUoCTerUnq0BtZ3oJta/5dvfgAAAP//AwBQSwECLQAUAAYACAAAACEAtoM4kv4AAADhAQAA&#10;EwAAAAAAAAAAAAAAAAAAAAAAW0NvbnRlbnRfVHlwZXNdLnhtbFBLAQItABQABgAIAAAAIQA4/SH/&#10;1gAAAJQBAAALAAAAAAAAAAAAAAAAAC8BAABfcmVscy8ucmVsc1BLAQItABQABgAIAAAAIQANBcdy&#10;iQIAAJEFAAAOAAAAAAAAAAAAAAAAAC4CAABkcnMvZTJvRG9jLnhtbFBLAQItABQABgAIAAAAIQBk&#10;4rxw1wAAAAQBAAAPAAAAAAAAAAAAAAAAAOMEAABkcnMvZG93bnJldi54bWxQSwUGAAAAAAQABADz&#10;AAAA5wUAAAAA&#10;" fillcolor="#00b050" strokecolor="#d0c2bd" strokeweight="1pt">
                <w10:wrap anchorx="margin"/>
              </v:rect>
            </w:pict>
          </mc:Fallback>
        </mc:AlternateContent>
      </w:r>
    </w:p>
    <w:p w14:paraId="686FB07D" w14:textId="1D44CB23" w:rsidR="00092541" w:rsidRDefault="00092541" w:rsidP="00092541">
      <w:pPr>
        <w:spacing w:after="0"/>
        <w:jc w:val="center"/>
        <w:rPr>
          <w:b/>
          <w:color w:val="000000" w:themeColor="text1"/>
          <w:sz w:val="24"/>
          <w:szCs w:val="24"/>
          <w:u w:val="single"/>
        </w:rPr>
      </w:pPr>
      <w:r>
        <w:rPr>
          <w:b/>
          <w:color w:val="000000" w:themeColor="text1"/>
          <w:sz w:val="24"/>
          <w:szCs w:val="24"/>
          <w:u w:val="single"/>
        </w:rPr>
        <w:t>COORDONNEES</w:t>
      </w:r>
    </w:p>
    <w:p w14:paraId="56C5FB2F" w14:textId="106070E8" w:rsidR="00092541" w:rsidRDefault="00092541" w:rsidP="00092541">
      <w:pPr>
        <w:spacing w:after="0"/>
        <w:rPr>
          <w:bCs/>
          <w:color w:val="000000" w:themeColor="text1"/>
        </w:rPr>
      </w:pPr>
    </w:p>
    <w:p w14:paraId="60638EA6" w14:textId="06183A70" w:rsidR="00092541" w:rsidRPr="00092541" w:rsidRDefault="004F13D4" w:rsidP="00092541">
      <w:pPr>
        <w:rPr>
          <w:b/>
          <w:color w:val="000000" w:themeColor="text1"/>
          <w:sz w:val="24"/>
          <w:szCs w:val="24"/>
          <w:u w:val="single"/>
        </w:rPr>
      </w:pPr>
      <w:r>
        <w:rPr>
          <w:b/>
          <w:color w:val="000000" w:themeColor="text1"/>
          <w:sz w:val="24"/>
          <w:szCs w:val="24"/>
          <w:u w:val="single"/>
        </w:rPr>
        <w:t>Responsable pédagogique</w:t>
      </w:r>
    </w:p>
    <w:p w14:paraId="6FFFC2E6" w14:textId="70D2193E" w:rsidR="00092541" w:rsidRPr="00092541" w:rsidRDefault="00092541" w:rsidP="00092541">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482053748"/>
          <w:placeholder>
            <w:docPart w:val="DefaultPlaceholder_-1854013440"/>
          </w:placeholder>
        </w:sdtPr>
        <w:sdtEndPr/>
        <w:sdtContent>
          <w:r w:rsidR="00A81D89">
            <w:rPr>
              <w:bCs/>
              <w:color w:val="000000" w:themeColor="text1"/>
            </w:rPr>
            <w:t xml:space="preserve">Sébastien </w:t>
          </w:r>
        </w:sdtContent>
      </w:sdt>
    </w:p>
    <w:p w14:paraId="073D2A22" w14:textId="5264ABE4" w:rsidR="00092541" w:rsidRPr="00092541" w:rsidRDefault="00092541" w:rsidP="00092541">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2091183502"/>
          <w:placeholder>
            <w:docPart w:val="DefaultPlaceholder_-1854013440"/>
          </w:placeholder>
        </w:sdtPr>
        <w:sdtEndPr/>
        <w:sdtContent>
          <w:r w:rsidR="00A81D89">
            <w:rPr>
              <w:bCs/>
              <w:color w:val="000000" w:themeColor="text1"/>
            </w:rPr>
            <w:t>MANCIAUX</w:t>
          </w:r>
        </w:sdtContent>
      </w:sdt>
    </w:p>
    <w:p w14:paraId="60561E9B" w14:textId="149C9B30" w:rsidR="00092541" w:rsidRPr="00092541" w:rsidRDefault="00092541" w:rsidP="00092541">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183744217"/>
          <w:placeholder>
            <w:docPart w:val="DefaultPlaceholder_-1854013440"/>
          </w:placeholder>
        </w:sdtPr>
        <w:sdtEndPr/>
        <w:sdtContent>
          <w:r w:rsidR="007B51F0">
            <w:rPr>
              <w:bCs/>
              <w:color w:val="000000" w:themeColor="text1"/>
            </w:rPr>
            <w:t>06 50 68 44 11</w:t>
          </w:r>
        </w:sdtContent>
      </w:sdt>
    </w:p>
    <w:p w14:paraId="23EFF7C2" w14:textId="613C0917" w:rsidR="00092541" w:rsidRPr="00092541" w:rsidRDefault="00092541" w:rsidP="00092541">
      <w:pPr>
        <w:spacing w:after="0" w:line="360" w:lineRule="auto"/>
        <w:rPr>
          <w:bCs/>
          <w:color w:val="000000" w:themeColor="text1"/>
        </w:rPr>
      </w:pPr>
      <w:r w:rsidRPr="00092541">
        <w:rPr>
          <w:bCs/>
          <w:color w:val="000000" w:themeColor="text1"/>
        </w:rPr>
        <w:t xml:space="preserve">Email : </w:t>
      </w:r>
      <w:sdt>
        <w:sdtPr>
          <w:rPr>
            <w:bCs/>
            <w:color w:val="000000" w:themeColor="text1"/>
          </w:rPr>
          <w:id w:val="1244151293"/>
          <w:placeholder>
            <w:docPart w:val="DefaultPlaceholder_-1854013440"/>
          </w:placeholder>
        </w:sdtPr>
        <w:sdtEndPr/>
        <w:sdtContent>
          <w:hyperlink r:id="rId8" w:history="1">
            <w:r w:rsidR="009A0AA9" w:rsidRPr="00FB6B5D">
              <w:rPr>
                <w:rStyle w:val="Lienhypertexte"/>
                <w:bCs/>
              </w:rPr>
              <w:t>sebastien.manciaux@ube.fr</w:t>
            </w:r>
          </w:hyperlink>
          <w:r w:rsidR="009A0AA9">
            <w:rPr>
              <w:bCs/>
              <w:color w:val="000000" w:themeColor="text1"/>
            </w:rPr>
            <w:t xml:space="preserve"> </w:t>
          </w:r>
        </w:sdtContent>
      </w:sdt>
    </w:p>
    <w:p w14:paraId="5ED83DDC" w14:textId="28CA0900" w:rsidR="00092541" w:rsidRDefault="00092541" w:rsidP="00092541">
      <w:pPr>
        <w:spacing w:after="0"/>
        <w:rPr>
          <w:bCs/>
          <w:color w:val="000000" w:themeColor="text1"/>
        </w:rPr>
      </w:pPr>
    </w:p>
    <w:p w14:paraId="3363FFEF" w14:textId="77777777" w:rsidR="00092541" w:rsidRPr="00092541" w:rsidRDefault="00092541" w:rsidP="00092541">
      <w:pPr>
        <w:spacing w:after="0"/>
        <w:rPr>
          <w:bCs/>
          <w:color w:val="000000" w:themeColor="text1"/>
        </w:rPr>
      </w:pPr>
    </w:p>
    <w:p w14:paraId="0E6A706F" w14:textId="77777777" w:rsidR="009D0C10" w:rsidRDefault="009D0C10">
      <w:pPr>
        <w:rPr>
          <w:b/>
          <w:color w:val="000000" w:themeColor="text1"/>
          <w:sz w:val="24"/>
          <w:szCs w:val="24"/>
          <w:u w:val="single"/>
        </w:rPr>
      </w:pPr>
      <w:r>
        <w:rPr>
          <w:b/>
          <w:color w:val="000000" w:themeColor="text1"/>
          <w:sz w:val="24"/>
          <w:szCs w:val="24"/>
          <w:u w:val="single"/>
        </w:rPr>
        <w:br w:type="page"/>
      </w:r>
    </w:p>
    <w:p w14:paraId="0183543A" w14:textId="76895AB9" w:rsidR="00092541" w:rsidRPr="00092541" w:rsidRDefault="00092541" w:rsidP="00092541">
      <w:pPr>
        <w:rPr>
          <w:b/>
          <w:color w:val="000000" w:themeColor="text1"/>
          <w:sz w:val="24"/>
          <w:szCs w:val="24"/>
          <w:u w:val="single"/>
        </w:rPr>
      </w:pPr>
      <w:r w:rsidRPr="00092541">
        <w:rPr>
          <w:b/>
          <w:color w:val="000000" w:themeColor="text1"/>
          <w:sz w:val="24"/>
          <w:szCs w:val="24"/>
          <w:u w:val="single"/>
        </w:rPr>
        <w:lastRenderedPageBreak/>
        <w:t>Chargé(e) d’ingénierie de formation</w:t>
      </w:r>
    </w:p>
    <w:p w14:paraId="5A815A4C" w14:textId="6763EC5D" w:rsidR="004F13D4" w:rsidRPr="00092541" w:rsidRDefault="004F13D4"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1791167758"/>
          <w:placeholder>
            <w:docPart w:val="79B0AE59B40440E1AD72C73AB5AB26AA"/>
          </w:placeholder>
        </w:sdtPr>
        <w:sdtEndPr/>
        <w:sdtContent>
          <w:r w:rsidR="00A81D89">
            <w:rPr>
              <w:bCs/>
              <w:color w:val="000000" w:themeColor="text1"/>
            </w:rPr>
            <w:t>Julie</w:t>
          </w:r>
        </w:sdtContent>
      </w:sdt>
    </w:p>
    <w:p w14:paraId="2F71F8E4" w14:textId="071471B6" w:rsidR="004F13D4" w:rsidRPr="00092541" w:rsidRDefault="004F13D4"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530777955"/>
          <w:placeholder>
            <w:docPart w:val="79B0AE59B40440E1AD72C73AB5AB26AA"/>
          </w:placeholder>
        </w:sdtPr>
        <w:sdtEndPr/>
        <w:sdtContent>
          <w:r w:rsidR="00A81D89">
            <w:rPr>
              <w:bCs/>
              <w:color w:val="000000" w:themeColor="text1"/>
            </w:rPr>
            <w:t>PROENCA</w:t>
          </w:r>
        </w:sdtContent>
      </w:sdt>
    </w:p>
    <w:p w14:paraId="42661028" w14:textId="34EBAA73" w:rsidR="004F13D4" w:rsidRPr="00092541" w:rsidRDefault="004F13D4"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1382094351"/>
          <w:placeholder>
            <w:docPart w:val="79B0AE59B40440E1AD72C73AB5AB26AA"/>
          </w:placeholder>
        </w:sdtPr>
        <w:sdtEndPr/>
        <w:sdtContent>
          <w:r w:rsidR="00A81D89">
            <w:rPr>
              <w:bCs/>
              <w:color w:val="000000" w:themeColor="text1"/>
            </w:rPr>
            <w:t>06 68 92 26 05</w:t>
          </w:r>
        </w:sdtContent>
      </w:sdt>
    </w:p>
    <w:p w14:paraId="60869364" w14:textId="31BAD741" w:rsidR="004F13D4" w:rsidRPr="00092541" w:rsidRDefault="004F13D4" w:rsidP="004F13D4">
      <w:pPr>
        <w:spacing w:after="0" w:line="360" w:lineRule="auto"/>
        <w:rPr>
          <w:bCs/>
          <w:color w:val="000000" w:themeColor="text1"/>
        </w:rPr>
      </w:pPr>
      <w:r w:rsidRPr="00092541">
        <w:rPr>
          <w:bCs/>
          <w:color w:val="000000" w:themeColor="text1"/>
        </w:rPr>
        <w:t xml:space="preserve">Email : </w:t>
      </w:r>
      <w:sdt>
        <w:sdtPr>
          <w:rPr>
            <w:bCs/>
            <w:color w:val="000000" w:themeColor="text1"/>
          </w:rPr>
          <w:id w:val="848680305"/>
          <w:placeholder>
            <w:docPart w:val="79B0AE59B40440E1AD72C73AB5AB26AA"/>
          </w:placeholder>
        </w:sdtPr>
        <w:sdtEndPr/>
        <w:sdtContent>
          <w:hyperlink r:id="rId9" w:history="1">
            <w:r w:rsidR="009A0AA9" w:rsidRPr="00FB6B5D">
              <w:rPr>
                <w:rStyle w:val="Lienhypertexte"/>
                <w:bCs/>
              </w:rPr>
              <w:t>julie.proenca@ube.fr</w:t>
            </w:r>
          </w:hyperlink>
          <w:r w:rsidR="009A0AA9">
            <w:rPr>
              <w:bCs/>
              <w:color w:val="000000" w:themeColor="text1"/>
            </w:rPr>
            <w:t xml:space="preserve"> </w:t>
          </w:r>
        </w:sdtContent>
      </w:sdt>
    </w:p>
    <w:p w14:paraId="1715ABBF" w14:textId="77777777" w:rsidR="00092541" w:rsidRDefault="00092541" w:rsidP="00092541">
      <w:pPr>
        <w:spacing w:after="0"/>
        <w:rPr>
          <w:bCs/>
          <w:color w:val="000000" w:themeColor="text1"/>
        </w:rPr>
      </w:pPr>
    </w:p>
    <w:p w14:paraId="356A73A9" w14:textId="77777777" w:rsidR="00092541" w:rsidRPr="00092541" w:rsidRDefault="00092541" w:rsidP="00092541">
      <w:pPr>
        <w:spacing w:after="0"/>
        <w:rPr>
          <w:bCs/>
          <w:color w:val="000000" w:themeColor="text1"/>
        </w:rPr>
      </w:pPr>
    </w:p>
    <w:p w14:paraId="41065469" w14:textId="77777777" w:rsidR="00A351F4" w:rsidRDefault="00A351F4" w:rsidP="004F13D4">
      <w:pPr>
        <w:spacing w:after="0" w:line="360" w:lineRule="auto"/>
        <w:rPr>
          <w:b/>
          <w:color w:val="000000" w:themeColor="text1"/>
          <w:sz w:val="24"/>
          <w:szCs w:val="24"/>
          <w:u w:val="single"/>
        </w:rPr>
      </w:pPr>
      <w:r w:rsidRPr="00A351F4">
        <w:rPr>
          <w:b/>
          <w:color w:val="000000" w:themeColor="text1"/>
          <w:sz w:val="24"/>
          <w:szCs w:val="24"/>
          <w:u w:val="single"/>
        </w:rPr>
        <w:t>Chargé(e) de gestion de formation</w:t>
      </w:r>
    </w:p>
    <w:p w14:paraId="62123384" w14:textId="103449F7" w:rsidR="004F13D4" w:rsidRPr="00092541" w:rsidRDefault="004F13D4"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551436451"/>
          <w:placeholder>
            <w:docPart w:val="2D65CA18E1A44991A8B3E6940117CE55"/>
          </w:placeholder>
        </w:sdtPr>
        <w:sdtEndPr/>
        <w:sdtContent>
          <w:r w:rsidR="00A81D89">
            <w:rPr>
              <w:bCs/>
              <w:color w:val="000000" w:themeColor="text1"/>
            </w:rPr>
            <w:t>Elodie</w:t>
          </w:r>
        </w:sdtContent>
      </w:sdt>
    </w:p>
    <w:p w14:paraId="6F4F4244" w14:textId="493861F6" w:rsidR="004F13D4" w:rsidRPr="00092541" w:rsidRDefault="004F13D4"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59528518"/>
          <w:placeholder>
            <w:docPart w:val="2D65CA18E1A44991A8B3E6940117CE55"/>
          </w:placeholder>
        </w:sdtPr>
        <w:sdtEndPr/>
        <w:sdtContent>
          <w:r w:rsidR="00A81D89">
            <w:rPr>
              <w:bCs/>
              <w:color w:val="000000" w:themeColor="text1"/>
            </w:rPr>
            <w:t>Galimard</w:t>
          </w:r>
        </w:sdtContent>
      </w:sdt>
    </w:p>
    <w:p w14:paraId="4EAE1972" w14:textId="11D70CB2" w:rsidR="004F13D4" w:rsidRPr="00092541" w:rsidRDefault="004F13D4"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716238106"/>
          <w:placeholder>
            <w:docPart w:val="2D65CA18E1A44991A8B3E6940117CE55"/>
          </w:placeholder>
        </w:sdtPr>
        <w:sdtEndPr/>
        <w:sdtContent>
          <w:r w:rsidR="00A81D89">
            <w:rPr>
              <w:sz w:val="18"/>
              <w:szCs w:val="18"/>
            </w:rPr>
            <w:t>06 66 85 48 80  </w:t>
          </w:r>
        </w:sdtContent>
      </w:sdt>
    </w:p>
    <w:p w14:paraId="0813163D" w14:textId="40EB5ED6" w:rsidR="004F13D4" w:rsidRPr="00092541" w:rsidRDefault="004F13D4" w:rsidP="004F13D4">
      <w:pPr>
        <w:spacing w:after="0" w:line="360" w:lineRule="auto"/>
        <w:rPr>
          <w:bCs/>
          <w:color w:val="000000" w:themeColor="text1"/>
        </w:rPr>
      </w:pPr>
      <w:r w:rsidRPr="00092541">
        <w:rPr>
          <w:bCs/>
          <w:color w:val="000000" w:themeColor="text1"/>
        </w:rPr>
        <w:t xml:space="preserve">Email : </w:t>
      </w:r>
      <w:sdt>
        <w:sdtPr>
          <w:rPr>
            <w:bCs/>
            <w:color w:val="000000" w:themeColor="text1"/>
          </w:rPr>
          <w:id w:val="1607620171"/>
          <w:placeholder>
            <w:docPart w:val="2D65CA18E1A44991A8B3E6940117CE55"/>
          </w:placeholder>
        </w:sdtPr>
        <w:sdtEndPr/>
        <w:sdtContent>
          <w:hyperlink r:id="rId10" w:history="1">
            <w:r w:rsidR="009A0AA9" w:rsidRPr="00FB6B5D">
              <w:rPr>
                <w:rStyle w:val="Lienhypertexte"/>
                <w:bCs/>
              </w:rPr>
              <w:t>elodie.galimard@ube.fr</w:t>
            </w:r>
          </w:hyperlink>
          <w:r w:rsidR="009A0AA9">
            <w:rPr>
              <w:bCs/>
              <w:color w:val="000000" w:themeColor="text1"/>
            </w:rPr>
            <w:t xml:space="preserve"> </w:t>
          </w:r>
        </w:sdtContent>
      </w:sdt>
    </w:p>
    <w:p w14:paraId="51F1A425" w14:textId="3E32F084" w:rsidR="00BD0591" w:rsidRPr="004F13D4" w:rsidRDefault="00BD0591" w:rsidP="004F13D4">
      <w:pPr>
        <w:spacing w:after="0"/>
        <w:rPr>
          <w:bCs/>
          <w:color w:val="000000" w:themeColor="text1"/>
        </w:rPr>
      </w:pPr>
    </w:p>
    <w:p w14:paraId="06874F18" w14:textId="3BF7FAC7" w:rsidR="00A2557C" w:rsidRPr="004F13D4" w:rsidRDefault="004F13D4" w:rsidP="004F13D4">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20704" behindDoc="0" locked="0" layoutInCell="1" allowOverlap="1" wp14:anchorId="00903705" wp14:editId="335C773D">
                <wp:simplePos x="0" y="0"/>
                <wp:positionH relativeFrom="margin">
                  <wp:align>left</wp:align>
                </wp:positionH>
                <wp:positionV relativeFrom="paragraph">
                  <wp:posOffset>3175</wp:posOffset>
                </wp:positionV>
                <wp:extent cx="6120000" cy="45085"/>
                <wp:effectExtent l="0" t="0" r="14605" b="12065"/>
                <wp:wrapNone/>
                <wp:docPr id="34" name="Rectangle 3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9AFF63F" id="Rectangle 34" o:spid="_x0000_s1026" style="position:absolute;margin-left:0;margin-top:.25pt;width:481.9pt;height:3.55pt;flip:y;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R2WYy1wAAAAMBAAAPAAAAZHJzL2Rvd25yZXYueG1sTI9BTsMwEEX3SNzBGiR2&#10;1KEVoQ1xKkCiKyRE4QCOPcQR8TjE0zbcnmEFy9Efvf9+vZ3joI445T6RgetFAQrJJd9TZ+D97elq&#10;DSqzJW+HRGjgGzNsm/Oz2lY+negVj3vulEAoV9ZAYB4rrbMLGG1epBFJso80RctyTp32kz0JPA56&#10;WRSljrYnaQh2xMeA7nN/iEJ5caHtvygtV8HtOO0e+JlnYy4v5vs7UIwz/z3Dr76oQyNObTqQz2ow&#10;IEPYwA0oyTblSma0Bm5L0E2t/7s3PwAAAP//AwBQSwECLQAUAAYACAAAACEAtoM4kv4AAADhAQAA&#10;EwAAAAAAAAAAAAAAAAAAAAAAW0NvbnRlbnRfVHlwZXNdLnhtbFBLAQItABQABgAIAAAAIQA4/SH/&#10;1gAAAJQBAAALAAAAAAAAAAAAAAAAAC8BAABfcmVscy8ucmVsc1BLAQItABQABgAIAAAAIQANBcdy&#10;iQIAAJEFAAAOAAAAAAAAAAAAAAAAAC4CAABkcnMvZTJvRG9jLnhtbFBLAQItABQABgAIAAAAIQDR&#10;2WYy1wAAAAMBAAAPAAAAAAAAAAAAAAAAAOMEAABkcnMvZG93bnJldi54bWxQSwUGAAAAAAQABADz&#10;AAAA5wUAAAAA&#10;" fillcolor="#00b050" strokecolor="#d0c2bd" strokeweight="1pt">
                <w10:wrap anchorx="margin"/>
              </v:rect>
            </w:pict>
          </mc:Fallback>
        </mc:AlternateContent>
      </w:r>
    </w:p>
    <w:p w14:paraId="7FCFD507" w14:textId="7D573BEB" w:rsidR="004F13D4" w:rsidRDefault="004F13D4">
      <w:pPr>
        <w:rPr>
          <w:bCs/>
          <w:color w:val="000000" w:themeColor="text1"/>
        </w:rPr>
      </w:pPr>
      <w:r>
        <w:rPr>
          <w:bCs/>
          <w:color w:val="000000" w:themeColor="text1"/>
        </w:rPr>
        <w:br w:type="page"/>
      </w:r>
    </w:p>
    <w:p w14:paraId="632C71F0" w14:textId="77777777" w:rsidR="005E6AB0" w:rsidRDefault="005E6AB0" w:rsidP="005E6AB0">
      <w:pPr>
        <w:spacing w:after="0"/>
        <w:jc w:val="center"/>
        <w:rPr>
          <w:b/>
          <w:color w:val="000000" w:themeColor="text1"/>
          <w:sz w:val="24"/>
          <w:szCs w:val="24"/>
          <w:u w:val="single"/>
        </w:rPr>
      </w:pPr>
      <w:r w:rsidRPr="006164CC">
        <w:rPr>
          <w:b/>
          <w:color w:val="000000" w:themeColor="text1"/>
          <w:sz w:val="24"/>
          <w:szCs w:val="24"/>
          <w:u w:val="single"/>
        </w:rPr>
        <w:lastRenderedPageBreak/>
        <w:t xml:space="preserve">INDICATEURS DE RESULTATS </w:t>
      </w:r>
    </w:p>
    <w:p w14:paraId="3CA7C496" w14:textId="5E22344E" w:rsidR="005E6AB0" w:rsidRDefault="005E6AB0" w:rsidP="005E6AB0">
      <w:pPr>
        <w:spacing w:after="0"/>
        <w:rPr>
          <w:bCs/>
          <w:color w:val="000000" w:themeColor="text1"/>
        </w:rPr>
      </w:pPr>
    </w:p>
    <w:p w14:paraId="39F58354" w14:textId="77777777" w:rsidR="0015512B" w:rsidRDefault="0015512B" w:rsidP="005E6AB0">
      <w:pPr>
        <w:spacing w:after="0"/>
        <w:rPr>
          <w:b/>
          <w:color w:val="000000" w:themeColor="text1"/>
          <w:sz w:val="24"/>
          <w:szCs w:val="24"/>
        </w:rPr>
      </w:pPr>
    </w:p>
    <w:p w14:paraId="0B2D8D94" w14:textId="29804C22" w:rsidR="005E6AB0" w:rsidRPr="008827EC" w:rsidRDefault="005E6AB0" w:rsidP="005E6AB0">
      <w:pPr>
        <w:spacing w:after="0"/>
        <w:rPr>
          <w:b/>
          <w:color w:val="000000" w:themeColor="text1"/>
          <w:sz w:val="24"/>
          <w:szCs w:val="24"/>
        </w:rPr>
      </w:pPr>
      <w:r>
        <w:rPr>
          <w:b/>
          <w:color w:val="000000" w:themeColor="text1"/>
          <w:sz w:val="24"/>
          <w:szCs w:val="24"/>
        </w:rPr>
        <w:t xml:space="preserve">TAUX DE DIPLOMATION DES PUBLICS APPRENTIS </w:t>
      </w:r>
    </w:p>
    <w:sdt>
      <w:sdtPr>
        <w:rPr>
          <w:bCs/>
          <w:color w:val="000000" w:themeColor="text1"/>
        </w:rPr>
        <w:id w:val="792410834"/>
        <w:placeholder>
          <w:docPart w:val="FF4E28E8196146DF94853D49E120197B"/>
        </w:placeholder>
      </w:sdtPr>
      <w:sdtEndPr/>
      <w:sdtContent>
        <w:p w14:paraId="0F86B65A" w14:textId="77777777" w:rsidR="00F106CB" w:rsidRPr="001E318F" w:rsidRDefault="00F106CB" w:rsidP="00F106CB">
          <w:pPr>
            <w:spacing w:after="0"/>
            <w:rPr>
              <w:bCs/>
              <w:color w:val="000000" w:themeColor="text1"/>
            </w:rPr>
          </w:pPr>
          <w:r>
            <w:rPr>
              <w:bCs/>
              <w:color w:val="000000" w:themeColor="text1"/>
            </w:rPr>
            <w:t>Donnée pôle pilotage uB :</w:t>
          </w:r>
        </w:p>
        <w:p w14:paraId="6D9D2D7F" w14:textId="78DEC8C5" w:rsidR="005E6AB0" w:rsidRPr="001E318F" w:rsidRDefault="00F106CB" w:rsidP="005E6AB0">
          <w:pPr>
            <w:spacing w:after="0"/>
            <w:rPr>
              <w:bCs/>
              <w:color w:val="000000" w:themeColor="text1"/>
            </w:rPr>
          </w:pPr>
          <w:r>
            <w:rPr>
              <w:bCs/>
              <w:color w:val="000000" w:themeColor="text1"/>
            </w:rPr>
            <w:t>Session</w:t>
          </w:r>
          <w:r w:rsidR="001644E8">
            <w:rPr>
              <w:bCs/>
              <w:color w:val="000000" w:themeColor="text1"/>
            </w:rPr>
            <w:t xml:space="preserve"> 2022-202</w:t>
          </w:r>
          <w:r w:rsidR="00F50BBD">
            <w:rPr>
              <w:bCs/>
              <w:color w:val="000000" w:themeColor="text1"/>
            </w:rPr>
            <w:t>3</w:t>
          </w:r>
          <w:r w:rsidR="001644E8">
            <w:rPr>
              <w:bCs/>
              <w:color w:val="000000" w:themeColor="text1"/>
            </w:rPr>
            <w:t xml:space="preserve"> : </w:t>
          </w:r>
          <w:r w:rsidR="00845E7B">
            <w:rPr>
              <w:bCs/>
              <w:color w:val="000000" w:themeColor="text1"/>
            </w:rPr>
            <w:t>100</w:t>
          </w:r>
          <w:r w:rsidR="006D0965">
            <w:rPr>
              <w:bCs/>
              <w:color w:val="000000" w:themeColor="text1"/>
            </w:rPr>
            <w:t>%</w:t>
          </w:r>
          <w:r w:rsidR="006D0965">
            <w:rPr>
              <w:bCs/>
              <w:color w:val="000000" w:themeColor="text1"/>
            </w:rPr>
            <w:tab/>
          </w:r>
          <w:r w:rsidR="006D0965">
            <w:rPr>
              <w:bCs/>
              <w:color w:val="000000" w:themeColor="text1"/>
            </w:rPr>
            <w:tab/>
          </w:r>
          <w:r>
            <w:rPr>
              <w:bCs/>
              <w:color w:val="000000" w:themeColor="text1"/>
            </w:rPr>
            <w:t>Session 202</w:t>
          </w:r>
          <w:r w:rsidR="001644E8">
            <w:rPr>
              <w:bCs/>
              <w:color w:val="000000" w:themeColor="text1"/>
            </w:rPr>
            <w:t>3</w:t>
          </w:r>
          <w:r>
            <w:rPr>
              <w:bCs/>
              <w:color w:val="000000" w:themeColor="text1"/>
            </w:rPr>
            <w:t>-202</w:t>
          </w:r>
          <w:r w:rsidR="001644E8">
            <w:rPr>
              <w:bCs/>
              <w:color w:val="000000" w:themeColor="text1"/>
            </w:rPr>
            <w:t>4</w:t>
          </w:r>
          <w:r>
            <w:rPr>
              <w:bCs/>
              <w:color w:val="000000" w:themeColor="text1"/>
            </w:rPr>
            <w:t xml:space="preserve"> : </w:t>
          </w:r>
          <w:r w:rsidR="0019763B">
            <w:rPr>
              <w:bCs/>
              <w:color w:val="000000" w:themeColor="text1"/>
            </w:rPr>
            <w:t>100</w:t>
          </w:r>
          <w:r w:rsidR="006D0965">
            <w:rPr>
              <w:bCs/>
              <w:color w:val="000000" w:themeColor="text1"/>
            </w:rPr>
            <w:t>%</w:t>
          </w:r>
        </w:p>
      </w:sdtContent>
    </w:sdt>
    <w:p w14:paraId="41E74CF5" w14:textId="77777777" w:rsidR="005E6AB0" w:rsidRDefault="005E6AB0" w:rsidP="005E6AB0">
      <w:pPr>
        <w:spacing w:after="0"/>
        <w:rPr>
          <w:bCs/>
          <w:color w:val="000000" w:themeColor="text1"/>
        </w:rPr>
      </w:pPr>
    </w:p>
    <w:p w14:paraId="6D3BF8B6" w14:textId="77777777" w:rsidR="009B1EA4" w:rsidRPr="008827EC" w:rsidRDefault="009B1EA4" w:rsidP="009B1EA4">
      <w:pPr>
        <w:spacing w:after="0"/>
        <w:rPr>
          <w:b/>
          <w:color w:val="000000" w:themeColor="text1"/>
          <w:sz w:val="24"/>
          <w:szCs w:val="24"/>
        </w:rPr>
      </w:pPr>
      <w:r w:rsidRPr="008827EC">
        <w:rPr>
          <w:b/>
          <w:color w:val="000000" w:themeColor="text1"/>
          <w:sz w:val="24"/>
          <w:szCs w:val="24"/>
        </w:rPr>
        <w:t>TAUX DE POURSUITE D’ETUDES</w:t>
      </w:r>
      <w:r>
        <w:rPr>
          <w:b/>
          <w:color w:val="000000" w:themeColor="text1"/>
          <w:sz w:val="24"/>
          <w:szCs w:val="24"/>
        </w:rPr>
        <w:t xml:space="preserve"> DES PUBLICS APPRENTIS</w:t>
      </w:r>
    </w:p>
    <w:sdt>
      <w:sdtPr>
        <w:rPr>
          <w:bCs/>
          <w:color w:val="000000" w:themeColor="text1"/>
        </w:rPr>
        <w:id w:val="-887566495"/>
        <w:placeholder>
          <w:docPart w:val="E72BDF059AAD4E92BF5F1D76A5C9F417"/>
        </w:placeholder>
      </w:sdtPr>
      <w:sdtEndPr/>
      <w:sdtContent>
        <w:p w14:paraId="2C7C1263" w14:textId="77777777" w:rsidR="00F106CB" w:rsidRPr="001E318F" w:rsidRDefault="00F106CB" w:rsidP="00F106CB">
          <w:pPr>
            <w:spacing w:after="0"/>
            <w:rPr>
              <w:bCs/>
              <w:color w:val="000000" w:themeColor="text1"/>
            </w:rPr>
          </w:pPr>
          <w:r>
            <w:rPr>
              <w:bCs/>
              <w:color w:val="000000" w:themeColor="text1"/>
            </w:rPr>
            <w:t>Données enquête SEFCA* :</w:t>
          </w:r>
        </w:p>
        <w:p w14:paraId="2EDA3216" w14:textId="340A1A73" w:rsidR="00F106CB" w:rsidRDefault="006D0965" w:rsidP="00F106CB">
          <w:pPr>
            <w:spacing w:after="0"/>
            <w:rPr>
              <w:bCs/>
              <w:color w:val="000000" w:themeColor="text1"/>
            </w:rPr>
          </w:pPr>
          <w:r>
            <w:rPr>
              <w:bCs/>
              <w:color w:val="000000" w:themeColor="text1"/>
            </w:rPr>
            <w:t>Session 2022-2023 : 66,67%</w:t>
          </w:r>
          <w:r>
            <w:rPr>
              <w:bCs/>
              <w:color w:val="000000" w:themeColor="text1"/>
            </w:rPr>
            <w:tab/>
          </w:r>
          <w:r w:rsidR="00F106CB">
            <w:rPr>
              <w:bCs/>
              <w:color w:val="000000" w:themeColor="text1"/>
            </w:rPr>
            <w:t>Session 202</w:t>
          </w:r>
          <w:r>
            <w:rPr>
              <w:bCs/>
              <w:color w:val="000000" w:themeColor="text1"/>
            </w:rPr>
            <w:t>3</w:t>
          </w:r>
          <w:r w:rsidR="00F106CB">
            <w:rPr>
              <w:bCs/>
              <w:color w:val="000000" w:themeColor="text1"/>
            </w:rPr>
            <w:t>-202</w:t>
          </w:r>
          <w:r>
            <w:rPr>
              <w:bCs/>
              <w:color w:val="000000" w:themeColor="text1"/>
            </w:rPr>
            <w:t>4</w:t>
          </w:r>
          <w:r w:rsidR="00F106CB">
            <w:rPr>
              <w:bCs/>
              <w:color w:val="000000" w:themeColor="text1"/>
            </w:rPr>
            <w:t xml:space="preserve"> : </w:t>
          </w:r>
          <w:r>
            <w:rPr>
              <w:bCs/>
              <w:color w:val="000000" w:themeColor="text1"/>
            </w:rPr>
            <w:t xml:space="preserve"> </w:t>
          </w:r>
          <w:r w:rsidR="00003BDD">
            <w:rPr>
              <w:bCs/>
              <w:color w:val="000000" w:themeColor="text1"/>
            </w:rPr>
            <w:t>25</w:t>
          </w:r>
          <w:r w:rsidR="00F106CB">
            <w:rPr>
              <w:bCs/>
              <w:color w:val="000000" w:themeColor="text1"/>
            </w:rPr>
            <w:t>%</w:t>
          </w:r>
        </w:p>
        <w:p w14:paraId="03C052D5" w14:textId="77777777" w:rsidR="00F106CB" w:rsidRDefault="00F106CB" w:rsidP="00F106CB">
          <w:pPr>
            <w:spacing w:after="0"/>
            <w:rPr>
              <w:bCs/>
              <w:color w:val="000000" w:themeColor="text1"/>
            </w:rPr>
          </w:pPr>
        </w:p>
        <w:p w14:paraId="30C1593A" w14:textId="04366AE2" w:rsidR="009B1EA4" w:rsidRPr="001E318F" w:rsidRDefault="00F106CB" w:rsidP="00F106CB">
          <w:pPr>
            <w:spacing w:after="0"/>
            <w:rPr>
              <w:bCs/>
              <w:color w:val="000000" w:themeColor="text1"/>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p>
      </w:sdtContent>
    </w:sdt>
    <w:p w14:paraId="61803B87" w14:textId="4A20E8BD" w:rsidR="005E6AB0" w:rsidRDefault="005E6AB0" w:rsidP="005E6AB0">
      <w:pPr>
        <w:spacing w:after="0"/>
        <w:rPr>
          <w:bCs/>
          <w:color w:val="000000" w:themeColor="text1"/>
        </w:rPr>
      </w:pPr>
    </w:p>
    <w:p w14:paraId="0F7892CC" w14:textId="77777777" w:rsidR="005E6AB0" w:rsidRPr="008827EC" w:rsidRDefault="005E6AB0" w:rsidP="005E6AB0">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D’INTERRUPTION EN COURS DE FORMATION DES PUBLICS APPRENTIS</w:t>
      </w:r>
    </w:p>
    <w:sdt>
      <w:sdtPr>
        <w:rPr>
          <w:bCs/>
          <w:color w:val="000000" w:themeColor="text1"/>
        </w:rPr>
        <w:id w:val="-1850323184"/>
        <w:placeholder>
          <w:docPart w:val="2E92D7AE004348B097377FC7B963FCDE"/>
        </w:placeholder>
      </w:sdtPr>
      <w:sdtEndPr/>
      <w:sdtContent>
        <w:p w14:paraId="1B984669" w14:textId="77777777" w:rsidR="00F106CB" w:rsidRPr="001E318F" w:rsidRDefault="00F106CB" w:rsidP="00F106CB">
          <w:pPr>
            <w:spacing w:after="0"/>
            <w:rPr>
              <w:bCs/>
              <w:color w:val="000000" w:themeColor="text1"/>
            </w:rPr>
          </w:pPr>
          <w:r>
            <w:rPr>
              <w:bCs/>
              <w:color w:val="000000" w:themeColor="text1"/>
            </w:rPr>
            <w:t>Données SEFCA :</w:t>
          </w:r>
        </w:p>
        <w:p w14:paraId="1FA44D0A" w14:textId="6112D2C1" w:rsidR="005E6AB0" w:rsidRPr="001E318F" w:rsidRDefault="0010603D" w:rsidP="005E6AB0">
          <w:pPr>
            <w:spacing w:after="0"/>
            <w:rPr>
              <w:bCs/>
              <w:color w:val="000000" w:themeColor="text1"/>
            </w:rPr>
          </w:pPr>
          <w:r w:rsidRPr="00893746">
            <w:rPr>
              <w:bCs/>
              <w:color w:val="000000" w:themeColor="text1"/>
            </w:rPr>
            <w:t>Session 2022-2023 : 0%</w:t>
          </w:r>
          <w:r>
            <w:rPr>
              <w:bCs/>
              <w:color w:val="000000" w:themeColor="text1"/>
            </w:rPr>
            <w:tab/>
          </w:r>
          <w:r>
            <w:rPr>
              <w:bCs/>
              <w:color w:val="000000" w:themeColor="text1"/>
            </w:rPr>
            <w:tab/>
          </w:r>
          <w:r w:rsidR="00F106CB" w:rsidRPr="00893746">
            <w:rPr>
              <w:bCs/>
              <w:color w:val="000000" w:themeColor="text1"/>
            </w:rPr>
            <w:t>Session 202</w:t>
          </w:r>
          <w:r w:rsidR="00DF0891">
            <w:rPr>
              <w:bCs/>
              <w:color w:val="000000" w:themeColor="text1"/>
            </w:rPr>
            <w:t>3</w:t>
          </w:r>
          <w:r w:rsidR="00F106CB" w:rsidRPr="00893746">
            <w:rPr>
              <w:bCs/>
              <w:color w:val="000000" w:themeColor="text1"/>
            </w:rPr>
            <w:t>-202</w:t>
          </w:r>
          <w:r w:rsidR="00DF0891">
            <w:rPr>
              <w:bCs/>
              <w:color w:val="000000" w:themeColor="text1"/>
            </w:rPr>
            <w:t>4</w:t>
          </w:r>
          <w:r w:rsidR="00F106CB" w:rsidRPr="00893746">
            <w:rPr>
              <w:bCs/>
              <w:color w:val="000000" w:themeColor="text1"/>
            </w:rPr>
            <w:t> : 0%</w:t>
          </w:r>
        </w:p>
      </w:sdtContent>
    </w:sdt>
    <w:p w14:paraId="7D2C438F" w14:textId="77777777" w:rsidR="005E6AB0" w:rsidRDefault="005E6AB0" w:rsidP="005E6AB0">
      <w:pPr>
        <w:spacing w:after="0"/>
        <w:rPr>
          <w:bCs/>
          <w:color w:val="000000" w:themeColor="text1"/>
        </w:rPr>
      </w:pPr>
    </w:p>
    <w:p w14:paraId="2F06EB52" w14:textId="7D011038" w:rsidR="005E6AB0" w:rsidRPr="00874A3E" w:rsidRDefault="005E6AB0" w:rsidP="005E6AB0">
      <w:pPr>
        <w:spacing w:after="0"/>
        <w:rPr>
          <w:b/>
          <w:color w:val="000000" w:themeColor="text1"/>
          <w:sz w:val="24"/>
          <w:szCs w:val="24"/>
        </w:rPr>
      </w:pPr>
      <w:r>
        <w:rPr>
          <w:b/>
          <w:color w:val="000000" w:themeColor="text1"/>
          <w:sz w:val="24"/>
          <w:szCs w:val="24"/>
        </w:rPr>
        <w:t xml:space="preserve">TAUX D’INSERTION PROFESSIONNELLE </w:t>
      </w:r>
      <w:r w:rsidR="00087534">
        <w:rPr>
          <w:b/>
          <w:color w:val="000000" w:themeColor="text1"/>
          <w:sz w:val="24"/>
          <w:szCs w:val="24"/>
        </w:rPr>
        <w:t xml:space="preserve">GLOBAL </w:t>
      </w:r>
      <w:r>
        <w:rPr>
          <w:b/>
          <w:color w:val="000000" w:themeColor="text1"/>
          <w:sz w:val="24"/>
          <w:szCs w:val="24"/>
        </w:rPr>
        <w:t xml:space="preserve">DES PUBLICS APPRENTIS </w:t>
      </w:r>
      <w:r w:rsidRPr="00864EF4">
        <w:rPr>
          <w:bCs/>
          <w:i/>
          <w:iCs/>
          <w:color w:val="000000" w:themeColor="text1"/>
        </w:rPr>
        <w:t xml:space="preserve">(à 6 </w:t>
      </w:r>
      <w:r w:rsidR="00F106CB">
        <w:rPr>
          <w:bCs/>
          <w:i/>
          <w:iCs/>
          <w:color w:val="000000" w:themeColor="text1"/>
        </w:rPr>
        <w:t>mois</w:t>
      </w:r>
      <w:r w:rsidRPr="00864EF4">
        <w:rPr>
          <w:bCs/>
          <w:i/>
          <w:iCs/>
          <w:color w:val="000000" w:themeColor="text1"/>
        </w:rPr>
        <w:t>)</w:t>
      </w:r>
    </w:p>
    <w:sdt>
      <w:sdtPr>
        <w:rPr>
          <w:bCs/>
          <w:color w:val="000000" w:themeColor="text1"/>
        </w:rPr>
        <w:id w:val="-1826420353"/>
        <w:placeholder>
          <w:docPart w:val="303EC5959C9046DB8A5D2B8A839C7055"/>
        </w:placeholder>
      </w:sdtPr>
      <w:sdtEndPr/>
      <w:sdtContent>
        <w:p w14:paraId="4963EBD6" w14:textId="77777777" w:rsidR="00F106CB" w:rsidRPr="001E318F" w:rsidRDefault="00F106CB" w:rsidP="00F106CB">
          <w:pPr>
            <w:spacing w:after="0"/>
            <w:rPr>
              <w:bCs/>
              <w:color w:val="000000" w:themeColor="text1"/>
            </w:rPr>
          </w:pPr>
          <w:r>
            <w:rPr>
              <w:bCs/>
              <w:color w:val="000000" w:themeColor="text1"/>
            </w:rPr>
            <w:t>Données enquête SEFCA* :</w:t>
          </w:r>
        </w:p>
        <w:p w14:paraId="195B5FFA" w14:textId="4FD437F8" w:rsidR="00F106CB" w:rsidRDefault="00DF0891" w:rsidP="00F106CB">
          <w:pPr>
            <w:spacing w:after="0"/>
            <w:rPr>
              <w:bCs/>
              <w:color w:val="000000" w:themeColor="text1"/>
            </w:rPr>
          </w:pPr>
          <w:r>
            <w:rPr>
              <w:bCs/>
              <w:color w:val="000000" w:themeColor="text1"/>
            </w:rPr>
            <w:t>Session 2022-2023 : 100%</w:t>
          </w:r>
          <w:r w:rsidR="00F106CB">
            <w:rPr>
              <w:bCs/>
              <w:color w:val="000000" w:themeColor="text1"/>
            </w:rPr>
            <w:tab/>
            <w:t>Session 202</w:t>
          </w:r>
          <w:r>
            <w:rPr>
              <w:bCs/>
              <w:color w:val="000000" w:themeColor="text1"/>
            </w:rPr>
            <w:t>3</w:t>
          </w:r>
          <w:r w:rsidR="00F106CB">
            <w:rPr>
              <w:bCs/>
              <w:color w:val="000000" w:themeColor="text1"/>
            </w:rPr>
            <w:t>-202</w:t>
          </w:r>
          <w:r>
            <w:rPr>
              <w:bCs/>
              <w:color w:val="000000" w:themeColor="text1"/>
            </w:rPr>
            <w:t>4</w:t>
          </w:r>
          <w:r w:rsidR="00F106CB">
            <w:rPr>
              <w:bCs/>
              <w:color w:val="000000" w:themeColor="text1"/>
            </w:rPr>
            <w:t xml:space="preserve"> : </w:t>
          </w:r>
          <w:r w:rsidR="00216126">
            <w:rPr>
              <w:bCs/>
              <w:color w:val="000000" w:themeColor="text1"/>
            </w:rPr>
            <w:t>100</w:t>
          </w:r>
          <w:r w:rsidR="00F106CB">
            <w:rPr>
              <w:bCs/>
              <w:color w:val="000000" w:themeColor="text1"/>
            </w:rPr>
            <w:t>%</w:t>
          </w:r>
        </w:p>
        <w:p w14:paraId="617DB2EA" w14:textId="77777777" w:rsidR="00F106CB" w:rsidRDefault="00F106CB" w:rsidP="00F106CB">
          <w:pPr>
            <w:spacing w:after="0"/>
            <w:rPr>
              <w:bCs/>
              <w:color w:val="000000" w:themeColor="text1"/>
            </w:rPr>
          </w:pPr>
        </w:p>
        <w:p w14:paraId="377E6F99" w14:textId="2E45A495" w:rsidR="005E6AB0" w:rsidRPr="001E318F" w:rsidRDefault="00F106CB" w:rsidP="00F106CB">
          <w:pPr>
            <w:spacing w:after="0"/>
            <w:rPr>
              <w:bCs/>
              <w:color w:val="000000" w:themeColor="text1"/>
            </w:rPr>
          </w:pPr>
          <w:r w:rsidRPr="009243E6">
            <w:rPr>
              <w:bCs/>
              <w:i/>
              <w:iCs/>
              <w:color w:val="000000" w:themeColor="text1"/>
              <w:sz w:val="16"/>
              <w:szCs w:val="16"/>
            </w:rPr>
            <w:t>*</w:t>
          </w:r>
          <w:r w:rsidRPr="00003A59">
            <w:rPr>
              <w:bCs/>
              <w:i/>
              <w:iCs/>
              <w:color w:val="000000" w:themeColor="text1"/>
              <w:sz w:val="16"/>
              <w:szCs w:val="16"/>
            </w:rPr>
            <w:t>Taux calculés sur l'effectif de répondants</w:t>
          </w:r>
        </w:p>
      </w:sdtContent>
    </w:sdt>
    <w:p w14:paraId="088C0D03" w14:textId="77777777" w:rsidR="005E6AB0" w:rsidRPr="00874A3E" w:rsidRDefault="005E6AB0" w:rsidP="005E6AB0">
      <w:pPr>
        <w:spacing w:after="0"/>
        <w:rPr>
          <w:bCs/>
          <w:color w:val="000000" w:themeColor="text1"/>
        </w:rPr>
      </w:pPr>
    </w:p>
    <w:p w14:paraId="67EBA28D" w14:textId="5C9DB8EA" w:rsidR="00087534" w:rsidRPr="00874A3E" w:rsidRDefault="00087534" w:rsidP="00087534">
      <w:pPr>
        <w:spacing w:after="0"/>
        <w:rPr>
          <w:b/>
          <w:color w:val="000000" w:themeColor="text1"/>
          <w:sz w:val="24"/>
          <w:szCs w:val="24"/>
        </w:rPr>
      </w:pPr>
      <w:r>
        <w:rPr>
          <w:b/>
          <w:color w:val="000000" w:themeColor="text1"/>
          <w:sz w:val="24"/>
          <w:szCs w:val="24"/>
        </w:rPr>
        <w:t xml:space="preserve">TAUX D’INSERTION PROFESSIONNELLE DES PUBLICS APPRENTIS DANS LE OU LES METIERS VISES PAR LE DIPLOME </w:t>
      </w:r>
      <w:r w:rsidRPr="00864EF4">
        <w:rPr>
          <w:bCs/>
          <w:i/>
          <w:iCs/>
          <w:color w:val="000000" w:themeColor="text1"/>
        </w:rPr>
        <w:t>(à 6</w:t>
      </w:r>
      <w:r w:rsidR="00F106CB">
        <w:rPr>
          <w:bCs/>
          <w:i/>
          <w:iCs/>
          <w:color w:val="000000" w:themeColor="text1"/>
        </w:rPr>
        <w:t xml:space="preserve"> mois</w:t>
      </w:r>
      <w:r w:rsidRPr="00864EF4">
        <w:rPr>
          <w:bCs/>
          <w:i/>
          <w:iCs/>
          <w:color w:val="000000" w:themeColor="text1"/>
        </w:rPr>
        <w:t>)</w:t>
      </w:r>
    </w:p>
    <w:sdt>
      <w:sdtPr>
        <w:rPr>
          <w:bCs/>
          <w:color w:val="000000" w:themeColor="text1"/>
        </w:rPr>
        <w:id w:val="1898087774"/>
        <w:placeholder>
          <w:docPart w:val="12C51D997D81482297547DC76280BDA5"/>
        </w:placeholder>
      </w:sdtPr>
      <w:sdtEndPr/>
      <w:sdtContent>
        <w:p w14:paraId="144B3F31" w14:textId="77777777" w:rsidR="00F106CB" w:rsidRPr="001E318F" w:rsidRDefault="00F106CB" w:rsidP="00F106CB">
          <w:pPr>
            <w:spacing w:after="0"/>
            <w:rPr>
              <w:bCs/>
              <w:color w:val="000000" w:themeColor="text1"/>
            </w:rPr>
          </w:pPr>
          <w:r>
            <w:rPr>
              <w:bCs/>
              <w:color w:val="000000" w:themeColor="text1"/>
            </w:rPr>
            <w:t xml:space="preserve">Données enquête SEFCA* : </w:t>
          </w:r>
        </w:p>
        <w:p w14:paraId="25C4055B" w14:textId="11208EAF" w:rsidR="00F106CB" w:rsidRDefault="00F106CB" w:rsidP="00F106CB">
          <w:pPr>
            <w:spacing w:after="0"/>
            <w:rPr>
              <w:bCs/>
              <w:color w:val="000000" w:themeColor="text1"/>
            </w:rPr>
          </w:pPr>
          <w:r>
            <w:rPr>
              <w:bCs/>
              <w:color w:val="000000" w:themeColor="text1"/>
            </w:rPr>
            <w:t>Session 2022-2023 :</w:t>
          </w:r>
          <w:r w:rsidRPr="0074020F">
            <w:rPr>
              <w:bCs/>
              <w:color w:val="000000" w:themeColor="text1"/>
            </w:rPr>
            <w:t xml:space="preserve"> </w:t>
          </w:r>
          <w:r>
            <w:rPr>
              <w:bCs/>
              <w:color w:val="000000" w:themeColor="text1"/>
            </w:rPr>
            <w:t>100%</w:t>
          </w:r>
          <w:r w:rsidR="000C48AC">
            <w:rPr>
              <w:bCs/>
              <w:color w:val="000000" w:themeColor="text1"/>
            </w:rPr>
            <w:tab/>
            <w:t xml:space="preserve">Session 2023-2024 : </w:t>
          </w:r>
          <w:r w:rsidR="00216126">
            <w:rPr>
              <w:bCs/>
              <w:color w:val="000000" w:themeColor="text1"/>
            </w:rPr>
            <w:t>100</w:t>
          </w:r>
          <w:r w:rsidR="000C48AC">
            <w:rPr>
              <w:bCs/>
              <w:color w:val="000000" w:themeColor="text1"/>
            </w:rPr>
            <w:t>%</w:t>
          </w:r>
        </w:p>
        <w:p w14:paraId="6C0E43A1" w14:textId="77777777" w:rsidR="00F106CB" w:rsidRDefault="00F106CB" w:rsidP="00F106CB">
          <w:pPr>
            <w:spacing w:after="0"/>
            <w:rPr>
              <w:bCs/>
              <w:color w:val="000000" w:themeColor="text1"/>
            </w:rPr>
          </w:pPr>
        </w:p>
        <w:p w14:paraId="7A4573F1" w14:textId="77777777" w:rsidR="00F106CB" w:rsidRDefault="00F106CB" w:rsidP="00F106CB">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r>
        </w:p>
        <w:p w14:paraId="557DD983" w14:textId="77777777" w:rsidR="00F106CB" w:rsidRDefault="00F106CB" w:rsidP="00F106CB"/>
        <w:p w14:paraId="580E6542" w14:textId="2647A8FD" w:rsidR="00F106CB" w:rsidRDefault="00F106CB" w:rsidP="00F106CB">
          <w:r>
            <w:t xml:space="preserve">Plus d’indicateurs sur le site de l’observatoire des étudiants : </w:t>
          </w:r>
          <w:hyperlink r:id="rId11" w:history="1">
            <w:r w:rsidR="00CA5845" w:rsidRPr="00FB6B5D">
              <w:rPr>
                <w:rStyle w:val="Lienhypertexte"/>
              </w:rPr>
              <w:t>https://ode.ube.fr/</w:t>
            </w:r>
          </w:hyperlink>
          <w:r>
            <w:t xml:space="preserve"> </w:t>
          </w:r>
        </w:p>
        <w:p w14:paraId="1A754E46" w14:textId="77777777" w:rsidR="007F5C95" w:rsidRDefault="00F106CB" w:rsidP="007F5C95">
          <w:r>
            <w:t xml:space="preserve">Données INSERSUP sur la mention </w:t>
          </w:r>
          <w:r w:rsidRPr="00B07140">
            <w:rPr>
              <w:b/>
              <w:bCs/>
              <w:u w:val="single"/>
            </w:rPr>
            <w:t>Droit des affaires</w:t>
          </w:r>
          <w:r>
            <w:rPr>
              <w:b/>
              <w:bCs/>
              <w:u w:val="single"/>
            </w:rPr>
            <w:t xml:space="preserve"> </w:t>
          </w:r>
          <w:r>
            <w:t>:</w:t>
          </w:r>
          <w:r w:rsidR="007F5C95">
            <w:t xml:space="preserve">  </w:t>
          </w:r>
        </w:p>
        <w:p w14:paraId="55C7F282" w14:textId="6BAC66D6" w:rsidR="00087534" w:rsidRPr="00F106CB" w:rsidRDefault="00A351F4" w:rsidP="007F5C95">
          <w:hyperlink r:id="rId12" w:history="1">
            <w:r w:rsidR="007F5C95" w:rsidRPr="00DB7011">
              <w:rPr>
                <w:rStyle w:val="Lienhypertexte"/>
              </w:rPr>
              <w:t>https://monmaster.gouv.fr/formation/0212296G/1703140PKHFY/insertionprofessionnelle</w:t>
            </w:r>
          </w:hyperlink>
        </w:p>
      </w:sdtContent>
    </w:sdt>
    <w:p w14:paraId="58F1E865" w14:textId="536D564A" w:rsidR="009B1EA4" w:rsidRPr="009B1EA4" w:rsidRDefault="009B1EA4" w:rsidP="009B1EA4"/>
    <w:sectPr w:rsidR="009B1EA4" w:rsidRPr="009B1EA4" w:rsidSect="006C46C8">
      <w:headerReference w:type="default" r:id="rId13"/>
      <w:footerReference w:type="default" r:id="rId14"/>
      <w:pgSz w:w="11906" w:h="16838" w:code="9"/>
      <w:pgMar w:top="1985" w:right="1134"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EB136" w14:textId="77777777" w:rsidR="005369B9" w:rsidRDefault="005369B9" w:rsidP="000D5707">
      <w:pPr>
        <w:spacing w:after="0" w:line="240" w:lineRule="auto"/>
      </w:pPr>
      <w:r>
        <w:separator/>
      </w:r>
    </w:p>
  </w:endnote>
  <w:endnote w:type="continuationSeparator" w:id="0">
    <w:p w14:paraId="14DB0EBC" w14:textId="77777777" w:rsidR="005369B9" w:rsidRDefault="005369B9" w:rsidP="000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190159"/>
      <w:docPartObj>
        <w:docPartGallery w:val="Page Numbers (Bottom of Page)"/>
        <w:docPartUnique/>
      </w:docPartObj>
    </w:sdtPr>
    <w:sdtEndPr/>
    <w:sdtContent>
      <w:p w14:paraId="3CC42F83" w14:textId="77B599B9" w:rsidR="006C46C8" w:rsidRDefault="006C46C8">
        <w:pPr>
          <w:pStyle w:val="Pieddepage"/>
          <w:jc w:val="right"/>
        </w:pPr>
        <w:r>
          <w:fldChar w:fldCharType="begin"/>
        </w:r>
        <w:r>
          <w:instrText>PAGE   \* MERGEFORMAT</w:instrText>
        </w:r>
        <w:r>
          <w:fldChar w:fldCharType="separate"/>
        </w:r>
        <w:r w:rsidR="00C536B7">
          <w:rPr>
            <w:noProof/>
          </w:rPr>
          <w:t>6</w:t>
        </w:r>
        <w:r>
          <w:fldChar w:fldCharType="end"/>
        </w:r>
      </w:p>
    </w:sdtContent>
  </w:sdt>
  <w:p w14:paraId="0FE8621B" w14:textId="2846B337" w:rsidR="00864EF4" w:rsidRPr="0010797D" w:rsidRDefault="006C46C8" w:rsidP="0010797D">
    <w:pPr>
      <w:pStyle w:val="Pieddepage"/>
      <w:tabs>
        <w:tab w:val="clear" w:pos="9072"/>
        <w:tab w:val="right" w:pos="9638"/>
      </w:tabs>
      <w:ind w:hanging="426"/>
      <w:rPr>
        <w:i/>
        <w:iCs/>
        <w:sz w:val="16"/>
        <w:szCs w:val="16"/>
      </w:rPr>
    </w:pPr>
    <w:r w:rsidRPr="0010797D">
      <w:rPr>
        <w:i/>
        <w:iCs/>
        <w:sz w:val="16"/>
        <w:szCs w:val="16"/>
      </w:rPr>
      <w:t xml:space="preserve">Document </w:t>
    </w:r>
    <w:r w:rsidR="007E041C" w:rsidRPr="0010797D">
      <w:rPr>
        <w:i/>
        <w:iCs/>
        <w:sz w:val="16"/>
        <w:szCs w:val="16"/>
      </w:rPr>
      <w:t xml:space="preserve">créé le 12/03/21 - </w:t>
    </w:r>
    <w:r w:rsidRPr="0010797D">
      <w:rPr>
        <w:i/>
        <w:iCs/>
        <w:sz w:val="16"/>
        <w:szCs w:val="16"/>
      </w:rPr>
      <w:t xml:space="preserve">révisé le </w:t>
    </w:r>
    <w:r w:rsidR="008C7362">
      <w:rPr>
        <w:i/>
        <w:iCs/>
        <w:sz w:val="16"/>
        <w:szCs w:val="16"/>
      </w:rPr>
      <w:t>24/01/24</w:t>
    </w:r>
    <w:r w:rsidR="0010797D" w:rsidRPr="0010797D">
      <w:rPr>
        <w:i/>
        <w:iCs/>
        <w:sz w:val="16"/>
        <w:szCs w:val="16"/>
      </w:rPr>
      <w:t>\CFA SUPERIEUR DE BOURGOGNE\APPRENTISSAGE\OUVERTURES FORMATIONS</w:t>
    </w:r>
    <w:r w:rsidR="0010797D">
      <w:rPr>
        <w:i/>
        <w:iCs/>
        <w:sz w:val="16"/>
        <w:szCs w:val="16"/>
      </w:rPr>
      <w:t>\</w:t>
    </w:r>
    <w:r w:rsidR="0010797D" w:rsidRPr="0010797D">
      <w:rPr>
        <w:i/>
        <w:iCs/>
        <w:sz w:val="16"/>
        <w:szCs w:val="16"/>
      </w:rPr>
      <w:t>FICHE DIPLOME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6EBB8" w14:textId="77777777" w:rsidR="005369B9" w:rsidRDefault="005369B9" w:rsidP="000D5707">
      <w:pPr>
        <w:spacing w:after="0" w:line="240" w:lineRule="auto"/>
      </w:pPr>
      <w:r>
        <w:separator/>
      </w:r>
    </w:p>
  </w:footnote>
  <w:footnote w:type="continuationSeparator" w:id="0">
    <w:p w14:paraId="002086D5" w14:textId="77777777" w:rsidR="005369B9" w:rsidRDefault="005369B9" w:rsidP="000D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FA92" w14:textId="42F4BAB0" w:rsidR="000D5707" w:rsidRDefault="000D5707">
    <w:pPr>
      <w:pStyle w:val="En-tte"/>
    </w:pPr>
    <w:r>
      <w:rPr>
        <w:noProof/>
        <w:lang w:eastAsia="fr-FR"/>
      </w:rPr>
      <w:drawing>
        <wp:anchor distT="0" distB="0" distL="114300" distR="114300" simplePos="0" relativeHeight="251658240" behindDoc="0" locked="0" layoutInCell="1" allowOverlap="1" wp14:anchorId="6ED14D18" wp14:editId="4848CED3">
          <wp:simplePos x="0" y="0"/>
          <wp:positionH relativeFrom="column">
            <wp:posOffset>-166370</wp:posOffset>
          </wp:positionH>
          <wp:positionV relativeFrom="page">
            <wp:posOffset>219093</wp:posOffset>
          </wp:positionV>
          <wp:extent cx="763200" cy="828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632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070609"/>
    <w:multiLevelType w:val="multilevel"/>
    <w:tmpl w:val="7194B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7"/>
    <w:rsid w:val="00003BDD"/>
    <w:rsid w:val="00016DA4"/>
    <w:rsid w:val="0003277A"/>
    <w:rsid w:val="00087534"/>
    <w:rsid w:val="00092541"/>
    <w:rsid w:val="000C48AC"/>
    <w:rsid w:val="000D5707"/>
    <w:rsid w:val="0010603D"/>
    <w:rsid w:val="0010797D"/>
    <w:rsid w:val="0013789E"/>
    <w:rsid w:val="00142408"/>
    <w:rsid w:val="0015512B"/>
    <w:rsid w:val="001644E8"/>
    <w:rsid w:val="0019763B"/>
    <w:rsid w:val="001C3483"/>
    <w:rsid w:val="001E318F"/>
    <w:rsid w:val="00216126"/>
    <w:rsid w:val="00224A50"/>
    <w:rsid w:val="0022721A"/>
    <w:rsid w:val="002319A9"/>
    <w:rsid w:val="00257AA4"/>
    <w:rsid w:val="002D023E"/>
    <w:rsid w:val="002D432E"/>
    <w:rsid w:val="0033587D"/>
    <w:rsid w:val="003B4FE6"/>
    <w:rsid w:val="0040700F"/>
    <w:rsid w:val="00435F3F"/>
    <w:rsid w:val="004548A0"/>
    <w:rsid w:val="00480260"/>
    <w:rsid w:val="00487F99"/>
    <w:rsid w:val="004F13D4"/>
    <w:rsid w:val="005369B9"/>
    <w:rsid w:val="00537F26"/>
    <w:rsid w:val="00572215"/>
    <w:rsid w:val="00577B21"/>
    <w:rsid w:val="00591662"/>
    <w:rsid w:val="00592643"/>
    <w:rsid w:val="00595FE3"/>
    <w:rsid w:val="005A24B8"/>
    <w:rsid w:val="005B1DA3"/>
    <w:rsid w:val="005E6AB0"/>
    <w:rsid w:val="006164CC"/>
    <w:rsid w:val="0062283F"/>
    <w:rsid w:val="006268E4"/>
    <w:rsid w:val="006321B5"/>
    <w:rsid w:val="00670611"/>
    <w:rsid w:val="006C46C8"/>
    <w:rsid w:val="006D0965"/>
    <w:rsid w:val="006D4393"/>
    <w:rsid w:val="0074747B"/>
    <w:rsid w:val="007838ED"/>
    <w:rsid w:val="007B51F0"/>
    <w:rsid w:val="007E041C"/>
    <w:rsid w:val="007E4435"/>
    <w:rsid w:val="007E7A03"/>
    <w:rsid w:val="007F5C95"/>
    <w:rsid w:val="00802F29"/>
    <w:rsid w:val="00845E7B"/>
    <w:rsid w:val="00864EF4"/>
    <w:rsid w:val="0086513D"/>
    <w:rsid w:val="00874A3E"/>
    <w:rsid w:val="00876F10"/>
    <w:rsid w:val="008827EC"/>
    <w:rsid w:val="008B3F6E"/>
    <w:rsid w:val="008C0681"/>
    <w:rsid w:val="008C7362"/>
    <w:rsid w:val="008D7ACD"/>
    <w:rsid w:val="008E04A7"/>
    <w:rsid w:val="008F7478"/>
    <w:rsid w:val="00912AB7"/>
    <w:rsid w:val="009A0AA9"/>
    <w:rsid w:val="009B1EA4"/>
    <w:rsid w:val="009D0C10"/>
    <w:rsid w:val="00A1607E"/>
    <w:rsid w:val="00A17214"/>
    <w:rsid w:val="00A2557C"/>
    <w:rsid w:val="00A351F4"/>
    <w:rsid w:val="00A81D89"/>
    <w:rsid w:val="00A85E66"/>
    <w:rsid w:val="00AA60E5"/>
    <w:rsid w:val="00AB3033"/>
    <w:rsid w:val="00B95A1C"/>
    <w:rsid w:val="00BD0591"/>
    <w:rsid w:val="00BD4784"/>
    <w:rsid w:val="00C05C1F"/>
    <w:rsid w:val="00C077AE"/>
    <w:rsid w:val="00C3595F"/>
    <w:rsid w:val="00C536B7"/>
    <w:rsid w:val="00CA5845"/>
    <w:rsid w:val="00D56A5B"/>
    <w:rsid w:val="00D674F4"/>
    <w:rsid w:val="00DC2D1D"/>
    <w:rsid w:val="00DC5046"/>
    <w:rsid w:val="00DE323D"/>
    <w:rsid w:val="00DE7C4D"/>
    <w:rsid w:val="00DF0891"/>
    <w:rsid w:val="00E01DE2"/>
    <w:rsid w:val="00E734CA"/>
    <w:rsid w:val="00F106CB"/>
    <w:rsid w:val="00F271EF"/>
    <w:rsid w:val="00F33C1F"/>
    <w:rsid w:val="00F34F88"/>
    <w:rsid w:val="00F50BBD"/>
    <w:rsid w:val="00F652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99DDB0"/>
  <w15:chartTrackingRefBased/>
  <w15:docId w15:val="{2BCD1192-FE42-4BE7-BDDF-516DBA8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07"/>
    <w:pPr>
      <w:tabs>
        <w:tab w:val="center" w:pos="4536"/>
        <w:tab w:val="right" w:pos="9072"/>
      </w:tabs>
      <w:spacing w:after="0" w:line="240" w:lineRule="auto"/>
    </w:pPr>
  </w:style>
  <w:style w:type="character" w:customStyle="1" w:styleId="En-tteCar">
    <w:name w:val="En-tête Car"/>
    <w:basedOn w:val="Policepardfaut"/>
    <w:link w:val="En-tte"/>
    <w:uiPriority w:val="99"/>
    <w:rsid w:val="000D5707"/>
  </w:style>
  <w:style w:type="paragraph" w:styleId="Pieddepage">
    <w:name w:val="footer"/>
    <w:basedOn w:val="Normal"/>
    <w:link w:val="PieddepageCar"/>
    <w:uiPriority w:val="99"/>
    <w:unhideWhenUsed/>
    <w:rsid w:val="000D57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707"/>
  </w:style>
  <w:style w:type="character" w:styleId="Textedelespacerserv">
    <w:name w:val="Placeholder Text"/>
    <w:basedOn w:val="Policepardfaut"/>
    <w:uiPriority w:val="99"/>
    <w:semiHidden/>
    <w:rsid w:val="0086513D"/>
    <w:rPr>
      <w:color w:val="808080"/>
    </w:rPr>
  </w:style>
  <w:style w:type="character" w:styleId="Marquedecommentaire">
    <w:name w:val="annotation reference"/>
    <w:basedOn w:val="Policepardfaut"/>
    <w:uiPriority w:val="99"/>
    <w:semiHidden/>
    <w:unhideWhenUsed/>
    <w:rsid w:val="00D56A5B"/>
    <w:rPr>
      <w:sz w:val="16"/>
      <w:szCs w:val="16"/>
    </w:rPr>
  </w:style>
  <w:style w:type="paragraph" w:styleId="Commentaire">
    <w:name w:val="annotation text"/>
    <w:basedOn w:val="Normal"/>
    <w:link w:val="CommentaireCar"/>
    <w:uiPriority w:val="99"/>
    <w:semiHidden/>
    <w:unhideWhenUsed/>
    <w:rsid w:val="00D56A5B"/>
    <w:pPr>
      <w:spacing w:line="240" w:lineRule="auto"/>
    </w:pPr>
    <w:rPr>
      <w:sz w:val="20"/>
      <w:szCs w:val="20"/>
    </w:rPr>
  </w:style>
  <w:style w:type="character" w:customStyle="1" w:styleId="CommentaireCar">
    <w:name w:val="Commentaire Car"/>
    <w:basedOn w:val="Policepardfaut"/>
    <w:link w:val="Commentaire"/>
    <w:uiPriority w:val="99"/>
    <w:semiHidden/>
    <w:rsid w:val="00D56A5B"/>
    <w:rPr>
      <w:sz w:val="20"/>
      <w:szCs w:val="20"/>
    </w:rPr>
  </w:style>
  <w:style w:type="paragraph" w:styleId="Objetducommentaire">
    <w:name w:val="annotation subject"/>
    <w:basedOn w:val="Commentaire"/>
    <w:next w:val="Commentaire"/>
    <w:link w:val="ObjetducommentaireCar"/>
    <w:uiPriority w:val="99"/>
    <w:semiHidden/>
    <w:unhideWhenUsed/>
    <w:rsid w:val="00D56A5B"/>
    <w:rPr>
      <w:b/>
      <w:bCs/>
    </w:rPr>
  </w:style>
  <w:style w:type="character" w:customStyle="1" w:styleId="ObjetducommentaireCar">
    <w:name w:val="Objet du commentaire Car"/>
    <w:basedOn w:val="CommentaireCar"/>
    <w:link w:val="Objetducommentaire"/>
    <w:uiPriority w:val="99"/>
    <w:semiHidden/>
    <w:rsid w:val="00D56A5B"/>
    <w:rPr>
      <w:b/>
      <w:bCs/>
      <w:sz w:val="20"/>
      <w:szCs w:val="20"/>
    </w:rPr>
  </w:style>
  <w:style w:type="paragraph" w:styleId="Textedebulles">
    <w:name w:val="Balloon Text"/>
    <w:basedOn w:val="Normal"/>
    <w:link w:val="TextedebullesCar"/>
    <w:uiPriority w:val="99"/>
    <w:semiHidden/>
    <w:unhideWhenUsed/>
    <w:rsid w:val="00D56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A5B"/>
    <w:rPr>
      <w:rFonts w:ascii="Segoe UI" w:hAnsi="Segoe UI" w:cs="Segoe UI"/>
      <w:sz w:val="18"/>
      <w:szCs w:val="18"/>
    </w:rPr>
  </w:style>
  <w:style w:type="character" w:styleId="Lienhypertexte">
    <w:name w:val="Hyperlink"/>
    <w:basedOn w:val="Policepardfaut"/>
    <w:uiPriority w:val="99"/>
    <w:unhideWhenUsed/>
    <w:rsid w:val="00F106CB"/>
    <w:rPr>
      <w:color w:val="0000FF"/>
      <w:u w:val="single"/>
    </w:rPr>
  </w:style>
  <w:style w:type="character" w:styleId="Mentionnonrsolue">
    <w:name w:val="Unresolved Mention"/>
    <w:basedOn w:val="Policepardfaut"/>
    <w:uiPriority w:val="99"/>
    <w:semiHidden/>
    <w:unhideWhenUsed/>
    <w:rsid w:val="007F5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8195">
      <w:bodyDiv w:val="1"/>
      <w:marLeft w:val="0"/>
      <w:marRight w:val="0"/>
      <w:marTop w:val="0"/>
      <w:marBottom w:val="0"/>
      <w:divBdr>
        <w:top w:val="none" w:sz="0" w:space="0" w:color="auto"/>
        <w:left w:val="none" w:sz="0" w:space="0" w:color="auto"/>
        <w:bottom w:val="none" w:sz="0" w:space="0" w:color="auto"/>
        <w:right w:val="none" w:sz="0" w:space="0" w:color="auto"/>
      </w:divBdr>
      <w:divsChild>
        <w:div w:id="1400131703">
          <w:marLeft w:val="0"/>
          <w:marRight w:val="0"/>
          <w:marTop w:val="0"/>
          <w:marBottom w:val="0"/>
          <w:divBdr>
            <w:top w:val="none" w:sz="0" w:space="0" w:color="auto"/>
            <w:left w:val="none" w:sz="0" w:space="0" w:color="auto"/>
            <w:bottom w:val="none" w:sz="0" w:space="0" w:color="auto"/>
            <w:right w:val="none" w:sz="0" w:space="0" w:color="auto"/>
          </w:divBdr>
        </w:div>
      </w:divsChild>
    </w:div>
    <w:div w:id="379668698">
      <w:bodyDiv w:val="1"/>
      <w:marLeft w:val="0"/>
      <w:marRight w:val="0"/>
      <w:marTop w:val="0"/>
      <w:marBottom w:val="0"/>
      <w:divBdr>
        <w:top w:val="none" w:sz="0" w:space="0" w:color="auto"/>
        <w:left w:val="none" w:sz="0" w:space="0" w:color="auto"/>
        <w:bottom w:val="none" w:sz="0" w:space="0" w:color="auto"/>
        <w:right w:val="none" w:sz="0" w:space="0" w:color="auto"/>
      </w:divBdr>
    </w:div>
    <w:div w:id="1717772437">
      <w:bodyDiv w:val="1"/>
      <w:marLeft w:val="0"/>
      <w:marRight w:val="0"/>
      <w:marTop w:val="0"/>
      <w:marBottom w:val="0"/>
      <w:divBdr>
        <w:top w:val="none" w:sz="0" w:space="0" w:color="auto"/>
        <w:left w:val="none" w:sz="0" w:space="0" w:color="auto"/>
        <w:bottom w:val="none" w:sz="0" w:space="0" w:color="auto"/>
        <w:right w:val="none" w:sz="0" w:space="0" w:color="auto"/>
      </w:divBdr>
    </w:div>
    <w:div w:id="1875849872">
      <w:bodyDiv w:val="1"/>
      <w:marLeft w:val="0"/>
      <w:marRight w:val="0"/>
      <w:marTop w:val="0"/>
      <w:marBottom w:val="0"/>
      <w:divBdr>
        <w:top w:val="none" w:sz="0" w:space="0" w:color="auto"/>
        <w:left w:val="none" w:sz="0" w:space="0" w:color="auto"/>
        <w:bottom w:val="none" w:sz="0" w:space="0" w:color="auto"/>
        <w:right w:val="none" w:sz="0" w:space="0" w:color="auto"/>
      </w:divBdr>
      <w:divsChild>
        <w:div w:id="1910310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bastien.manciaux@ube.f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nmaster.gouv.fr/formation/0212296G/1703140PKHFY/insertionprofessionnell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e.ube.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lodie.galimard@ube.fr" TargetMode="External"/><Relationship Id="rId4" Type="http://schemas.openxmlformats.org/officeDocument/2006/relationships/settings" Target="settings.xml"/><Relationship Id="rId9" Type="http://schemas.openxmlformats.org/officeDocument/2006/relationships/hyperlink" Target="mailto:julie.proenca@ube.f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F7A20923-6FA7-48F5-B784-1768B360F1D2}"/>
      </w:docPartPr>
      <w:docPartBody>
        <w:p w:rsidR="00DE4957" w:rsidRDefault="00DC2CB5">
          <w:r w:rsidRPr="00B03607">
            <w:rPr>
              <w:rStyle w:val="Textedelespacerserv"/>
            </w:rPr>
            <w:t>Cliquez ou appuyez ici pour entrer du texte.</w:t>
          </w:r>
        </w:p>
      </w:docPartBody>
    </w:docPart>
    <w:docPart>
      <w:docPartPr>
        <w:name w:val="044178DD52BA4527B7227758FEEE47F4"/>
        <w:category>
          <w:name w:val="Général"/>
          <w:gallery w:val="placeholder"/>
        </w:category>
        <w:types>
          <w:type w:val="bbPlcHdr"/>
        </w:types>
        <w:behaviors>
          <w:behavior w:val="content"/>
        </w:behaviors>
        <w:guid w:val="{B93F1798-4591-4ABB-B4FD-FE39072B79D9}"/>
      </w:docPartPr>
      <w:docPartBody>
        <w:p w:rsidR="00DE4957" w:rsidRDefault="00DC2CB5" w:rsidP="00DC2CB5">
          <w:pPr>
            <w:pStyle w:val="044178DD52BA4527B7227758FEEE47F4"/>
          </w:pPr>
          <w:r w:rsidRPr="00B03607">
            <w:rPr>
              <w:rStyle w:val="Textedelespacerserv"/>
            </w:rPr>
            <w:t>Cliquez ou appuyez ici pour entrer du texte.</w:t>
          </w:r>
        </w:p>
      </w:docPartBody>
    </w:docPart>
    <w:docPart>
      <w:docPartPr>
        <w:name w:val="783CFA301F0D4FFBBCDC31D3736F3416"/>
        <w:category>
          <w:name w:val="Général"/>
          <w:gallery w:val="placeholder"/>
        </w:category>
        <w:types>
          <w:type w:val="bbPlcHdr"/>
        </w:types>
        <w:behaviors>
          <w:behavior w:val="content"/>
        </w:behaviors>
        <w:guid w:val="{C72FDB1D-51ED-4584-9FA1-EC19210B0035}"/>
      </w:docPartPr>
      <w:docPartBody>
        <w:p w:rsidR="00DE4957" w:rsidRDefault="00DC2CB5" w:rsidP="00DC2CB5">
          <w:pPr>
            <w:pStyle w:val="783CFA301F0D4FFBBCDC31D3736F3416"/>
          </w:pPr>
          <w:r w:rsidRPr="00B03607">
            <w:rPr>
              <w:rStyle w:val="Textedelespacerserv"/>
            </w:rPr>
            <w:t>Cliquez ou appuyez ici pour entrer du texte.</w:t>
          </w:r>
        </w:p>
      </w:docPartBody>
    </w:docPart>
    <w:docPart>
      <w:docPartPr>
        <w:name w:val="0B526E54B2B24058BAA713D5FA3EE4F9"/>
        <w:category>
          <w:name w:val="Général"/>
          <w:gallery w:val="placeholder"/>
        </w:category>
        <w:types>
          <w:type w:val="bbPlcHdr"/>
        </w:types>
        <w:behaviors>
          <w:behavior w:val="content"/>
        </w:behaviors>
        <w:guid w:val="{4E85FC8C-DEF9-4212-BC99-6857E397F6A0}"/>
      </w:docPartPr>
      <w:docPartBody>
        <w:p w:rsidR="00DE4957" w:rsidRDefault="00DC2CB5" w:rsidP="00DC2CB5">
          <w:pPr>
            <w:pStyle w:val="0B526E54B2B24058BAA713D5FA3EE4F9"/>
          </w:pPr>
          <w:r w:rsidRPr="00B03607">
            <w:rPr>
              <w:rStyle w:val="Textedelespacerserv"/>
            </w:rPr>
            <w:t>Cliquez ou appuyez ici pour entrer du texte.</w:t>
          </w:r>
        </w:p>
      </w:docPartBody>
    </w:docPart>
    <w:docPart>
      <w:docPartPr>
        <w:name w:val="F17960DEDA924D8BB8F558EC77C765DC"/>
        <w:category>
          <w:name w:val="Général"/>
          <w:gallery w:val="placeholder"/>
        </w:category>
        <w:types>
          <w:type w:val="bbPlcHdr"/>
        </w:types>
        <w:behaviors>
          <w:behavior w:val="content"/>
        </w:behaviors>
        <w:guid w:val="{2FA05137-C48F-48EF-A78A-3E4916F94595}"/>
      </w:docPartPr>
      <w:docPartBody>
        <w:p w:rsidR="00DE4957" w:rsidRDefault="00DC2CB5" w:rsidP="00DC2CB5">
          <w:pPr>
            <w:pStyle w:val="F17960DEDA924D8BB8F558EC77C765DC"/>
          </w:pPr>
          <w:r w:rsidRPr="00B03607">
            <w:rPr>
              <w:rStyle w:val="Textedelespacerserv"/>
            </w:rPr>
            <w:t>Cliquez ou appuyez ici pour entrer du texte.</w:t>
          </w:r>
        </w:p>
      </w:docPartBody>
    </w:docPart>
    <w:docPart>
      <w:docPartPr>
        <w:name w:val="BDA817380688438CA8F3ACD51DFBA31C"/>
        <w:category>
          <w:name w:val="Général"/>
          <w:gallery w:val="placeholder"/>
        </w:category>
        <w:types>
          <w:type w:val="bbPlcHdr"/>
        </w:types>
        <w:behaviors>
          <w:behavior w:val="content"/>
        </w:behaviors>
        <w:guid w:val="{0DDE5318-047A-4B8D-8F9F-6A3EA173BDBE}"/>
      </w:docPartPr>
      <w:docPartBody>
        <w:p w:rsidR="00DE4957" w:rsidRDefault="00DC2CB5" w:rsidP="00DC2CB5">
          <w:pPr>
            <w:pStyle w:val="BDA817380688438CA8F3ACD51DFBA31C"/>
          </w:pPr>
          <w:r w:rsidRPr="00B03607">
            <w:rPr>
              <w:rStyle w:val="Textedelespacerserv"/>
            </w:rPr>
            <w:t>Cliquez ou appuyez ici pour entrer du texte.</w:t>
          </w:r>
        </w:p>
      </w:docPartBody>
    </w:docPart>
    <w:docPart>
      <w:docPartPr>
        <w:name w:val="EC48B10B057D4177B0B60F92274E7B7F"/>
        <w:category>
          <w:name w:val="Général"/>
          <w:gallery w:val="placeholder"/>
        </w:category>
        <w:types>
          <w:type w:val="bbPlcHdr"/>
        </w:types>
        <w:behaviors>
          <w:behavior w:val="content"/>
        </w:behaviors>
        <w:guid w:val="{D61EED27-4FAA-4BB0-A0EE-CDCB886124D3}"/>
      </w:docPartPr>
      <w:docPartBody>
        <w:p w:rsidR="00DE4957" w:rsidRDefault="00DC2CB5" w:rsidP="00DC2CB5">
          <w:pPr>
            <w:pStyle w:val="EC48B10B057D4177B0B60F92274E7B7F"/>
          </w:pPr>
          <w:r w:rsidRPr="00B03607">
            <w:rPr>
              <w:rStyle w:val="Textedelespacerserv"/>
            </w:rPr>
            <w:t>Cliquez ou appuyez ici pour entrer du texte.</w:t>
          </w:r>
        </w:p>
      </w:docPartBody>
    </w:docPart>
    <w:docPart>
      <w:docPartPr>
        <w:name w:val="1BC91639847E4EDC9DB58D44A237F1BD"/>
        <w:category>
          <w:name w:val="Général"/>
          <w:gallery w:val="placeholder"/>
        </w:category>
        <w:types>
          <w:type w:val="bbPlcHdr"/>
        </w:types>
        <w:behaviors>
          <w:behavior w:val="content"/>
        </w:behaviors>
        <w:guid w:val="{61AA3969-C288-4C84-B993-1CA94285D251}"/>
      </w:docPartPr>
      <w:docPartBody>
        <w:p w:rsidR="00DE4957" w:rsidRDefault="00DC2CB5" w:rsidP="00DC2CB5">
          <w:pPr>
            <w:pStyle w:val="1BC91639847E4EDC9DB58D44A237F1BD"/>
          </w:pPr>
          <w:r w:rsidRPr="00B03607">
            <w:rPr>
              <w:rStyle w:val="Textedelespacerserv"/>
            </w:rPr>
            <w:t>Cliquez ou appuyez ici pour entrer du texte.</w:t>
          </w:r>
        </w:p>
      </w:docPartBody>
    </w:docPart>
    <w:docPart>
      <w:docPartPr>
        <w:name w:val="A3C4EE12EA8942939206DA312405E7E4"/>
        <w:category>
          <w:name w:val="Général"/>
          <w:gallery w:val="placeholder"/>
        </w:category>
        <w:types>
          <w:type w:val="bbPlcHdr"/>
        </w:types>
        <w:behaviors>
          <w:behavior w:val="content"/>
        </w:behaviors>
        <w:guid w:val="{18C58513-E1D9-4D45-A50D-8D91FA593E97}"/>
      </w:docPartPr>
      <w:docPartBody>
        <w:p w:rsidR="00DE4957" w:rsidRDefault="00DC2CB5" w:rsidP="00DC2CB5">
          <w:pPr>
            <w:pStyle w:val="A3C4EE12EA8942939206DA312405E7E4"/>
          </w:pPr>
          <w:r w:rsidRPr="00B03607">
            <w:rPr>
              <w:rStyle w:val="Textedelespacerserv"/>
            </w:rPr>
            <w:t>Cliquez ou appuyez ici pour entrer du texte.</w:t>
          </w:r>
        </w:p>
      </w:docPartBody>
    </w:docPart>
    <w:docPart>
      <w:docPartPr>
        <w:name w:val="237EF8BE662F4B30A01AF4AD27118E8C"/>
        <w:category>
          <w:name w:val="Général"/>
          <w:gallery w:val="placeholder"/>
        </w:category>
        <w:types>
          <w:type w:val="bbPlcHdr"/>
        </w:types>
        <w:behaviors>
          <w:behavior w:val="content"/>
        </w:behaviors>
        <w:guid w:val="{408C334B-C53B-4A6C-8A57-0D9A7A15F8AA}"/>
      </w:docPartPr>
      <w:docPartBody>
        <w:p w:rsidR="00DE4957" w:rsidRDefault="00DC2CB5" w:rsidP="00DC2CB5">
          <w:pPr>
            <w:pStyle w:val="237EF8BE662F4B30A01AF4AD27118E8C"/>
          </w:pPr>
          <w:r w:rsidRPr="00B03607">
            <w:rPr>
              <w:rStyle w:val="Textedelespacerserv"/>
            </w:rPr>
            <w:t>Cliquez ou appuyez ici pour entrer du texte.</w:t>
          </w:r>
        </w:p>
      </w:docPartBody>
    </w:docPart>
    <w:docPart>
      <w:docPartPr>
        <w:name w:val="6A6612922BF14A938AE1BAEFC8E42DDE"/>
        <w:category>
          <w:name w:val="Général"/>
          <w:gallery w:val="placeholder"/>
        </w:category>
        <w:types>
          <w:type w:val="bbPlcHdr"/>
        </w:types>
        <w:behaviors>
          <w:behavior w:val="content"/>
        </w:behaviors>
        <w:guid w:val="{BC25539F-1BAA-44C0-ADB9-822AE01EA6D3}"/>
      </w:docPartPr>
      <w:docPartBody>
        <w:p w:rsidR="00DE4957" w:rsidRDefault="00DC2CB5" w:rsidP="00DC2CB5">
          <w:pPr>
            <w:pStyle w:val="6A6612922BF14A938AE1BAEFC8E42DDE"/>
          </w:pPr>
          <w:r w:rsidRPr="00B03607">
            <w:rPr>
              <w:rStyle w:val="Textedelespacerserv"/>
            </w:rPr>
            <w:t>Cliquez ou appuyez ici pour entrer du texte.</w:t>
          </w:r>
        </w:p>
      </w:docPartBody>
    </w:docPart>
    <w:docPart>
      <w:docPartPr>
        <w:name w:val="AACAA17DB93B44FF9BB28BD48390B0FC"/>
        <w:category>
          <w:name w:val="Général"/>
          <w:gallery w:val="placeholder"/>
        </w:category>
        <w:types>
          <w:type w:val="bbPlcHdr"/>
        </w:types>
        <w:behaviors>
          <w:behavior w:val="content"/>
        </w:behaviors>
        <w:guid w:val="{D8F9CA0A-79F4-4331-AD69-980EBE37AFBE}"/>
      </w:docPartPr>
      <w:docPartBody>
        <w:p w:rsidR="00DE4957" w:rsidRDefault="00DC2CB5" w:rsidP="00DC2CB5">
          <w:pPr>
            <w:pStyle w:val="AACAA17DB93B44FF9BB28BD48390B0FC"/>
          </w:pPr>
          <w:r w:rsidRPr="00B03607">
            <w:rPr>
              <w:rStyle w:val="Textedelespacerserv"/>
            </w:rPr>
            <w:t>Cliquez ou appuyez ici pour entrer du texte.</w:t>
          </w:r>
        </w:p>
      </w:docPartBody>
    </w:docPart>
    <w:docPart>
      <w:docPartPr>
        <w:name w:val="FF4E28E8196146DF94853D49E120197B"/>
        <w:category>
          <w:name w:val="Général"/>
          <w:gallery w:val="placeholder"/>
        </w:category>
        <w:types>
          <w:type w:val="bbPlcHdr"/>
        </w:types>
        <w:behaviors>
          <w:behavior w:val="content"/>
        </w:behaviors>
        <w:guid w:val="{432E28FC-2370-4DB2-8C2F-2199C11728CE}"/>
      </w:docPartPr>
      <w:docPartBody>
        <w:p w:rsidR="00DE4957" w:rsidRDefault="00DC2CB5" w:rsidP="00DC2CB5">
          <w:pPr>
            <w:pStyle w:val="FF4E28E8196146DF94853D49E120197B"/>
          </w:pPr>
          <w:r w:rsidRPr="00B03607">
            <w:rPr>
              <w:rStyle w:val="Textedelespacerserv"/>
            </w:rPr>
            <w:t>Cliquez ou appuyez ici pour entrer du texte.</w:t>
          </w:r>
        </w:p>
      </w:docPartBody>
    </w:docPart>
    <w:docPart>
      <w:docPartPr>
        <w:name w:val="2E92D7AE004348B097377FC7B963FCDE"/>
        <w:category>
          <w:name w:val="Général"/>
          <w:gallery w:val="placeholder"/>
        </w:category>
        <w:types>
          <w:type w:val="bbPlcHdr"/>
        </w:types>
        <w:behaviors>
          <w:behavior w:val="content"/>
        </w:behaviors>
        <w:guid w:val="{08CA908D-A891-4D0A-8B29-6A0CCB24C12F}"/>
      </w:docPartPr>
      <w:docPartBody>
        <w:p w:rsidR="00DE4957" w:rsidRDefault="00DC2CB5" w:rsidP="00DC2CB5">
          <w:pPr>
            <w:pStyle w:val="2E92D7AE004348B097377FC7B963FCDE"/>
          </w:pPr>
          <w:r w:rsidRPr="00B03607">
            <w:rPr>
              <w:rStyle w:val="Textedelespacerserv"/>
            </w:rPr>
            <w:t>Cliquez ou appuyez ici pour entrer du texte.</w:t>
          </w:r>
        </w:p>
      </w:docPartBody>
    </w:docPart>
    <w:docPart>
      <w:docPartPr>
        <w:name w:val="303EC5959C9046DB8A5D2B8A839C7055"/>
        <w:category>
          <w:name w:val="Général"/>
          <w:gallery w:val="placeholder"/>
        </w:category>
        <w:types>
          <w:type w:val="bbPlcHdr"/>
        </w:types>
        <w:behaviors>
          <w:behavior w:val="content"/>
        </w:behaviors>
        <w:guid w:val="{0BC53024-110A-43D8-B8FC-84BF3FECAFDC}"/>
      </w:docPartPr>
      <w:docPartBody>
        <w:p w:rsidR="00DE4957" w:rsidRDefault="00DC2CB5" w:rsidP="00DC2CB5">
          <w:pPr>
            <w:pStyle w:val="303EC5959C9046DB8A5D2B8A839C7055"/>
          </w:pPr>
          <w:r w:rsidRPr="00B03607">
            <w:rPr>
              <w:rStyle w:val="Textedelespacerserv"/>
            </w:rPr>
            <w:t>Cliquez ou appuyez ici pour entrer du texte.</w:t>
          </w:r>
        </w:p>
      </w:docPartBody>
    </w:docPart>
    <w:docPart>
      <w:docPartPr>
        <w:name w:val="7C10C09A57AA470999825B55FC26A854"/>
        <w:category>
          <w:name w:val="Général"/>
          <w:gallery w:val="placeholder"/>
        </w:category>
        <w:types>
          <w:type w:val="bbPlcHdr"/>
        </w:types>
        <w:behaviors>
          <w:behavior w:val="content"/>
        </w:behaviors>
        <w:guid w:val="{2CFA17D9-5416-4DE6-932E-6582D3D8F4AB}"/>
      </w:docPartPr>
      <w:docPartBody>
        <w:p w:rsidR="00DE4957" w:rsidRDefault="00DC2CB5" w:rsidP="00DC2CB5">
          <w:pPr>
            <w:pStyle w:val="7C10C09A57AA470999825B55FC26A854"/>
          </w:pPr>
          <w:r w:rsidRPr="00B03607">
            <w:rPr>
              <w:rStyle w:val="Textedelespacerserv"/>
            </w:rPr>
            <w:t>Cliquez ou appuyez ici pour entrer du texte.</w:t>
          </w:r>
        </w:p>
      </w:docPartBody>
    </w:docPart>
    <w:docPart>
      <w:docPartPr>
        <w:name w:val="64C0361173CD4634A434AC096849FAE9"/>
        <w:category>
          <w:name w:val="Général"/>
          <w:gallery w:val="placeholder"/>
        </w:category>
        <w:types>
          <w:type w:val="bbPlcHdr"/>
        </w:types>
        <w:behaviors>
          <w:behavior w:val="content"/>
        </w:behaviors>
        <w:guid w:val="{5546EBA4-064A-4ACD-8789-AEEE0409DE36}"/>
      </w:docPartPr>
      <w:docPartBody>
        <w:p w:rsidR="00DE4957" w:rsidRDefault="00DC2CB5" w:rsidP="00DC2CB5">
          <w:pPr>
            <w:pStyle w:val="64C0361173CD4634A434AC096849FAE9"/>
          </w:pPr>
          <w:r w:rsidRPr="00B03607">
            <w:rPr>
              <w:rStyle w:val="Textedelespacerserv"/>
            </w:rPr>
            <w:t>Cliquez ou appuyez ici pour entrer du texte.</w:t>
          </w:r>
        </w:p>
      </w:docPartBody>
    </w:docPart>
    <w:docPart>
      <w:docPartPr>
        <w:name w:val="30BEFD811BD644918DE18DFFEB6A5F55"/>
        <w:category>
          <w:name w:val="Général"/>
          <w:gallery w:val="placeholder"/>
        </w:category>
        <w:types>
          <w:type w:val="bbPlcHdr"/>
        </w:types>
        <w:behaviors>
          <w:behavior w:val="content"/>
        </w:behaviors>
        <w:guid w:val="{01279D1C-621A-4BFB-AA0E-6EE90B241C16}"/>
      </w:docPartPr>
      <w:docPartBody>
        <w:p w:rsidR="00DE4957" w:rsidRDefault="00DC2CB5" w:rsidP="00DC2CB5">
          <w:pPr>
            <w:pStyle w:val="30BEFD811BD644918DE18DFFEB6A5F55"/>
          </w:pPr>
          <w:r w:rsidRPr="00B03607">
            <w:rPr>
              <w:rStyle w:val="Textedelespacerserv"/>
            </w:rPr>
            <w:t>Cliquez ou appuyez ici pour entrer du texte.</w:t>
          </w:r>
        </w:p>
      </w:docPartBody>
    </w:docPart>
    <w:docPart>
      <w:docPartPr>
        <w:name w:val="2DFBC17C4898486AA47932AAC7F9D281"/>
        <w:category>
          <w:name w:val="Général"/>
          <w:gallery w:val="placeholder"/>
        </w:category>
        <w:types>
          <w:type w:val="bbPlcHdr"/>
        </w:types>
        <w:behaviors>
          <w:behavior w:val="content"/>
        </w:behaviors>
        <w:guid w:val="{3E5AEC36-BA4C-4C0F-B4F0-40C7ACE4C491}"/>
      </w:docPartPr>
      <w:docPartBody>
        <w:p w:rsidR="00DE4957" w:rsidRDefault="00DC2CB5" w:rsidP="00DC2CB5">
          <w:pPr>
            <w:pStyle w:val="2DFBC17C4898486AA47932AAC7F9D281"/>
          </w:pPr>
          <w:r w:rsidRPr="00B03607">
            <w:rPr>
              <w:rStyle w:val="Textedelespacerserv"/>
            </w:rPr>
            <w:t>Cliquez ou appuyez ici pour entrer du texte.</w:t>
          </w:r>
        </w:p>
      </w:docPartBody>
    </w:docPart>
    <w:docPart>
      <w:docPartPr>
        <w:name w:val="A2F69B95237442B2BD64FD00823F6E20"/>
        <w:category>
          <w:name w:val="Général"/>
          <w:gallery w:val="placeholder"/>
        </w:category>
        <w:types>
          <w:type w:val="bbPlcHdr"/>
        </w:types>
        <w:behaviors>
          <w:behavior w:val="content"/>
        </w:behaviors>
        <w:guid w:val="{7411AB34-EE86-415A-9B98-8E72EF8B3C95}"/>
      </w:docPartPr>
      <w:docPartBody>
        <w:p w:rsidR="00DE4957" w:rsidRDefault="00DC2CB5" w:rsidP="00DC2CB5">
          <w:pPr>
            <w:pStyle w:val="A2F69B95237442B2BD64FD00823F6E20"/>
          </w:pPr>
          <w:r w:rsidRPr="00B03607">
            <w:rPr>
              <w:rStyle w:val="Textedelespacerserv"/>
            </w:rPr>
            <w:t>Cliquez ou appuyez ici pour entrer du texte.</w:t>
          </w:r>
        </w:p>
      </w:docPartBody>
    </w:docPart>
    <w:docPart>
      <w:docPartPr>
        <w:name w:val="B987FDA9CC2245189A644CD689544FBF"/>
        <w:category>
          <w:name w:val="Général"/>
          <w:gallery w:val="placeholder"/>
        </w:category>
        <w:types>
          <w:type w:val="bbPlcHdr"/>
        </w:types>
        <w:behaviors>
          <w:behavior w:val="content"/>
        </w:behaviors>
        <w:guid w:val="{F9A38BC0-1D55-4599-B9D7-6A350FEE22CD}"/>
      </w:docPartPr>
      <w:docPartBody>
        <w:p w:rsidR="00DE4957" w:rsidRDefault="00DC2CB5" w:rsidP="00DC2CB5">
          <w:pPr>
            <w:pStyle w:val="B987FDA9CC2245189A644CD689544FBF"/>
          </w:pPr>
          <w:r w:rsidRPr="00B03607">
            <w:rPr>
              <w:rStyle w:val="Textedelespacerserv"/>
            </w:rPr>
            <w:t>Cliquez ou appuyez ici pour entrer du texte.</w:t>
          </w:r>
        </w:p>
      </w:docPartBody>
    </w:docPart>
    <w:docPart>
      <w:docPartPr>
        <w:name w:val="79B0AE59B40440E1AD72C73AB5AB26AA"/>
        <w:category>
          <w:name w:val="Général"/>
          <w:gallery w:val="placeholder"/>
        </w:category>
        <w:types>
          <w:type w:val="bbPlcHdr"/>
        </w:types>
        <w:behaviors>
          <w:behavior w:val="content"/>
        </w:behaviors>
        <w:guid w:val="{553379EE-5635-4FE2-9AC2-381FF63CBA02}"/>
      </w:docPartPr>
      <w:docPartBody>
        <w:p w:rsidR="00DE4957" w:rsidRDefault="00DC2CB5" w:rsidP="00DC2CB5">
          <w:pPr>
            <w:pStyle w:val="79B0AE59B40440E1AD72C73AB5AB26AA"/>
          </w:pPr>
          <w:r w:rsidRPr="00B03607">
            <w:rPr>
              <w:rStyle w:val="Textedelespacerserv"/>
            </w:rPr>
            <w:t>Cliquez ou appuyez ici pour entrer du texte.</w:t>
          </w:r>
        </w:p>
      </w:docPartBody>
    </w:docPart>
    <w:docPart>
      <w:docPartPr>
        <w:name w:val="2D65CA18E1A44991A8B3E6940117CE55"/>
        <w:category>
          <w:name w:val="Général"/>
          <w:gallery w:val="placeholder"/>
        </w:category>
        <w:types>
          <w:type w:val="bbPlcHdr"/>
        </w:types>
        <w:behaviors>
          <w:behavior w:val="content"/>
        </w:behaviors>
        <w:guid w:val="{074E5E14-9DA6-44E4-9845-ED97F8E6527D}"/>
      </w:docPartPr>
      <w:docPartBody>
        <w:p w:rsidR="00DE4957" w:rsidRDefault="00DC2CB5" w:rsidP="00DC2CB5">
          <w:pPr>
            <w:pStyle w:val="2D65CA18E1A44991A8B3E6940117CE55"/>
          </w:pPr>
          <w:r w:rsidRPr="00B03607">
            <w:rPr>
              <w:rStyle w:val="Textedelespacerserv"/>
            </w:rPr>
            <w:t>Cliquez ou appuyez ici pour entrer du texte.</w:t>
          </w:r>
        </w:p>
      </w:docPartBody>
    </w:docPart>
    <w:docPart>
      <w:docPartPr>
        <w:name w:val="E72BDF059AAD4E92BF5F1D76A5C9F417"/>
        <w:category>
          <w:name w:val="Général"/>
          <w:gallery w:val="placeholder"/>
        </w:category>
        <w:types>
          <w:type w:val="bbPlcHdr"/>
        </w:types>
        <w:behaviors>
          <w:behavior w:val="content"/>
        </w:behaviors>
        <w:guid w:val="{6FE726B2-D92C-4F52-9E56-8FEC8F432303}"/>
      </w:docPartPr>
      <w:docPartBody>
        <w:p w:rsidR="00595AED" w:rsidRDefault="00D45BD2" w:rsidP="00D45BD2">
          <w:pPr>
            <w:pStyle w:val="E72BDF059AAD4E92BF5F1D76A5C9F417"/>
          </w:pPr>
          <w:r w:rsidRPr="00B03607">
            <w:rPr>
              <w:rStyle w:val="Textedelespacerserv"/>
            </w:rPr>
            <w:t>Cliquez ou appuyez ici pour entrer du texte.</w:t>
          </w:r>
        </w:p>
      </w:docPartBody>
    </w:docPart>
    <w:docPart>
      <w:docPartPr>
        <w:name w:val="ED469DD0C74B4C5497412FF5D7996C6C"/>
        <w:category>
          <w:name w:val="Général"/>
          <w:gallery w:val="placeholder"/>
        </w:category>
        <w:types>
          <w:type w:val="bbPlcHdr"/>
        </w:types>
        <w:behaviors>
          <w:behavior w:val="content"/>
        </w:behaviors>
        <w:guid w:val="{6BCB0072-8B54-44FC-996F-CB4A9B5F046C}"/>
      </w:docPartPr>
      <w:docPartBody>
        <w:p w:rsidR="00F839E3" w:rsidRDefault="00595AED" w:rsidP="00595AED">
          <w:pPr>
            <w:pStyle w:val="ED469DD0C74B4C5497412FF5D7996C6C"/>
          </w:pPr>
          <w:r w:rsidRPr="00B03607">
            <w:rPr>
              <w:rStyle w:val="Textedelespacerserv"/>
            </w:rPr>
            <w:t>Cliquez ou appuyez ici pour entrer du texte.</w:t>
          </w:r>
        </w:p>
      </w:docPartBody>
    </w:docPart>
    <w:docPart>
      <w:docPartPr>
        <w:name w:val="E9C21492DFAC46429CC0C0BEC6BFBD6E"/>
        <w:category>
          <w:name w:val="Général"/>
          <w:gallery w:val="placeholder"/>
        </w:category>
        <w:types>
          <w:type w:val="bbPlcHdr"/>
        </w:types>
        <w:behaviors>
          <w:behavior w:val="content"/>
        </w:behaviors>
        <w:guid w:val="{3FCC56A7-1BBC-4650-9AEE-24BE339A95B5}"/>
      </w:docPartPr>
      <w:docPartBody>
        <w:p w:rsidR="00F839E3" w:rsidRDefault="00595AED" w:rsidP="00595AED">
          <w:pPr>
            <w:pStyle w:val="E9C21492DFAC46429CC0C0BEC6BFBD6E"/>
          </w:pPr>
          <w:r w:rsidRPr="00B03607">
            <w:rPr>
              <w:rStyle w:val="Textedelespacerserv"/>
            </w:rPr>
            <w:t>Cliquez ou appuyez ici pour entrer du texte.</w:t>
          </w:r>
        </w:p>
      </w:docPartBody>
    </w:docPart>
    <w:docPart>
      <w:docPartPr>
        <w:name w:val="12C51D997D81482297547DC76280BDA5"/>
        <w:category>
          <w:name w:val="Général"/>
          <w:gallery w:val="placeholder"/>
        </w:category>
        <w:types>
          <w:type w:val="bbPlcHdr"/>
        </w:types>
        <w:behaviors>
          <w:behavior w:val="content"/>
        </w:behaviors>
        <w:guid w:val="{27B9C1E5-D1B7-4472-AD8A-13DE4B0AC86C}"/>
      </w:docPartPr>
      <w:docPartBody>
        <w:p w:rsidR="00657675" w:rsidRDefault="00657675" w:rsidP="00657675">
          <w:pPr>
            <w:pStyle w:val="12C51D997D81482297547DC76280BDA5"/>
          </w:pPr>
          <w:r w:rsidRPr="00B03607">
            <w:rPr>
              <w:rStyle w:val="Textedelespacerserv"/>
            </w:rPr>
            <w:t>Cliquez ou appuyez ici pour entrer du texte.</w:t>
          </w:r>
        </w:p>
      </w:docPartBody>
    </w:docPart>
    <w:docPart>
      <w:docPartPr>
        <w:name w:val="7D5328BA16FB4F42AA94481C2000941F"/>
        <w:category>
          <w:name w:val="Général"/>
          <w:gallery w:val="placeholder"/>
        </w:category>
        <w:types>
          <w:type w:val="bbPlcHdr"/>
        </w:types>
        <w:behaviors>
          <w:behavior w:val="content"/>
        </w:behaviors>
        <w:guid w:val="{195E8C17-5456-4793-B7EF-6210BD91D55C}"/>
      </w:docPartPr>
      <w:docPartBody>
        <w:p w:rsidR="006E1D99" w:rsidRDefault="006E1D99" w:rsidP="006E1D99">
          <w:pPr>
            <w:pStyle w:val="7D5328BA16FB4F42AA94481C2000941F"/>
          </w:pPr>
          <w:r w:rsidRPr="00B03607">
            <w:rPr>
              <w:rStyle w:val="Textedelespacerserv"/>
            </w:rPr>
            <w:t>Cliquez ou appuyez ici pour entrer du texte.</w:t>
          </w:r>
        </w:p>
      </w:docPartBody>
    </w:docPart>
    <w:docPart>
      <w:docPartPr>
        <w:name w:val="C64E48EE16164EF5B53EE16E3997BC4A"/>
        <w:category>
          <w:name w:val="Général"/>
          <w:gallery w:val="placeholder"/>
        </w:category>
        <w:types>
          <w:type w:val="bbPlcHdr"/>
        </w:types>
        <w:behaviors>
          <w:behavior w:val="content"/>
        </w:behaviors>
        <w:guid w:val="{DBD493E2-8683-484F-A76F-499B663B6C83}"/>
      </w:docPartPr>
      <w:docPartBody>
        <w:p w:rsidR="006E1D99" w:rsidRDefault="006E1D99" w:rsidP="006E1D99">
          <w:pPr>
            <w:pStyle w:val="C64E48EE16164EF5B53EE16E3997BC4A"/>
          </w:pPr>
          <w:r w:rsidRPr="00B0360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CB5"/>
    <w:rsid w:val="001B1E32"/>
    <w:rsid w:val="00307E07"/>
    <w:rsid w:val="00380E0B"/>
    <w:rsid w:val="003C5709"/>
    <w:rsid w:val="00595AED"/>
    <w:rsid w:val="00657675"/>
    <w:rsid w:val="006E1D99"/>
    <w:rsid w:val="00B86E06"/>
    <w:rsid w:val="00D211AB"/>
    <w:rsid w:val="00D45BD2"/>
    <w:rsid w:val="00DC2CB5"/>
    <w:rsid w:val="00DE4957"/>
    <w:rsid w:val="00E66A10"/>
    <w:rsid w:val="00F839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E1D99"/>
    <w:rPr>
      <w:color w:val="808080"/>
    </w:rPr>
  </w:style>
  <w:style w:type="paragraph" w:customStyle="1" w:styleId="0125BBBDF4E64A0CB565B33DC83BA316">
    <w:name w:val="0125BBBDF4E64A0CB565B33DC83BA316"/>
    <w:rsid w:val="00DC2CB5"/>
  </w:style>
  <w:style w:type="paragraph" w:customStyle="1" w:styleId="044178DD52BA4527B7227758FEEE47F4">
    <w:name w:val="044178DD52BA4527B7227758FEEE47F4"/>
    <w:rsid w:val="00DC2CB5"/>
  </w:style>
  <w:style w:type="paragraph" w:customStyle="1" w:styleId="783CFA301F0D4FFBBCDC31D3736F3416">
    <w:name w:val="783CFA301F0D4FFBBCDC31D3736F3416"/>
    <w:rsid w:val="00DC2CB5"/>
  </w:style>
  <w:style w:type="paragraph" w:customStyle="1" w:styleId="6A04042AAF17480482AA525DA63080E0">
    <w:name w:val="6A04042AAF17480482AA525DA63080E0"/>
    <w:rsid w:val="00DC2CB5"/>
  </w:style>
  <w:style w:type="paragraph" w:customStyle="1" w:styleId="0B526E54B2B24058BAA713D5FA3EE4F9">
    <w:name w:val="0B526E54B2B24058BAA713D5FA3EE4F9"/>
    <w:rsid w:val="00DC2CB5"/>
  </w:style>
  <w:style w:type="paragraph" w:customStyle="1" w:styleId="F17960DEDA924D8BB8F558EC77C765DC">
    <w:name w:val="F17960DEDA924D8BB8F558EC77C765DC"/>
    <w:rsid w:val="00DC2CB5"/>
  </w:style>
  <w:style w:type="paragraph" w:customStyle="1" w:styleId="754DE43AF29247D2BAE0E4C48908AA3C">
    <w:name w:val="754DE43AF29247D2BAE0E4C48908AA3C"/>
    <w:rsid w:val="00DC2CB5"/>
  </w:style>
  <w:style w:type="paragraph" w:customStyle="1" w:styleId="BDA817380688438CA8F3ACD51DFBA31C">
    <w:name w:val="BDA817380688438CA8F3ACD51DFBA31C"/>
    <w:rsid w:val="00DC2CB5"/>
  </w:style>
  <w:style w:type="paragraph" w:customStyle="1" w:styleId="EC48B10B057D4177B0B60F92274E7B7F">
    <w:name w:val="EC48B10B057D4177B0B60F92274E7B7F"/>
    <w:rsid w:val="00DC2CB5"/>
  </w:style>
  <w:style w:type="paragraph" w:customStyle="1" w:styleId="1BC91639847E4EDC9DB58D44A237F1BD">
    <w:name w:val="1BC91639847E4EDC9DB58D44A237F1BD"/>
    <w:rsid w:val="00DC2CB5"/>
  </w:style>
  <w:style w:type="paragraph" w:customStyle="1" w:styleId="A3C4EE12EA8942939206DA312405E7E4">
    <w:name w:val="A3C4EE12EA8942939206DA312405E7E4"/>
    <w:rsid w:val="00DC2CB5"/>
  </w:style>
  <w:style w:type="paragraph" w:customStyle="1" w:styleId="237EF8BE662F4B30A01AF4AD27118E8C">
    <w:name w:val="237EF8BE662F4B30A01AF4AD27118E8C"/>
    <w:rsid w:val="00DC2CB5"/>
  </w:style>
  <w:style w:type="paragraph" w:customStyle="1" w:styleId="6A6612922BF14A938AE1BAEFC8E42DDE">
    <w:name w:val="6A6612922BF14A938AE1BAEFC8E42DDE"/>
    <w:rsid w:val="00DC2CB5"/>
  </w:style>
  <w:style w:type="paragraph" w:customStyle="1" w:styleId="AACAA17DB93B44FF9BB28BD48390B0FC">
    <w:name w:val="AACAA17DB93B44FF9BB28BD48390B0FC"/>
    <w:rsid w:val="00DC2CB5"/>
  </w:style>
  <w:style w:type="paragraph" w:customStyle="1" w:styleId="199FE0BC676640FFBD93DF73AA1A0CAA">
    <w:name w:val="199FE0BC676640FFBD93DF73AA1A0CAA"/>
    <w:rsid w:val="00DC2CB5"/>
  </w:style>
  <w:style w:type="paragraph" w:customStyle="1" w:styleId="FC6AAFA755D54F25ADE1007B14C06DEB">
    <w:name w:val="FC6AAFA755D54F25ADE1007B14C06DEB"/>
    <w:rsid w:val="00DC2CB5"/>
  </w:style>
  <w:style w:type="paragraph" w:customStyle="1" w:styleId="9409B6325F784F8399CA12610F481444">
    <w:name w:val="9409B6325F784F8399CA12610F481444"/>
    <w:rsid w:val="00DC2CB5"/>
  </w:style>
  <w:style w:type="paragraph" w:customStyle="1" w:styleId="931E9EEF61394A7ABB00AB9AA102A106">
    <w:name w:val="931E9EEF61394A7ABB00AB9AA102A106"/>
    <w:rsid w:val="00DC2CB5"/>
  </w:style>
  <w:style w:type="paragraph" w:customStyle="1" w:styleId="A0B0B635B20148B7A8400C298D480535">
    <w:name w:val="A0B0B635B20148B7A8400C298D480535"/>
    <w:rsid w:val="00DC2CB5"/>
  </w:style>
  <w:style w:type="paragraph" w:customStyle="1" w:styleId="8663334E9F7B48069C23C4A85F2DEDE7">
    <w:name w:val="8663334E9F7B48069C23C4A85F2DEDE7"/>
    <w:rsid w:val="00DC2CB5"/>
  </w:style>
  <w:style w:type="paragraph" w:customStyle="1" w:styleId="FF4E28E8196146DF94853D49E120197B">
    <w:name w:val="FF4E28E8196146DF94853D49E120197B"/>
    <w:rsid w:val="00DC2CB5"/>
  </w:style>
  <w:style w:type="paragraph" w:customStyle="1" w:styleId="2E92D7AE004348B097377FC7B963FCDE">
    <w:name w:val="2E92D7AE004348B097377FC7B963FCDE"/>
    <w:rsid w:val="00DC2CB5"/>
  </w:style>
  <w:style w:type="paragraph" w:customStyle="1" w:styleId="40D54C54605A49F782F8A40BB1CE1784">
    <w:name w:val="40D54C54605A49F782F8A40BB1CE1784"/>
    <w:rsid w:val="00DC2CB5"/>
  </w:style>
  <w:style w:type="paragraph" w:customStyle="1" w:styleId="AF416F1F88344383949BDCE403316D66">
    <w:name w:val="AF416F1F88344383949BDCE403316D66"/>
    <w:rsid w:val="00DC2CB5"/>
  </w:style>
  <w:style w:type="paragraph" w:customStyle="1" w:styleId="303EC5959C9046DB8A5D2B8A839C7055">
    <w:name w:val="303EC5959C9046DB8A5D2B8A839C7055"/>
    <w:rsid w:val="00DC2CB5"/>
  </w:style>
  <w:style w:type="paragraph" w:customStyle="1" w:styleId="7C10C09A57AA470999825B55FC26A854">
    <w:name w:val="7C10C09A57AA470999825B55FC26A854"/>
    <w:rsid w:val="00DC2CB5"/>
  </w:style>
  <w:style w:type="paragraph" w:customStyle="1" w:styleId="64C0361173CD4634A434AC096849FAE9">
    <w:name w:val="64C0361173CD4634A434AC096849FAE9"/>
    <w:rsid w:val="00DC2CB5"/>
  </w:style>
  <w:style w:type="paragraph" w:customStyle="1" w:styleId="30BEFD811BD644918DE18DFFEB6A5F55">
    <w:name w:val="30BEFD811BD644918DE18DFFEB6A5F55"/>
    <w:rsid w:val="00DC2CB5"/>
  </w:style>
  <w:style w:type="paragraph" w:customStyle="1" w:styleId="2DFBC17C4898486AA47932AAC7F9D281">
    <w:name w:val="2DFBC17C4898486AA47932AAC7F9D281"/>
    <w:rsid w:val="00DC2CB5"/>
  </w:style>
  <w:style w:type="paragraph" w:customStyle="1" w:styleId="A2F69B95237442B2BD64FD00823F6E20">
    <w:name w:val="A2F69B95237442B2BD64FD00823F6E20"/>
    <w:rsid w:val="00DC2CB5"/>
  </w:style>
  <w:style w:type="paragraph" w:customStyle="1" w:styleId="B987FDA9CC2245189A644CD689544FBF">
    <w:name w:val="B987FDA9CC2245189A644CD689544FBF"/>
    <w:rsid w:val="00DC2CB5"/>
  </w:style>
  <w:style w:type="paragraph" w:customStyle="1" w:styleId="D45131D6720C40439F0DC643A4546E65">
    <w:name w:val="D45131D6720C40439F0DC643A4546E65"/>
    <w:rsid w:val="00DC2CB5"/>
  </w:style>
  <w:style w:type="paragraph" w:customStyle="1" w:styleId="76938725369F4228BA974F18913445FD">
    <w:name w:val="76938725369F4228BA974F18913445FD"/>
    <w:rsid w:val="00DC2CB5"/>
  </w:style>
  <w:style w:type="paragraph" w:customStyle="1" w:styleId="79B0AE59B40440E1AD72C73AB5AB26AA">
    <w:name w:val="79B0AE59B40440E1AD72C73AB5AB26AA"/>
    <w:rsid w:val="00DC2CB5"/>
  </w:style>
  <w:style w:type="paragraph" w:customStyle="1" w:styleId="2D65CA18E1A44991A8B3E6940117CE55">
    <w:name w:val="2D65CA18E1A44991A8B3E6940117CE55"/>
    <w:rsid w:val="00DC2CB5"/>
  </w:style>
  <w:style w:type="paragraph" w:customStyle="1" w:styleId="7D4747A2A4594F47973106C7E82DD0A1">
    <w:name w:val="7D4747A2A4594F47973106C7E82DD0A1"/>
    <w:rsid w:val="00DC2CB5"/>
  </w:style>
  <w:style w:type="paragraph" w:customStyle="1" w:styleId="7342464AD8404D6C97F9F0EE1288D982">
    <w:name w:val="7342464AD8404D6C97F9F0EE1288D982"/>
    <w:rsid w:val="00DC2CB5"/>
  </w:style>
  <w:style w:type="paragraph" w:customStyle="1" w:styleId="E72BDF059AAD4E92BF5F1D76A5C9F417">
    <w:name w:val="E72BDF059AAD4E92BF5F1D76A5C9F417"/>
    <w:rsid w:val="00D45BD2"/>
  </w:style>
  <w:style w:type="paragraph" w:customStyle="1" w:styleId="ED469DD0C74B4C5497412FF5D7996C6C">
    <w:name w:val="ED469DD0C74B4C5497412FF5D7996C6C"/>
    <w:rsid w:val="00595AED"/>
    <w:rPr>
      <w:kern w:val="2"/>
      <w14:ligatures w14:val="standardContextual"/>
    </w:rPr>
  </w:style>
  <w:style w:type="paragraph" w:customStyle="1" w:styleId="B700B5B83B1B408DAAD29843B5EC20A1">
    <w:name w:val="B700B5B83B1B408DAAD29843B5EC20A1"/>
    <w:rsid w:val="00595AED"/>
    <w:rPr>
      <w:kern w:val="2"/>
      <w14:ligatures w14:val="standardContextual"/>
    </w:rPr>
  </w:style>
  <w:style w:type="paragraph" w:customStyle="1" w:styleId="E9C21492DFAC46429CC0C0BEC6BFBD6E">
    <w:name w:val="E9C21492DFAC46429CC0C0BEC6BFBD6E"/>
    <w:rsid w:val="00595AED"/>
    <w:rPr>
      <w:kern w:val="2"/>
      <w14:ligatures w14:val="standardContextual"/>
    </w:rPr>
  </w:style>
  <w:style w:type="paragraph" w:customStyle="1" w:styleId="241BE73CCE3D4F3E895C8686CF04FFB8">
    <w:name w:val="241BE73CCE3D4F3E895C8686CF04FFB8"/>
    <w:rsid w:val="00595AED"/>
    <w:rPr>
      <w:kern w:val="2"/>
      <w14:ligatures w14:val="standardContextual"/>
    </w:rPr>
  </w:style>
  <w:style w:type="paragraph" w:customStyle="1" w:styleId="12C51D997D81482297547DC76280BDA5">
    <w:name w:val="12C51D997D81482297547DC76280BDA5"/>
    <w:rsid w:val="00657675"/>
    <w:pPr>
      <w:spacing w:line="278" w:lineRule="auto"/>
    </w:pPr>
    <w:rPr>
      <w:kern w:val="2"/>
      <w:sz w:val="24"/>
      <w:szCs w:val="24"/>
      <w14:ligatures w14:val="standardContextual"/>
    </w:rPr>
  </w:style>
  <w:style w:type="paragraph" w:customStyle="1" w:styleId="7D5328BA16FB4F42AA94481C2000941F">
    <w:name w:val="7D5328BA16FB4F42AA94481C2000941F"/>
    <w:rsid w:val="006E1D99"/>
    <w:rPr>
      <w:kern w:val="2"/>
      <w14:ligatures w14:val="standardContextual"/>
    </w:rPr>
  </w:style>
  <w:style w:type="paragraph" w:customStyle="1" w:styleId="C64E48EE16164EF5B53EE16E3997BC4A">
    <w:name w:val="C64E48EE16164EF5B53EE16E3997BC4A"/>
    <w:rsid w:val="006E1D9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F8C0-FD20-4D0C-AC01-9E2B7883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1635</Words>
  <Characters>8996</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Lucas</dc:creator>
  <cp:keywords/>
  <dc:description/>
  <cp:lastModifiedBy>Julien Marinelli</cp:lastModifiedBy>
  <cp:revision>40</cp:revision>
  <dcterms:created xsi:type="dcterms:W3CDTF">2025-03-26T08:48:00Z</dcterms:created>
  <dcterms:modified xsi:type="dcterms:W3CDTF">2025-04-24T17:03:00Z</dcterms:modified>
</cp:coreProperties>
</file>