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sdt>
          <w:sdtPr>
            <w:rPr>
              <w:rFonts w:ascii="Calibri" w:hAnsi="Calibri"/>
              <w:bCs/>
              <w:caps/>
              <w:color w:val="000000" w:themeColor="text1"/>
            </w:rPr>
            <w:id w:val="-378239988"/>
            <w:placeholder>
              <w:docPart w:val="22687B1F0D014603902679ACF53E99BC"/>
            </w:placeholder>
          </w:sdtPr>
          <w:sdtEndPr/>
          <w:sdtContent>
            <w:p w14:paraId="64B7612B" w14:textId="655B5871" w:rsidR="00A85E66" w:rsidRPr="00A85E66" w:rsidRDefault="00094434" w:rsidP="00A85E66">
              <w:pPr>
                <w:spacing w:after="0"/>
                <w:rPr>
                  <w:rFonts w:ascii="Calibri" w:hAnsi="Calibri"/>
                  <w:bCs/>
                  <w:caps/>
                  <w:color w:val="000000" w:themeColor="text1"/>
                </w:rPr>
              </w:pPr>
              <w:r>
                <w:rPr>
                  <w:rFonts w:ascii="Calibri" w:hAnsi="Calibri"/>
                  <w:bCs/>
                  <w:caps/>
                  <w:color w:val="000000" w:themeColor="text1"/>
                </w:rPr>
                <w:t>bts support a l’action manageriale (SAM)</w:t>
              </w:r>
            </w:p>
          </w:sdtContent>
        </w:sdt>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54EABB90" w14:textId="3836E34F" w:rsidR="00DD3154" w:rsidRPr="00A85E66" w:rsidRDefault="00DD3154" w:rsidP="00DE7C4D">
          <w:pPr>
            <w:spacing w:after="0"/>
            <w:rPr>
              <w:rFonts w:ascii="Calibri" w:hAnsi="Calibri"/>
              <w:bCs/>
              <w:caps/>
              <w:color w:val="000000" w:themeColor="text1"/>
            </w:rPr>
          </w:pPr>
          <w:r>
            <w:rPr>
              <w:rFonts w:ascii="Calibri" w:hAnsi="Calibri"/>
              <w:bCs/>
              <w:caps/>
              <w:color w:val="000000" w:themeColor="text1"/>
            </w:rPr>
            <w:t xml:space="preserve">SMARTCAMPUS CCI- DIJON </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22F20701" w:rsidR="002319A9" w:rsidRPr="001E318F" w:rsidRDefault="00094434" w:rsidP="002319A9">
          <w:pPr>
            <w:spacing w:after="0"/>
            <w:rPr>
              <w:bCs/>
              <w:color w:val="000000" w:themeColor="text1"/>
            </w:rPr>
          </w:pPr>
          <w:r w:rsidRPr="00094434">
            <w:rPr>
              <w:bCs/>
              <w:color w:val="000000" w:themeColor="text1"/>
            </w:rPr>
            <w:t>38364</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722FA027" w:rsidR="002319A9" w:rsidRPr="00A85E66" w:rsidRDefault="00094434" w:rsidP="002319A9">
          <w:pPr>
            <w:spacing w:after="0"/>
            <w:rPr>
              <w:rFonts w:ascii="Calibri" w:hAnsi="Calibri"/>
              <w:bCs/>
              <w:caps/>
              <w:color w:val="000000" w:themeColor="text1"/>
            </w:rPr>
          </w:pPr>
          <w:r w:rsidRPr="00094434">
            <w:rPr>
              <w:rFonts w:ascii="Calibri" w:hAnsi="Calibri"/>
              <w:bCs/>
              <w:caps/>
              <w:color w:val="000000" w:themeColor="text1"/>
            </w:rPr>
            <w:t>BTS SUPPORT A L’ACTION MANAGERIALE</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42474CE3" w:rsidR="00A85E66" w:rsidRPr="00A85E66" w:rsidRDefault="00094434" w:rsidP="00A85E66">
          <w:pPr>
            <w:spacing w:after="0"/>
            <w:rPr>
              <w:rFonts w:ascii="Calibri" w:hAnsi="Calibri"/>
              <w:bCs/>
              <w:caps/>
              <w:color w:val="000000" w:themeColor="text1"/>
            </w:rPr>
          </w:pPr>
          <w:r w:rsidRPr="00094434">
            <w:rPr>
              <w:rFonts w:ascii="Calibri" w:hAnsi="Calibri"/>
              <w:bCs/>
              <w:caps/>
              <w:color w:val="000000" w:themeColor="text1"/>
            </w:rPr>
            <w:t>MINISTERE DE L'ENSEIGNEMENT SUPERIEUR ET DE LA RECHERCH</w:t>
          </w:r>
          <w:r>
            <w:rPr>
              <w:rFonts w:ascii="Calibri" w:hAnsi="Calibri"/>
              <w:bCs/>
              <w:caps/>
              <w:color w:val="000000" w:themeColor="text1"/>
            </w:rPr>
            <w:t>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bCs/>
          <w:color w:val="000000" w:themeColor="text1"/>
        </w:rPr>
        <w:id w:val="1369188395"/>
        <w:placeholder>
          <w:docPart w:val="0B526E54B2B24058BAA713D5FA3EE4F9"/>
        </w:placeholder>
      </w:sdtPr>
      <w:sdtEndPr>
        <w:rPr>
          <w:bCs w:val="0"/>
          <w:color w:val="auto"/>
        </w:rPr>
      </w:sdtEndPr>
      <w:sdtContent>
        <w:p w14:paraId="2860B216" w14:textId="0DE51B06" w:rsidR="00AA60E5" w:rsidRDefault="008B143B" w:rsidP="00AA60E5">
          <w:pPr>
            <w:spacing w:after="0"/>
            <w:rPr>
              <w:bCs/>
              <w:color w:val="000000" w:themeColor="text1"/>
            </w:rPr>
          </w:pPr>
          <w:r>
            <w:rPr>
              <w:bCs/>
              <w:color w:val="000000" w:themeColor="text1"/>
            </w:rPr>
            <w:t xml:space="preserve">Le titulaire du BTS SAM doit être capable de : </w:t>
          </w:r>
        </w:p>
        <w:p w14:paraId="59CD0E27" w14:textId="3414D206"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 xml:space="preserve">Être support opérationnel aux membres de l’entité </w:t>
          </w:r>
        </w:p>
        <w:p w14:paraId="0EB964FB" w14:textId="693A4725"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 xml:space="preserve">Gérer des dossiers en responsabilité </w:t>
          </w:r>
        </w:p>
        <w:p w14:paraId="7D9425DE" w14:textId="4BC2B6E0"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 xml:space="preserve">Contribuer à l’amélioration continue des processus </w:t>
          </w:r>
        </w:p>
        <w:p w14:paraId="6A8E56C5" w14:textId="68712DDA"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 xml:space="preserve">Gérer les ressources de l’entité </w:t>
          </w:r>
        </w:p>
        <w:p w14:paraId="316C5BD2" w14:textId="62CBDE81"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Préparer un projet</w:t>
          </w:r>
        </w:p>
        <w:p w14:paraId="3C66F107" w14:textId="742DC8DA"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 xml:space="preserve">Mettre en œuvre une veille informationnelle liée au projet </w:t>
          </w:r>
        </w:p>
        <w:p w14:paraId="3BFDBD69" w14:textId="7DB80CEC"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Conduire un projet</w:t>
          </w:r>
        </w:p>
        <w:p w14:paraId="24415D8C" w14:textId="3087050C"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Clôturer un projet</w:t>
          </w:r>
        </w:p>
        <w:p w14:paraId="1771B2E0" w14:textId="1D156FDA"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Accompagner les parcours professionnels</w:t>
          </w:r>
        </w:p>
        <w:p w14:paraId="016C5FBB" w14:textId="32EF278B"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 xml:space="preserve">Contribuer à l’amélioration de la vie au travail </w:t>
          </w:r>
        </w:p>
        <w:p w14:paraId="0621539D" w14:textId="1936D265"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 xml:space="preserve">Collaborer aux relations sociales </w:t>
          </w:r>
        </w:p>
        <w:p w14:paraId="0838F1EE" w14:textId="0C8C9AD1" w:rsidR="005D12DF" w:rsidRPr="00342FE6" w:rsidRDefault="00342FE6" w:rsidP="00342FE6">
          <w:pPr>
            <w:spacing w:after="0"/>
            <w:rPr>
              <w:bCs/>
              <w:color w:val="000000" w:themeColor="text1"/>
            </w:rPr>
          </w:pPr>
          <w:r>
            <w:rPr>
              <w:bCs/>
              <w:color w:val="000000" w:themeColor="text1"/>
            </w:rPr>
            <w:t xml:space="preserve">- </w:t>
          </w:r>
          <w:r w:rsidR="005D12DF" w:rsidRPr="00342FE6">
            <w:rPr>
              <w:bCs/>
              <w:color w:val="000000" w:themeColor="text1"/>
            </w:rPr>
            <w:t>Participer à la performance sociale</w:t>
          </w:r>
        </w:p>
      </w:sdtContent>
    </w:sdt>
    <w:p w14:paraId="4D840103" w14:textId="2330C0BC" w:rsidR="001E318F" w:rsidRPr="00AA60E5" w:rsidRDefault="001E318F" w:rsidP="00AA60E5">
      <w:pPr>
        <w:spacing w:after="0"/>
        <w:rPr>
          <w:bCs/>
          <w:color w:val="000000" w:themeColor="text1"/>
        </w:rPr>
      </w:pPr>
    </w:p>
    <w:p w14:paraId="205EC384" w14:textId="273D4094" w:rsidR="00B74BFE" w:rsidRDefault="00B74BFE">
      <w:pPr>
        <w:rPr>
          <w:bCs/>
          <w:color w:val="000000" w:themeColor="text1"/>
        </w:rPr>
      </w:pPr>
      <w:r>
        <w:rPr>
          <w:bCs/>
          <w:color w:val="000000" w:themeColor="text1"/>
        </w:rPr>
        <w:br w:type="page"/>
      </w:r>
    </w:p>
    <w:p w14:paraId="73E336D1" w14:textId="77777777" w:rsidR="00AA60E5" w:rsidRPr="00AA60E5" w:rsidRDefault="00AA60E5" w:rsidP="00AA60E5">
      <w:pPr>
        <w:spacing w:after="0"/>
        <w:rPr>
          <w:bCs/>
          <w:color w:val="000000" w:themeColor="text1"/>
        </w:rPr>
      </w:pPr>
    </w:p>
    <w:p w14:paraId="4CDF5B1A" w14:textId="70DCA030"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id w:val="-1818110844"/>
        <w:placeholder>
          <w:docPart w:val="F17960DEDA924D8BB8F558EC77C765DC"/>
        </w:placeholder>
      </w:sdtPr>
      <w:sdtEndPr/>
      <w:sdtContent>
        <w:p w14:paraId="22E091B7" w14:textId="40440A49" w:rsidR="000470F3" w:rsidRPr="00342FE6" w:rsidRDefault="00342FE6" w:rsidP="00342FE6">
          <w:pPr>
            <w:spacing w:after="0"/>
            <w:rPr>
              <w:bCs/>
              <w:color w:val="000000" w:themeColor="text1"/>
            </w:rPr>
          </w:pPr>
          <w:r>
            <w:t xml:space="preserve">- </w:t>
          </w:r>
          <w:r w:rsidR="000470F3" w:rsidRPr="00342FE6">
            <w:rPr>
              <w:bCs/>
              <w:color w:val="000000" w:themeColor="text1"/>
            </w:rPr>
            <w:t xml:space="preserve">Conduire l’action administrative en appui aux membres de l’entité </w:t>
          </w:r>
        </w:p>
        <w:p w14:paraId="498FA6BF" w14:textId="209761F6"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Conduire l’action administrative en gestionnaire de dossier</w:t>
          </w:r>
        </w:p>
        <w:p w14:paraId="48C4A124" w14:textId="1017E85E"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 xml:space="preserve">Contribuer à la pérennisation des processus </w:t>
          </w:r>
        </w:p>
        <w:p w14:paraId="3A66BFD0" w14:textId="50BCE209"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Rationaliser l’usage des ressources de l’entité</w:t>
          </w:r>
        </w:p>
        <w:p w14:paraId="3ADD19B3" w14:textId="006BC5CD"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 xml:space="preserve">Formaliser le cadre du projet </w:t>
          </w:r>
        </w:p>
        <w:p w14:paraId="775B05BD" w14:textId="4DED30AC"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 xml:space="preserve">Conduire une veille informationnelle </w:t>
          </w:r>
        </w:p>
        <w:p w14:paraId="3DD85A60" w14:textId="4F44350F"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 xml:space="preserve">Suivre et contrôler le projet </w:t>
          </w:r>
        </w:p>
        <w:p w14:paraId="70569C5B" w14:textId="4E189027"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Evaluer le projet</w:t>
          </w:r>
        </w:p>
        <w:p w14:paraId="6CAA828E" w14:textId="1A727D30"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 xml:space="preserve">Gérer la relation de travail </w:t>
          </w:r>
        </w:p>
        <w:p w14:paraId="3E92D919" w14:textId="72383E22"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 xml:space="preserve">Mettre en œuvre des actions d’amélioration de la qualité de vie au travail </w:t>
          </w:r>
        </w:p>
        <w:p w14:paraId="5A4E5CA3" w14:textId="165E9D78" w:rsidR="000470F3"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 xml:space="preserve">Organiser les activités du champ des relations sociales </w:t>
          </w:r>
        </w:p>
        <w:p w14:paraId="16119BA6" w14:textId="14A5AB12" w:rsidR="00AA60E5" w:rsidRPr="00342FE6" w:rsidRDefault="00342FE6" w:rsidP="00342FE6">
          <w:pPr>
            <w:spacing w:after="0"/>
            <w:rPr>
              <w:bCs/>
              <w:color w:val="000000" w:themeColor="text1"/>
            </w:rPr>
          </w:pPr>
          <w:r>
            <w:rPr>
              <w:bCs/>
              <w:color w:val="000000" w:themeColor="text1"/>
            </w:rPr>
            <w:t xml:space="preserve">- </w:t>
          </w:r>
          <w:r w:rsidR="000470F3" w:rsidRPr="00342FE6">
            <w:rPr>
              <w:bCs/>
              <w:color w:val="000000" w:themeColor="text1"/>
            </w:rPr>
            <w:t>Mobiliser les outils du développement de la performance individuelle et collective</w:t>
          </w:r>
        </w:p>
      </w:sdtContent>
    </w:sdt>
    <w:p w14:paraId="6A76ACC5" w14:textId="644A1FAC" w:rsidR="00BD0591" w:rsidRPr="00AA60E5" w:rsidRDefault="00BD0591" w:rsidP="00AA60E5">
      <w:pPr>
        <w:spacing w:after="0"/>
        <w:rPr>
          <w:bCs/>
          <w:color w:val="000000" w:themeColor="text1"/>
        </w:rPr>
      </w:pPr>
    </w:p>
    <w:p w14:paraId="39039AFB" w14:textId="7CD29DB7" w:rsidR="004548A0" w:rsidRPr="004548A0" w:rsidRDefault="00B74BF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63C7A35A">
                <wp:simplePos x="0" y="0"/>
                <wp:positionH relativeFrom="margin">
                  <wp:align>left</wp:align>
                </wp:positionH>
                <wp:positionV relativeFrom="paragraph">
                  <wp:posOffset>9525</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5E161" id="Rectangle 744182532" o:spid="_x0000_s1026" style="position:absolute;margin-left:0;margin-top:.75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Dm&#10;nt/I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4FBB3D56"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0470F3">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bCs/>
              <w:color w:val="000000" w:themeColor="text1"/>
            </w:rPr>
            <w:id w:val="1003401494"/>
            <w:placeholder>
              <w:docPart w:val="ECED177C83C14F789888B56EC47239C6"/>
            </w:placeholder>
          </w:sdtPr>
          <w:sdtEndPr/>
          <w:sdtContent>
            <w:p w14:paraId="73EFA3C1" w14:textId="33DF2805" w:rsidR="004548A0" w:rsidRPr="001E318F" w:rsidRDefault="005D12DF" w:rsidP="004548A0">
              <w:pPr>
                <w:spacing w:after="0"/>
                <w:rPr>
                  <w:bCs/>
                  <w:color w:val="000000" w:themeColor="text1"/>
                </w:rPr>
              </w:pPr>
              <w:r>
                <w:rPr>
                  <w:bCs/>
                  <w:color w:val="000000" w:themeColor="text1"/>
                </w:rPr>
                <w:t>Bac+3 (Bachelor / Licence) dans le domaine de la gestion et du développement de l’entreprise (commerce, commerce international, développement commercial, gestion, qualité, ressources humaines, banques et assurances).</w:t>
              </w:r>
            </w:p>
          </w:sdtContent>
        </w:sdt>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dtPr>
      <w:sdtEndPr/>
      <w:sdtContent>
        <w:p w14:paraId="09E42FC3" w14:textId="32DE6517" w:rsidR="00591662" w:rsidRPr="001E318F" w:rsidRDefault="005D12DF" w:rsidP="00591662">
          <w:pPr>
            <w:spacing w:after="0"/>
            <w:rPr>
              <w:bCs/>
              <w:color w:val="000000" w:themeColor="text1"/>
            </w:rPr>
          </w:pPr>
          <w:r>
            <w:rPr>
              <w:bCs/>
              <w:color w:val="000000" w:themeColor="text1"/>
            </w:rPr>
            <w:t>/</w:t>
          </w:r>
        </w:p>
      </w:sdtContent>
    </w:sdt>
    <w:p w14:paraId="12090FA7" w14:textId="5F83D137" w:rsidR="00591662" w:rsidRPr="004548A0" w:rsidRDefault="00591662" w:rsidP="00591662">
      <w:pPr>
        <w:spacing w:after="0"/>
        <w:rPr>
          <w:bCs/>
          <w:color w:val="000000" w:themeColor="text1"/>
        </w:rPr>
      </w:pPr>
    </w:p>
    <w:p w14:paraId="00AA3BE9" w14:textId="77777777" w:rsidR="00591662"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7D5328BA16FB4F42AA94481C2000941F"/>
        </w:placeholder>
      </w:sdtPr>
      <w:sdtEndPr/>
      <w:sdtContent>
        <w:p w14:paraId="68E236E9" w14:textId="28A8717B" w:rsidR="00F652B5" w:rsidRPr="001E318F" w:rsidRDefault="005D12DF" w:rsidP="00F652B5">
          <w:pPr>
            <w:spacing w:after="0"/>
            <w:rPr>
              <w:bCs/>
              <w:color w:val="000000" w:themeColor="text1"/>
            </w:rPr>
          </w:pPr>
          <w:r>
            <w:rPr>
              <w:rStyle w:val="Textedelespacerserv"/>
            </w:rPr>
            <w:t>/</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id w:val="893241662"/>
        <w:placeholder>
          <w:docPart w:val="C64E48EE16164EF5B53EE16E3997BC4A"/>
        </w:placeholder>
      </w:sdtPr>
      <w:sdtEndPr/>
      <w:sdtContent>
        <w:p w14:paraId="3F1A73E3" w14:textId="78A8F034" w:rsidR="00AB347A" w:rsidRPr="00AB347A" w:rsidRDefault="00342FE6" w:rsidP="00342FE6">
          <w:pPr>
            <w:spacing w:after="0"/>
            <w:rPr>
              <w:bCs/>
              <w:color w:val="000000" w:themeColor="text1"/>
            </w:rPr>
          </w:pPr>
          <w:r>
            <w:t xml:space="preserve">- </w:t>
          </w:r>
          <w:r w:rsidR="00AB347A" w:rsidRPr="00AB347A">
            <w:rPr>
              <w:bCs/>
              <w:color w:val="000000" w:themeColor="text1"/>
            </w:rPr>
            <w:t>Secrétaire de direction</w:t>
          </w:r>
        </w:p>
        <w:p w14:paraId="74DCB0EA" w14:textId="0CA8E413" w:rsidR="00AB347A" w:rsidRPr="00AB347A" w:rsidRDefault="00342FE6" w:rsidP="00342FE6">
          <w:pPr>
            <w:spacing w:after="0"/>
            <w:rPr>
              <w:bCs/>
              <w:color w:val="000000" w:themeColor="text1"/>
            </w:rPr>
          </w:pPr>
          <w:r>
            <w:rPr>
              <w:bCs/>
              <w:color w:val="000000" w:themeColor="text1"/>
            </w:rPr>
            <w:t xml:space="preserve">- </w:t>
          </w:r>
          <w:r w:rsidR="00AB347A" w:rsidRPr="00AB347A">
            <w:rPr>
              <w:bCs/>
              <w:color w:val="000000" w:themeColor="text1"/>
            </w:rPr>
            <w:t>Office manager</w:t>
          </w:r>
        </w:p>
        <w:p w14:paraId="517BFEF6" w14:textId="7B589C54" w:rsidR="00AB347A" w:rsidRPr="00AB347A" w:rsidRDefault="00342FE6" w:rsidP="00342FE6">
          <w:pPr>
            <w:spacing w:after="0"/>
            <w:rPr>
              <w:bCs/>
              <w:color w:val="000000" w:themeColor="text1"/>
            </w:rPr>
          </w:pPr>
          <w:r>
            <w:rPr>
              <w:bCs/>
              <w:color w:val="000000" w:themeColor="text1"/>
            </w:rPr>
            <w:t xml:space="preserve">- </w:t>
          </w:r>
          <w:r w:rsidR="00AB347A" w:rsidRPr="00AB347A">
            <w:rPr>
              <w:bCs/>
              <w:color w:val="000000" w:themeColor="text1"/>
            </w:rPr>
            <w:t>Assistant (ressources humaines, logistique, commerciale, marketing…)</w:t>
          </w:r>
        </w:p>
        <w:p w14:paraId="1CF10A3F" w14:textId="68707369" w:rsidR="00AB347A" w:rsidRPr="00AB347A" w:rsidRDefault="00342FE6" w:rsidP="00342FE6">
          <w:pPr>
            <w:spacing w:after="0"/>
            <w:rPr>
              <w:bCs/>
              <w:color w:val="000000" w:themeColor="text1"/>
            </w:rPr>
          </w:pPr>
          <w:r>
            <w:rPr>
              <w:bCs/>
              <w:color w:val="000000" w:themeColor="text1"/>
            </w:rPr>
            <w:t xml:space="preserve">- </w:t>
          </w:r>
          <w:r w:rsidR="00AB347A" w:rsidRPr="00AB347A">
            <w:rPr>
              <w:bCs/>
              <w:color w:val="000000" w:themeColor="text1"/>
            </w:rPr>
            <w:t xml:space="preserve">Chargé de recrutement, formation, relations internationales  </w:t>
          </w:r>
        </w:p>
        <w:p w14:paraId="6622D56C" w14:textId="0AAC5E9F" w:rsidR="00AB347A" w:rsidRPr="00AB347A" w:rsidRDefault="00342FE6" w:rsidP="00342FE6">
          <w:pPr>
            <w:spacing w:after="0"/>
            <w:rPr>
              <w:bCs/>
              <w:color w:val="000000" w:themeColor="text1"/>
            </w:rPr>
          </w:pPr>
          <w:r>
            <w:rPr>
              <w:bCs/>
              <w:color w:val="000000" w:themeColor="text1"/>
            </w:rPr>
            <w:t xml:space="preserve">- </w:t>
          </w:r>
          <w:r w:rsidR="00AB347A" w:rsidRPr="00AB347A">
            <w:rPr>
              <w:bCs/>
              <w:color w:val="000000" w:themeColor="text1"/>
            </w:rPr>
            <w:t>Technicien administratif</w:t>
          </w:r>
        </w:p>
        <w:p w14:paraId="1B0EA68F" w14:textId="263544F3" w:rsidR="00F652B5" w:rsidRPr="00AB347A" w:rsidRDefault="00342FE6" w:rsidP="00342FE6">
          <w:pPr>
            <w:spacing w:after="0"/>
            <w:rPr>
              <w:bCs/>
              <w:color w:val="000000" w:themeColor="text1"/>
            </w:rPr>
          </w:pPr>
          <w:r>
            <w:rPr>
              <w:bCs/>
              <w:color w:val="000000" w:themeColor="text1"/>
            </w:rPr>
            <w:t xml:space="preserve">- </w:t>
          </w:r>
          <w:r w:rsidR="00AB347A" w:rsidRPr="00AB347A">
            <w:rPr>
              <w:bCs/>
              <w:color w:val="000000" w:themeColor="text1"/>
            </w:rPr>
            <w:t>Adjoint administratif</w:t>
          </w:r>
        </w:p>
      </w:sdtContent>
    </w:sdt>
    <w:p w14:paraId="1C187F89" w14:textId="77777777" w:rsidR="00F652B5" w:rsidRPr="004548A0" w:rsidRDefault="00F652B5" w:rsidP="00F652B5">
      <w:pPr>
        <w:spacing w:after="0"/>
        <w:rPr>
          <w:bCs/>
          <w:color w:val="000000" w:themeColor="text1"/>
        </w:rPr>
      </w:pPr>
    </w:p>
    <w:p w14:paraId="72E17E76" w14:textId="5901B7E8" w:rsidR="00B74BFE" w:rsidRDefault="00B74BFE">
      <w:pPr>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79AE4EEC">
                <wp:simplePos x="0" y="0"/>
                <wp:positionH relativeFrom="margin">
                  <wp:posOffset>66675</wp:posOffset>
                </wp:positionH>
                <wp:positionV relativeFrom="paragraph">
                  <wp:posOffset>71755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A8435" id="Rectangle 1785996343" o:spid="_x0000_s1026" style="position:absolute;margin-left:5.25pt;margin-top:5.6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" fillcolor="#00b050" strokecolor="#d0c2bd" strokeweight="1pt">
                <w10:wrap anchorx="margin"/>
              </v:rect>
            </w:pict>
          </mc:Fallback>
        </mc:AlternateContent>
      </w:r>
      <w:r>
        <w:rPr>
          <w:bCs/>
          <w:color w:val="000000" w:themeColor="text1"/>
        </w:rPr>
        <w:br w:type="page"/>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lastRenderedPageBreak/>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sdt>
          <w:sdtPr>
            <w:rPr>
              <w:bCs/>
              <w:color w:val="000000" w:themeColor="text1"/>
            </w:rPr>
            <w:id w:val="1363942138"/>
            <w:placeholder>
              <w:docPart w:val="3CC2B055A26E4AFBB63C836C8976B367"/>
            </w:placeholder>
          </w:sdtPr>
          <w:sdtEndPr/>
          <w:sdtContent>
            <w:p w14:paraId="3019676F" w14:textId="01AC7A80" w:rsidR="001C3483" w:rsidRPr="001E318F" w:rsidRDefault="00AB347A" w:rsidP="001C3483">
              <w:pPr>
                <w:spacing w:after="0"/>
                <w:rPr>
                  <w:bCs/>
                  <w:color w:val="000000" w:themeColor="text1"/>
                </w:rPr>
              </w:pPr>
              <w:r>
                <w:rPr>
                  <w:bCs/>
                  <w:color w:val="000000" w:themeColor="text1"/>
                </w:rPr>
                <w:t>1 351 heures</w:t>
              </w:r>
            </w:p>
          </w:sdtContent>
        </w:sdt>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sdt>
          <w:sdtPr>
            <w:rPr>
              <w:bCs/>
              <w:color w:val="000000" w:themeColor="text1"/>
            </w:rPr>
            <w:id w:val="-739789447"/>
            <w:placeholder>
              <w:docPart w:val="24F081B9ED9F42DDB7513D3CC8B2522E"/>
            </w:placeholder>
          </w:sdtPr>
          <w:sdtEndPr/>
          <w:sdtContent>
            <w:p w14:paraId="7937C282" w14:textId="216D3BE1" w:rsidR="001C3483" w:rsidRPr="001E318F" w:rsidRDefault="00AB347A" w:rsidP="001C3483">
              <w:pPr>
                <w:spacing w:after="0"/>
                <w:rPr>
                  <w:bCs/>
                  <w:color w:val="000000" w:themeColor="text1"/>
                </w:rPr>
              </w:pPr>
              <w:r>
                <w:rPr>
                  <w:bCs/>
                  <w:color w:val="000000" w:themeColor="text1"/>
                </w:rPr>
                <w:t>De septembre</w:t>
              </w:r>
              <w:r w:rsidR="00B20841">
                <w:rPr>
                  <w:bCs/>
                  <w:color w:val="000000" w:themeColor="text1"/>
                </w:rPr>
                <w:t xml:space="preserve"> N</w:t>
              </w:r>
              <w:r>
                <w:rPr>
                  <w:bCs/>
                  <w:color w:val="000000" w:themeColor="text1"/>
                </w:rPr>
                <w:t xml:space="preserve"> à juin N+2</w:t>
              </w:r>
            </w:p>
          </w:sdtContent>
        </w:sdt>
      </w:sdtContent>
    </w:sdt>
    <w:p w14:paraId="15419091" w14:textId="7EE1E5F4" w:rsidR="001C3483" w:rsidRDefault="001C3483" w:rsidP="009421CA">
      <w:pPr>
        <w:spacing w:after="0"/>
        <w:rPr>
          <w:bCs/>
          <w:color w:val="000000" w:themeColor="text1"/>
        </w:rPr>
      </w:pPr>
    </w:p>
    <w:p w14:paraId="1A27142F" w14:textId="77777777" w:rsidR="009421CA" w:rsidRDefault="009421CA" w:rsidP="009421CA">
      <w:pPr>
        <w:spacing w:after="0"/>
        <w:rPr>
          <w:bCs/>
          <w:color w:val="000000" w:themeColor="text1"/>
        </w:rPr>
      </w:pPr>
    </w:p>
    <w:p w14:paraId="3453C630" w14:textId="769EE0A8" w:rsidR="001C3483" w:rsidRPr="001C3483" w:rsidRDefault="001C3483" w:rsidP="00B20841">
      <w:pPr>
        <w:spacing w:after="0" w:line="240" w:lineRule="auto"/>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sdt>
          <w:sdtPr>
            <w:rPr>
              <w:bCs/>
              <w:color w:val="000000" w:themeColor="text1"/>
            </w:rPr>
            <w:id w:val="1885904579"/>
            <w:placeholder>
              <w:docPart w:val="9262984E3C104E3E885175A864841D5D"/>
            </w:placeholder>
          </w:sdtPr>
          <w:sdtEndPr/>
          <w:sdtContent>
            <w:p w14:paraId="405A9542" w14:textId="1360662A" w:rsidR="001C3483" w:rsidRPr="001E318F" w:rsidRDefault="00AB347A" w:rsidP="001C3483">
              <w:pPr>
                <w:spacing w:after="0"/>
                <w:rPr>
                  <w:bCs/>
                  <w:color w:val="000000" w:themeColor="text1"/>
                </w:rPr>
              </w:pPr>
              <w:r>
                <w:rPr>
                  <w:bCs/>
                  <w:color w:val="000000" w:themeColor="text1"/>
                </w:rPr>
                <w:t>2 jours UFA / 3 jours entreprise</w:t>
              </w:r>
            </w:p>
          </w:sdtContent>
        </w:sdt>
      </w:sdtContent>
    </w:sdt>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53D6E8C4" w14:textId="481D7688" w:rsidR="00577B21" w:rsidRPr="00577B21" w:rsidRDefault="00577B21" w:rsidP="00577B21">
      <w:pPr>
        <w:rPr>
          <w:i/>
          <w:color w:val="00B0F0"/>
        </w:rPr>
      </w:pPr>
    </w:p>
    <w:tbl>
      <w:tblPr>
        <w:tblStyle w:val="Grilledutableau"/>
        <w:tblW w:w="0" w:type="auto"/>
        <w:tblLook w:val="04A0" w:firstRow="1" w:lastRow="0" w:firstColumn="1" w:lastColumn="0" w:noHBand="0" w:noVBand="1"/>
      </w:tblPr>
      <w:tblGrid>
        <w:gridCol w:w="9071"/>
      </w:tblGrid>
      <w:tr w:rsidR="001123AA" w:rsidRPr="00BF589F" w14:paraId="2965E89B" w14:textId="77777777" w:rsidTr="00E346AF">
        <w:trPr>
          <w:trHeight w:val="567"/>
        </w:trPr>
        <w:tc>
          <w:tcPr>
            <w:tcW w:w="9071" w:type="dxa"/>
            <w:shd w:val="clear" w:color="auto" w:fill="D5DCE4" w:themeFill="text2" w:themeFillTint="33"/>
            <w:vAlign w:val="center"/>
          </w:tcPr>
          <w:p w14:paraId="5E74296B" w14:textId="77777777" w:rsidR="001123AA" w:rsidRPr="00BF589F" w:rsidRDefault="001123AA" w:rsidP="001445D6">
            <w:pPr>
              <w:rPr>
                <w:rFonts w:cstheme="minorHAnsi"/>
                <w:b/>
              </w:rPr>
            </w:pPr>
            <w:r>
              <w:rPr>
                <w:rFonts w:cstheme="minorHAnsi"/>
                <w:b/>
              </w:rPr>
              <w:t>MODULE 1 – OPTIMISATION DES PROCESSUS ADMINISTRATIFS – 140H</w:t>
            </w:r>
          </w:p>
        </w:tc>
      </w:tr>
      <w:tr w:rsidR="001123AA" w:rsidRPr="00BF589F" w14:paraId="14C2D28F" w14:textId="77777777" w:rsidTr="00E346AF">
        <w:trPr>
          <w:trHeight w:val="1805"/>
        </w:trPr>
        <w:tc>
          <w:tcPr>
            <w:tcW w:w="9071" w:type="dxa"/>
            <w:vAlign w:val="center"/>
          </w:tcPr>
          <w:p w14:paraId="45994A04" w14:textId="77777777" w:rsidR="001123AA" w:rsidRPr="001B6A34" w:rsidRDefault="001123AA" w:rsidP="001445D6">
            <w:pPr>
              <w:autoSpaceDE w:val="0"/>
              <w:autoSpaceDN w:val="0"/>
              <w:adjustRightInd w:val="0"/>
              <w:rPr>
                <w:rFonts w:cstheme="minorHAnsi"/>
                <w:b/>
                <w:bCs/>
                <w:color w:val="000000"/>
              </w:rPr>
            </w:pPr>
            <w:r w:rsidRPr="001B6A34">
              <w:rPr>
                <w:rFonts w:cstheme="minorHAnsi"/>
                <w:b/>
                <w:bCs/>
                <w:color w:val="000000"/>
              </w:rPr>
              <w:t xml:space="preserve">1.1. Support opérationnel aux membres de l’entité </w:t>
            </w:r>
          </w:p>
          <w:p w14:paraId="24B94EC6"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1.1.1 Organisation du poste de travail </w:t>
            </w:r>
          </w:p>
          <w:p w14:paraId="740FDB2B"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1.1.2 Gestion de la relation avec les clients ou usagers internes et externes </w:t>
            </w:r>
          </w:p>
          <w:p w14:paraId="1F57E746"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1.1.3 Coordination des activités des membres de l’entité </w:t>
            </w:r>
          </w:p>
          <w:p w14:paraId="0A503C94"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1.1.4 Assistance à l’utilisation des équipements et des solutions numériques </w:t>
            </w:r>
          </w:p>
          <w:p w14:paraId="4330AC91" w14:textId="77777777" w:rsidR="001123AA" w:rsidRPr="001B6A34" w:rsidRDefault="001123AA" w:rsidP="001445D6">
            <w:pPr>
              <w:autoSpaceDE w:val="0"/>
              <w:autoSpaceDN w:val="0"/>
              <w:adjustRightInd w:val="0"/>
              <w:rPr>
                <w:rFonts w:cstheme="minorHAnsi"/>
                <w:b/>
                <w:bCs/>
                <w:color w:val="000000"/>
              </w:rPr>
            </w:pPr>
            <w:r w:rsidRPr="001B6A34">
              <w:rPr>
                <w:rFonts w:cstheme="minorHAnsi"/>
                <w:b/>
                <w:bCs/>
                <w:color w:val="000000"/>
              </w:rPr>
              <w:t xml:space="preserve">1.2. Gestion des dossiers en responsabilité </w:t>
            </w:r>
          </w:p>
          <w:p w14:paraId="3D59165C"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1.2.1 Prise en charge d’un dossier </w:t>
            </w:r>
          </w:p>
          <w:p w14:paraId="1DBB9F8A"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1.2.2 Animation d’espaces collaboratifs et de médias sociaux </w:t>
            </w:r>
          </w:p>
          <w:p w14:paraId="41E43BFD"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1.2.3 Gestion des documents de l’entité </w:t>
            </w:r>
          </w:p>
          <w:p w14:paraId="6BDE1DFE" w14:textId="77777777" w:rsidR="001123AA" w:rsidRPr="001B6A34" w:rsidRDefault="001123AA" w:rsidP="001445D6">
            <w:pPr>
              <w:autoSpaceDE w:val="0"/>
              <w:autoSpaceDN w:val="0"/>
              <w:adjustRightInd w:val="0"/>
              <w:rPr>
                <w:rFonts w:cstheme="minorHAnsi"/>
                <w:b/>
                <w:bCs/>
                <w:color w:val="000000"/>
              </w:rPr>
            </w:pPr>
            <w:r w:rsidRPr="001B6A34">
              <w:rPr>
                <w:rFonts w:cstheme="minorHAnsi"/>
                <w:b/>
                <w:bCs/>
                <w:color w:val="000000"/>
              </w:rPr>
              <w:t xml:space="preserve">1.3. Amélioration continue des processus </w:t>
            </w:r>
          </w:p>
          <w:p w14:paraId="4331853F"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1.3.1 Identification, formalisation et caractérisation des processus </w:t>
            </w:r>
          </w:p>
          <w:p w14:paraId="5DD191FC"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1.3.2 Identification d’un problème ou d’un besoin et établissement d’un diagnostic </w:t>
            </w:r>
          </w:p>
          <w:p w14:paraId="4BDA510E"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1.3.3 Proposition de solutions </w:t>
            </w:r>
          </w:p>
          <w:p w14:paraId="11645E21"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1.3.4 Formalisation et diffusion des procédures </w:t>
            </w:r>
          </w:p>
          <w:p w14:paraId="527BDBDF"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1.3.5 Contribution à la qualité et à la sécurité du système d’information </w:t>
            </w:r>
          </w:p>
          <w:p w14:paraId="74AEE994" w14:textId="77777777" w:rsidR="001123AA" w:rsidRPr="001B6A34" w:rsidRDefault="001123AA" w:rsidP="001445D6">
            <w:pPr>
              <w:autoSpaceDE w:val="0"/>
              <w:autoSpaceDN w:val="0"/>
              <w:adjustRightInd w:val="0"/>
              <w:rPr>
                <w:rFonts w:cstheme="minorHAnsi"/>
                <w:b/>
                <w:bCs/>
                <w:color w:val="000000"/>
              </w:rPr>
            </w:pPr>
            <w:r w:rsidRPr="001B6A34">
              <w:rPr>
                <w:rFonts w:cstheme="minorHAnsi"/>
                <w:b/>
                <w:bCs/>
                <w:color w:val="000000"/>
              </w:rPr>
              <w:t xml:space="preserve">1.4. Gestion des ressources de l’entité </w:t>
            </w:r>
          </w:p>
          <w:p w14:paraId="7543BE5C"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1.4.1 Suivi du budget de fonctionnement de l’entité </w:t>
            </w:r>
          </w:p>
          <w:p w14:paraId="42EAC955"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1.4.2 Préparation et participation à la négociation </w:t>
            </w:r>
          </w:p>
          <w:p w14:paraId="443A89BC" w14:textId="77777777" w:rsidR="001123AA" w:rsidRPr="004117FF" w:rsidRDefault="001123AA" w:rsidP="001445D6">
            <w:pPr>
              <w:rPr>
                <w:rFonts w:cstheme="minorHAnsi"/>
                <w:b/>
                <w:bCs/>
              </w:rPr>
            </w:pPr>
            <w:r w:rsidRPr="00363980">
              <w:rPr>
                <w:rFonts w:cstheme="minorHAnsi"/>
                <w:color w:val="000000"/>
              </w:rPr>
              <w:t>1.4.3 Gestion des approvisionnements de matériels et de leur recyclage</w:t>
            </w:r>
          </w:p>
        </w:tc>
      </w:tr>
    </w:tbl>
    <w:p w14:paraId="11146296" w14:textId="77777777" w:rsidR="001123AA" w:rsidRDefault="001123AA" w:rsidP="001123AA">
      <w:pPr>
        <w:rPr>
          <w:rFonts w:cs="Arial"/>
          <w:b/>
        </w:rPr>
      </w:pPr>
    </w:p>
    <w:tbl>
      <w:tblPr>
        <w:tblStyle w:val="Grilledutableau"/>
        <w:tblW w:w="0" w:type="auto"/>
        <w:tblLook w:val="04A0" w:firstRow="1" w:lastRow="0" w:firstColumn="1" w:lastColumn="0" w:noHBand="0" w:noVBand="1"/>
      </w:tblPr>
      <w:tblGrid>
        <w:gridCol w:w="9071"/>
      </w:tblGrid>
      <w:tr w:rsidR="001123AA" w14:paraId="412A84CE" w14:textId="77777777" w:rsidTr="00E346AF">
        <w:trPr>
          <w:trHeight w:val="567"/>
        </w:trPr>
        <w:tc>
          <w:tcPr>
            <w:tcW w:w="9071" w:type="dxa"/>
            <w:shd w:val="clear" w:color="auto" w:fill="D5DCE4" w:themeFill="text2" w:themeFillTint="33"/>
            <w:vAlign w:val="center"/>
          </w:tcPr>
          <w:p w14:paraId="450A8F5C" w14:textId="77777777" w:rsidR="001123AA" w:rsidRPr="00363980" w:rsidRDefault="001123AA" w:rsidP="001445D6">
            <w:pPr>
              <w:pStyle w:val="Default"/>
              <w:rPr>
                <w:b/>
                <w:bCs/>
                <w:sz w:val="22"/>
                <w:szCs w:val="22"/>
              </w:rPr>
            </w:pPr>
            <w:r w:rsidRPr="00363980">
              <w:rPr>
                <w:b/>
                <w:bCs/>
                <w:sz w:val="22"/>
                <w:szCs w:val="22"/>
              </w:rPr>
              <w:t xml:space="preserve">MODULE 2 – GESTION DE PROJET – </w:t>
            </w:r>
            <w:r>
              <w:rPr>
                <w:b/>
                <w:bCs/>
                <w:sz w:val="22"/>
                <w:szCs w:val="22"/>
              </w:rPr>
              <w:t>175</w:t>
            </w:r>
            <w:r w:rsidRPr="00363980">
              <w:rPr>
                <w:b/>
                <w:bCs/>
                <w:sz w:val="22"/>
                <w:szCs w:val="22"/>
              </w:rPr>
              <w:t>H</w:t>
            </w:r>
          </w:p>
        </w:tc>
      </w:tr>
      <w:tr w:rsidR="001123AA" w:rsidRPr="007433FF" w14:paraId="7C5C64DB" w14:textId="77777777" w:rsidTr="00E346AF">
        <w:trPr>
          <w:trHeight w:val="1976"/>
        </w:trPr>
        <w:tc>
          <w:tcPr>
            <w:tcW w:w="9071" w:type="dxa"/>
            <w:vAlign w:val="center"/>
          </w:tcPr>
          <w:p w14:paraId="17359826" w14:textId="77777777" w:rsidR="001123AA" w:rsidRPr="001B6A34" w:rsidRDefault="001123AA" w:rsidP="001445D6">
            <w:pPr>
              <w:autoSpaceDE w:val="0"/>
              <w:autoSpaceDN w:val="0"/>
              <w:adjustRightInd w:val="0"/>
              <w:rPr>
                <w:rFonts w:cstheme="minorHAnsi"/>
                <w:b/>
                <w:bCs/>
                <w:color w:val="000000"/>
              </w:rPr>
            </w:pPr>
            <w:r w:rsidRPr="001B6A34">
              <w:rPr>
                <w:rFonts w:cstheme="minorHAnsi"/>
                <w:b/>
                <w:bCs/>
                <w:color w:val="000000"/>
              </w:rPr>
              <w:t xml:space="preserve">2.1. Préparation du projet </w:t>
            </w:r>
          </w:p>
          <w:p w14:paraId="7E1A9DF4"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2.1.1 Participation à la définition des modalités de pilotage et des indicateurs de suivi </w:t>
            </w:r>
          </w:p>
          <w:p w14:paraId="5E2A83AA"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2.1.2 Identification des différents acteurs et de leur rôle </w:t>
            </w:r>
          </w:p>
          <w:p w14:paraId="2009EB80"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2.1.3 Planification du projet </w:t>
            </w:r>
          </w:p>
          <w:p w14:paraId="379C3FB4"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2.1.4 Préparation du budget prévisionnel </w:t>
            </w:r>
          </w:p>
          <w:p w14:paraId="0044AAB2"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2.1.5 Préparation de l'environnement de travail du projet </w:t>
            </w:r>
          </w:p>
          <w:p w14:paraId="65551B05" w14:textId="77777777" w:rsidR="001123AA" w:rsidRPr="001B6A34" w:rsidRDefault="001123AA" w:rsidP="001445D6">
            <w:pPr>
              <w:autoSpaceDE w:val="0"/>
              <w:autoSpaceDN w:val="0"/>
              <w:adjustRightInd w:val="0"/>
              <w:rPr>
                <w:rFonts w:cstheme="minorHAnsi"/>
                <w:b/>
                <w:bCs/>
                <w:color w:val="000000"/>
              </w:rPr>
            </w:pPr>
            <w:r w:rsidRPr="001B6A34">
              <w:rPr>
                <w:rFonts w:cstheme="minorHAnsi"/>
                <w:b/>
                <w:bCs/>
                <w:color w:val="000000"/>
              </w:rPr>
              <w:t xml:space="preserve">2.2. Mise en œuvre d’une veille informationnelle liée au projet </w:t>
            </w:r>
          </w:p>
          <w:p w14:paraId="0CFA7D0A"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2.2.1 Identification des besoins de veille informationnelle </w:t>
            </w:r>
          </w:p>
          <w:p w14:paraId="009BB1EB"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2.2.2 Automatisation de la veille informationnelle </w:t>
            </w:r>
          </w:p>
          <w:p w14:paraId="70052A35"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2.2.3 Diffusion du contenu de la veille </w:t>
            </w:r>
          </w:p>
          <w:p w14:paraId="1131290C" w14:textId="77777777" w:rsidR="001123AA" w:rsidRPr="001B6A34" w:rsidRDefault="001123AA" w:rsidP="001445D6">
            <w:pPr>
              <w:autoSpaceDE w:val="0"/>
              <w:autoSpaceDN w:val="0"/>
              <w:adjustRightInd w:val="0"/>
              <w:rPr>
                <w:rFonts w:cstheme="minorHAnsi"/>
                <w:b/>
                <w:bCs/>
                <w:color w:val="000000"/>
              </w:rPr>
            </w:pPr>
            <w:r w:rsidRPr="001B6A34">
              <w:rPr>
                <w:rFonts w:cstheme="minorHAnsi"/>
                <w:b/>
                <w:bCs/>
                <w:color w:val="000000"/>
              </w:rPr>
              <w:lastRenderedPageBreak/>
              <w:t xml:space="preserve">2.3. Conduite du projet </w:t>
            </w:r>
          </w:p>
          <w:p w14:paraId="26005EB1"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2.3.1 Coordination des activités de l’équipe projet </w:t>
            </w:r>
          </w:p>
          <w:p w14:paraId="773D8204"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2.3.2 Gestion de l'information du groupe projet </w:t>
            </w:r>
          </w:p>
          <w:p w14:paraId="0DB1CBDE"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2.3.3 Suivi du projet et gestion des contraintes </w:t>
            </w:r>
          </w:p>
          <w:p w14:paraId="78E6B33A" w14:textId="77777777" w:rsidR="001123AA" w:rsidRPr="001B6A34" w:rsidRDefault="001123AA" w:rsidP="001445D6">
            <w:pPr>
              <w:autoSpaceDE w:val="0"/>
              <w:autoSpaceDN w:val="0"/>
              <w:adjustRightInd w:val="0"/>
              <w:rPr>
                <w:rFonts w:cstheme="minorHAnsi"/>
                <w:b/>
                <w:bCs/>
                <w:color w:val="000000"/>
              </w:rPr>
            </w:pPr>
            <w:r w:rsidRPr="001B6A34">
              <w:rPr>
                <w:rFonts w:cstheme="minorHAnsi"/>
                <w:b/>
                <w:bCs/>
                <w:color w:val="000000"/>
              </w:rPr>
              <w:t xml:space="preserve">2.4. Clôture du projet </w:t>
            </w:r>
          </w:p>
          <w:p w14:paraId="45769F06"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2.4.1 Évaluation des résultats </w:t>
            </w:r>
          </w:p>
          <w:p w14:paraId="72BF72D5"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2.4.2 Établissement du bilan de projet </w:t>
            </w:r>
          </w:p>
          <w:p w14:paraId="35A5446C" w14:textId="77777777" w:rsidR="001123AA" w:rsidRPr="00363980" w:rsidRDefault="001123AA" w:rsidP="001445D6">
            <w:pPr>
              <w:autoSpaceDE w:val="0"/>
              <w:autoSpaceDN w:val="0"/>
              <w:adjustRightInd w:val="0"/>
              <w:rPr>
                <w:rFonts w:cstheme="minorHAnsi"/>
                <w:color w:val="000000"/>
              </w:rPr>
            </w:pPr>
            <w:r w:rsidRPr="00363980">
              <w:rPr>
                <w:rFonts w:cstheme="minorHAnsi"/>
                <w:color w:val="000000"/>
              </w:rPr>
              <w:t xml:space="preserve">2.4.3 Participation à la conduite du changement et au retour d’expérience </w:t>
            </w:r>
          </w:p>
          <w:p w14:paraId="203EC492" w14:textId="77777777" w:rsidR="001123AA" w:rsidRDefault="001123AA" w:rsidP="001445D6">
            <w:pPr>
              <w:rPr>
                <w:rFonts w:cstheme="minorHAnsi"/>
                <w:color w:val="000000"/>
              </w:rPr>
            </w:pPr>
          </w:p>
          <w:p w14:paraId="2307C6A5" w14:textId="77777777" w:rsidR="001123AA" w:rsidRPr="001B6A34" w:rsidRDefault="001123AA" w:rsidP="001445D6">
            <w:pPr>
              <w:rPr>
                <w:rFonts w:cs="Arial"/>
                <w:b/>
                <w:bCs/>
              </w:rPr>
            </w:pPr>
            <w:r w:rsidRPr="001B6A34">
              <w:rPr>
                <w:rFonts w:cstheme="minorHAnsi"/>
                <w:b/>
                <w:bCs/>
                <w:color w:val="000000"/>
              </w:rPr>
              <w:t xml:space="preserve">Ateliers de professionnalisation </w:t>
            </w:r>
          </w:p>
        </w:tc>
      </w:tr>
    </w:tbl>
    <w:p w14:paraId="7F96193F" w14:textId="5425FB24" w:rsidR="001123AA" w:rsidRDefault="001123AA" w:rsidP="001123AA">
      <w:pPr>
        <w:rPr>
          <w:rFonts w:cs="Arial"/>
          <w:b/>
        </w:rPr>
      </w:pPr>
    </w:p>
    <w:tbl>
      <w:tblPr>
        <w:tblStyle w:val="Grilledutableau"/>
        <w:tblW w:w="0" w:type="auto"/>
        <w:tblLook w:val="04A0" w:firstRow="1" w:lastRow="0" w:firstColumn="1" w:lastColumn="0" w:noHBand="0" w:noVBand="1"/>
      </w:tblPr>
      <w:tblGrid>
        <w:gridCol w:w="9071"/>
      </w:tblGrid>
      <w:tr w:rsidR="001123AA" w14:paraId="1494E827" w14:textId="77777777" w:rsidTr="00E346AF">
        <w:trPr>
          <w:trHeight w:val="567"/>
        </w:trPr>
        <w:tc>
          <w:tcPr>
            <w:tcW w:w="9071" w:type="dxa"/>
            <w:shd w:val="clear" w:color="auto" w:fill="D5DCE4" w:themeFill="text2" w:themeFillTint="33"/>
            <w:vAlign w:val="center"/>
          </w:tcPr>
          <w:p w14:paraId="5E91A5DD" w14:textId="77777777" w:rsidR="001123AA" w:rsidRDefault="001123AA" w:rsidP="001445D6">
            <w:pPr>
              <w:rPr>
                <w:rFonts w:cs="Arial"/>
                <w:b/>
              </w:rPr>
            </w:pPr>
            <w:r>
              <w:rPr>
                <w:rFonts w:cs="Arial"/>
                <w:b/>
              </w:rPr>
              <w:t>MODULE 3 – COLLABORATION A LA GESTION DES RESSOURCES HUMAINES – 154H</w:t>
            </w:r>
          </w:p>
        </w:tc>
      </w:tr>
      <w:tr w:rsidR="001123AA" w:rsidRPr="007433FF" w14:paraId="6A840640" w14:textId="77777777" w:rsidTr="00E346AF">
        <w:trPr>
          <w:trHeight w:val="2275"/>
        </w:trPr>
        <w:tc>
          <w:tcPr>
            <w:tcW w:w="9071" w:type="dxa"/>
            <w:vAlign w:val="center"/>
          </w:tcPr>
          <w:p w14:paraId="2F9AE3FB" w14:textId="77777777" w:rsidR="001123AA" w:rsidRPr="001B6A34" w:rsidRDefault="001123AA" w:rsidP="001445D6">
            <w:pPr>
              <w:pStyle w:val="Default"/>
              <w:rPr>
                <w:rFonts w:asciiTheme="minorHAnsi" w:hAnsiTheme="minorHAnsi" w:cstheme="minorHAnsi"/>
                <w:b/>
                <w:bCs/>
                <w:sz w:val="22"/>
                <w:szCs w:val="22"/>
              </w:rPr>
            </w:pPr>
            <w:r w:rsidRPr="001B6A34">
              <w:rPr>
                <w:rFonts w:asciiTheme="minorHAnsi" w:hAnsiTheme="minorHAnsi" w:cstheme="minorHAnsi"/>
                <w:b/>
                <w:bCs/>
                <w:sz w:val="22"/>
                <w:szCs w:val="22"/>
              </w:rPr>
              <w:t>3.1. Accompagnement du parcours professionnel</w:t>
            </w:r>
          </w:p>
          <w:p w14:paraId="6428D66B"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3.1.1 Valorisation de la marque employeur </w:t>
            </w:r>
          </w:p>
          <w:p w14:paraId="0DB6B698"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3.1.2 Contribution aux modes et processus de recrutement à l’ère du digital </w:t>
            </w:r>
          </w:p>
          <w:p w14:paraId="35879207"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3.1.3 Participation à l’intégration des nouveaux personnels </w:t>
            </w:r>
          </w:p>
          <w:p w14:paraId="2CF9E1D9"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3.1.4 Accompagnement aux mobilités professionnelle et géographique </w:t>
            </w:r>
          </w:p>
          <w:p w14:paraId="095A0A5E"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3.1.5 Appui aux évolutions administratives du contrat de travail </w:t>
            </w:r>
          </w:p>
          <w:p w14:paraId="5E4C6507" w14:textId="77777777" w:rsidR="001123AA" w:rsidRPr="001B6A34" w:rsidRDefault="001123AA" w:rsidP="001445D6">
            <w:pPr>
              <w:pStyle w:val="Default"/>
              <w:rPr>
                <w:rFonts w:asciiTheme="minorHAnsi" w:hAnsiTheme="minorHAnsi" w:cstheme="minorHAnsi"/>
                <w:b/>
                <w:bCs/>
                <w:sz w:val="22"/>
                <w:szCs w:val="22"/>
              </w:rPr>
            </w:pPr>
            <w:r w:rsidRPr="001B6A34">
              <w:rPr>
                <w:rFonts w:asciiTheme="minorHAnsi" w:hAnsiTheme="minorHAnsi" w:cstheme="minorHAnsi"/>
                <w:b/>
                <w:bCs/>
                <w:sz w:val="22"/>
                <w:szCs w:val="22"/>
              </w:rPr>
              <w:t xml:space="preserve">3.2. Contribution à l’amélioration de la vie au travail </w:t>
            </w:r>
          </w:p>
          <w:p w14:paraId="33CCB62E"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3.2.1 Participation à l’analyse des conditions de travail et à la prévention des situations à risques </w:t>
            </w:r>
          </w:p>
          <w:p w14:paraId="4F75C71F"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3.2.2 Contribution à l’aménagement des postes et organisation des espaces de travail physiques ou virtuels </w:t>
            </w:r>
          </w:p>
          <w:p w14:paraId="7464C3E1"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3.2.3 Accompagnement des actions liées à l’égalité, la diversité et au vivre ensemble au travail </w:t>
            </w:r>
          </w:p>
          <w:p w14:paraId="58BB83DA" w14:textId="77777777" w:rsidR="001123AA" w:rsidRPr="001B6A34" w:rsidRDefault="001123AA" w:rsidP="001445D6">
            <w:pPr>
              <w:pStyle w:val="Default"/>
              <w:rPr>
                <w:rFonts w:asciiTheme="minorHAnsi" w:hAnsiTheme="minorHAnsi" w:cstheme="minorHAnsi"/>
                <w:b/>
                <w:bCs/>
                <w:sz w:val="22"/>
                <w:szCs w:val="22"/>
              </w:rPr>
            </w:pPr>
            <w:r w:rsidRPr="001B6A34">
              <w:rPr>
                <w:rFonts w:asciiTheme="minorHAnsi" w:hAnsiTheme="minorHAnsi" w:cstheme="minorHAnsi"/>
                <w:b/>
                <w:bCs/>
                <w:sz w:val="22"/>
                <w:szCs w:val="22"/>
              </w:rPr>
              <w:t xml:space="preserve">3.3. Collaboration aux relations sociales </w:t>
            </w:r>
          </w:p>
          <w:p w14:paraId="2CBE1870"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3.3.1 Organisation des réunions périodiques avec les représentants du personnel </w:t>
            </w:r>
          </w:p>
          <w:p w14:paraId="13BC5D27"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3.3.2 Accompagnement des élections professionnelles </w:t>
            </w:r>
          </w:p>
          <w:p w14:paraId="3C4E5A30"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3.3.3 Préparation et suivi de la négociation sociale </w:t>
            </w:r>
          </w:p>
          <w:p w14:paraId="24E6C60C"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3.3.4 Contribution à la communication dans un contexte de conflit social </w:t>
            </w:r>
          </w:p>
          <w:p w14:paraId="44486F55" w14:textId="77777777" w:rsidR="001123AA" w:rsidRPr="001B6A34" w:rsidRDefault="001123AA" w:rsidP="001445D6">
            <w:pPr>
              <w:pStyle w:val="Default"/>
              <w:rPr>
                <w:rFonts w:asciiTheme="minorHAnsi" w:hAnsiTheme="minorHAnsi" w:cstheme="minorHAnsi"/>
                <w:b/>
                <w:bCs/>
                <w:sz w:val="22"/>
                <w:szCs w:val="22"/>
              </w:rPr>
            </w:pPr>
            <w:r w:rsidRPr="001B6A34">
              <w:rPr>
                <w:rFonts w:asciiTheme="minorHAnsi" w:hAnsiTheme="minorHAnsi" w:cstheme="minorHAnsi"/>
                <w:b/>
                <w:bCs/>
                <w:sz w:val="22"/>
                <w:szCs w:val="22"/>
              </w:rPr>
              <w:t xml:space="preserve">3.4. Participation à la performance sociale </w:t>
            </w:r>
          </w:p>
          <w:p w14:paraId="29E3F9D4"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3.4.1 Suivi et analyse des indicateurs sociaux </w:t>
            </w:r>
          </w:p>
          <w:p w14:paraId="29F40DB6"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3.4.2 Gestion des temps de travail individuels et collectifs </w:t>
            </w:r>
          </w:p>
          <w:p w14:paraId="12BED4D7" w14:textId="77777777" w:rsidR="001123AA" w:rsidRPr="007433FF" w:rsidRDefault="001123AA" w:rsidP="001445D6">
            <w:pPr>
              <w:pStyle w:val="Default"/>
              <w:rPr>
                <w:rFonts w:asciiTheme="minorHAnsi" w:hAnsiTheme="minorHAnsi" w:cstheme="minorHAnsi"/>
                <w:sz w:val="22"/>
                <w:szCs w:val="22"/>
              </w:rPr>
            </w:pPr>
            <w:r w:rsidRPr="007433FF">
              <w:rPr>
                <w:rFonts w:asciiTheme="minorHAnsi" w:hAnsiTheme="minorHAnsi" w:cstheme="minorHAnsi"/>
                <w:sz w:val="22"/>
                <w:szCs w:val="22"/>
              </w:rPr>
              <w:t xml:space="preserve">3.4.3 Préparation à la démarche d’appréciation des compétences </w:t>
            </w:r>
          </w:p>
          <w:p w14:paraId="3DF7E7CA" w14:textId="77777777" w:rsidR="001123AA" w:rsidRPr="007433FF" w:rsidRDefault="001123AA" w:rsidP="001445D6">
            <w:pPr>
              <w:rPr>
                <w:rFonts w:cstheme="minorHAnsi"/>
                <w:b/>
              </w:rPr>
            </w:pPr>
            <w:r w:rsidRPr="007433FF">
              <w:rPr>
                <w:rFonts w:cstheme="minorHAnsi"/>
              </w:rPr>
              <w:t xml:space="preserve">3.4.4 Contribution à l’élaboration et au déploiement du plan de formation professionnelle continue </w:t>
            </w:r>
          </w:p>
        </w:tc>
      </w:tr>
    </w:tbl>
    <w:p w14:paraId="65F0A53B" w14:textId="77777777" w:rsidR="001123AA" w:rsidRDefault="001123AA" w:rsidP="001123AA">
      <w:pPr>
        <w:rPr>
          <w:rFonts w:cs="Arial"/>
        </w:rPr>
      </w:pPr>
    </w:p>
    <w:tbl>
      <w:tblPr>
        <w:tblStyle w:val="Grilledutableau"/>
        <w:tblW w:w="0" w:type="auto"/>
        <w:tblLook w:val="04A0" w:firstRow="1" w:lastRow="0" w:firstColumn="1" w:lastColumn="0" w:noHBand="0" w:noVBand="1"/>
      </w:tblPr>
      <w:tblGrid>
        <w:gridCol w:w="9071"/>
      </w:tblGrid>
      <w:tr w:rsidR="001123AA" w14:paraId="1290FFAE" w14:textId="77777777" w:rsidTr="00E346AF">
        <w:trPr>
          <w:trHeight w:val="567"/>
        </w:trPr>
        <w:tc>
          <w:tcPr>
            <w:tcW w:w="9071" w:type="dxa"/>
            <w:shd w:val="clear" w:color="auto" w:fill="D5DCE4" w:themeFill="text2" w:themeFillTint="33"/>
            <w:vAlign w:val="center"/>
          </w:tcPr>
          <w:p w14:paraId="7CEC5BF7" w14:textId="77777777" w:rsidR="001123AA" w:rsidRDefault="001123AA" w:rsidP="001445D6">
            <w:pPr>
              <w:rPr>
                <w:rFonts w:cs="Arial"/>
                <w:b/>
              </w:rPr>
            </w:pPr>
            <w:r>
              <w:rPr>
                <w:rFonts w:cs="Arial"/>
                <w:b/>
              </w:rPr>
              <w:t>MODULE 4 – CULTURE GENERALE ET EXPRESSION – 105H</w:t>
            </w:r>
          </w:p>
        </w:tc>
      </w:tr>
      <w:tr w:rsidR="001123AA" w14:paraId="33302A3D" w14:textId="77777777" w:rsidTr="00E346AF">
        <w:trPr>
          <w:trHeight w:val="1725"/>
        </w:trPr>
        <w:tc>
          <w:tcPr>
            <w:tcW w:w="9071" w:type="dxa"/>
            <w:vAlign w:val="center"/>
          </w:tcPr>
          <w:p w14:paraId="5FAD6DE2" w14:textId="77777777" w:rsidR="001123AA" w:rsidRPr="001B6A34" w:rsidRDefault="001123AA" w:rsidP="001445D6">
            <w:pPr>
              <w:pStyle w:val="Default"/>
              <w:rPr>
                <w:b/>
                <w:bCs/>
                <w:sz w:val="22"/>
                <w:szCs w:val="22"/>
              </w:rPr>
            </w:pPr>
            <w:r w:rsidRPr="001B6A34">
              <w:rPr>
                <w:b/>
                <w:bCs/>
                <w:sz w:val="22"/>
                <w:szCs w:val="22"/>
              </w:rPr>
              <w:t xml:space="preserve">Communiquer par écrit : </w:t>
            </w:r>
          </w:p>
          <w:p w14:paraId="1B5D4F5F" w14:textId="77777777" w:rsidR="001123AA" w:rsidRDefault="001123AA" w:rsidP="001123AA">
            <w:pPr>
              <w:pStyle w:val="Default"/>
              <w:numPr>
                <w:ilvl w:val="0"/>
                <w:numId w:val="6"/>
              </w:numPr>
              <w:rPr>
                <w:sz w:val="22"/>
                <w:szCs w:val="22"/>
              </w:rPr>
            </w:pPr>
            <w:r>
              <w:rPr>
                <w:sz w:val="22"/>
                <w:szCs w:val="22"/>
              </w:rPr>
              <w:t xml:space="preserve">Appréhender et réaliser un message écrit </w:t>
            </w:r>
          </w:p>
          <w:p w14:paraId="65BAA1F0" w14:textId="77777777" w:rsidR="001123AA" w:rsidRDefault="001123AA" w:rsidP="001123AA">
            <w:pPr>
              <w:pStyle w:val="Default"/>
              <w:numPr>
                <w:ilvl w:val="0"/>
                <w:numId w:val="6"/>
              </w:numPr>
              <w:rPr>
                <w:sz w:val="22"/>
                <w:szCs w:val="22"/>
              </w:rPr>
            </w:pPr>
            <w:r>
              <w:rPr>
                <w:sz w:val="22"/>
                <w:szCs w:val="22"/>
              </w:rPr>
              <w:t xml:space="preserve">Respecter les contraintes de la langue écrite </w:t>
            </w:r>
          </w:p>
          <w:p w14:paraId="43E35765" w14:textId="77777777" w:rsidR="001123AA" w:rsidRDefault="001123AA" w:rsidP="001123AA">
            <w:pPr>
              <w:pStyle w:val="Default"/>
              <w:numPr>
                <w:ilvl w:val="0"/>
                <w:numId w:val="6"/>
              </w:numPr>
              <w:rPr>
                <w:sz w:val="22"/>
                <w:szCs w:val="22"/>
              </w:rPr>
            </w:pPr>
            <w:r>
              <w:rPr>
                <w:sz w:val="22"/>
                <w:szCs w:val="22"/>
              </w:rPr>
              <w:t xml:space="preserve">Synthétiser des informations : fidélité à la signification des documents, exactitude et précision dans leur compréhension et leur mise en relation, pertinence des choix opérés en fonction du problème posé et de la problématique, cohérence de la production </w:t>
            </w:r>
          </w:p>
          <w:p w14:paraId="039C840E" w14:textId="77777777" w:rsidR="001123AA" w:rsidRDefault="001123AA" w:rsidP="001123AA">
            <w:pPr>
              <w:pStyle w:val="Default"/>
              <w:numPr>
                <w:ilvl w:val="0"/>
                <w:numId w:val="6"/>
              </w:numPr>
              <w:rPr>
                <w:sz w:val="22"/>
                <w:szCs w:val="22"/>
              </w:rPr>
            </w:pPr>
            <w:r>
              <w:rPr>
                <w:sz w:val="22"/>
                <w:szCs w:val="22"/>
              </w:rPr>
              <w:t xml:space="preserve">Répondre de façon argumentée à une question posée en relation avec les documents proposés en lecture </w:t>
            </w:r>
          </w:p>
          <w:p w14:paraId="2682AFB4" w14:textId="77777777" w:rsidR="001123AA" w:rsidRDefault="001123AA" w:rsidP="001445D6">
            <w:pPr>
              <w:pStyle w:val="Default"/>
              <w:rPr>
                <w:sz w:val="22"/>
                <w:szCs w:val="22"/>
              </w:rPr>
            </w:pPr>
          </w:p>
          <w:p w14:paraId="7E9B6314" w14:textId="77777777" w:rsidR="001123AA" w:rsidRPr="001B6A34" w:rsidRDefault="001123AA" w:rsidP="001445D6">
            <w:pPr>
              <w:pStyle w:val="Default"/>
              <w:rPr>
                <w:b/>
                <w:bCs/>
                <w:sz w:val="22"/>
                <w:szCs w:val="22"/>
              </w:rPr>
            </w:pPr>
            <w:r w:rsidRPr="001B6A34">
              <w:rPr>
                <w:b/>
                <w:bCs/>
                <w:sz w:val="22"/>
                <w:szCs w:val="22"/>
              </w:rPr>
              <w:t xml:space="preserve">Communiquer oralement : </w:t>
            </w:r>
          </w:p>
          <w:p w14:paraId="2A34FC8A" w14:textId="77777777" w:rsidR="001123AA" w:rsidRDefault="001123AA" w:rsidP="001123AA">
            <w:pPr>
              <w:pStyle w:val="Default"/>
              <w:numPr>
                <w:ilvl w:val="0"/>
                <w:numId w:val="6"/>
              </w:numPr>
              <w:rPr>
                <w:sz w:val="22"/>
                <w:szCs w:val="22"/>
              </w:rPr>
            </w:pPr>
            <w:r>
              <w:rPr>
                <w:sz w:val="22"/>
                <w:szCs w:val="22"/>
              </w:rPr>
              <w:lastRenderedPageBreak/>
              <w:t xml:space="preserve">S’adapter à la situation : maîtrise des contraintes de temps, de lieu, d’objectifs et d’adaptation au destinataire, choix des moyens d’expression appropriés, prise en compte de l’attitude et des questions du ou des interlocuteurs </w:t>
            </w:r>
          </w:p>
          <w:p w14:paraId="4DC900CA" w14:textId="77777777" w:rsidR="001123AA" w:rsidRPr="001B6A34" w:rsidRDefault="001123AA" w:rsidP="001123AA">
            <w:pPr>
              <w:pStyle w:val="Default"/>
              <w:numPr>
                <w:ilvl w:val="0"/>
                <w:numId w:val="6"/>
              </w:numPr>
              <w:rPr>
                <w:sz w:val="22"/>
                <w:szCs w:val="22"/>
              </w:rPr>
            </w:pPr>
            <w:r>
              <w:rPr>
                <w:sz w:val="22"/>
                <w:szCs w:val="22"/>
              </w:rPr>
              <w:t xml:space="preserve">Organiser un message oral : respect du sujet, structure interne du message </w:t>
            </w:r>
          </w:p>
        </w:tc>
      </w:tr>
    </w:tbl>
    <w:p w14:paraId="7D0FB621" w14:textId="77777777" w:rsidR="001123AA" w:rsidRDefault="001123AA" w:rsidP="001123AA">
      <w:pPr>
        <w:rPr>
          <w:rFonts w:cs="Arial"/>
        </w:rPr>
      </w:pPr>
    </w:p>
    <w:tbl>
      <w:tblPr>
        <w:tblStyle w:val="Grilledutableau"/>
        <w:tblW w:w="0" w:type="auto"/>
        <w:tblLook w:val="04A0" w:firstRow="1" w:lastRow="0" w:firstColumn="1" w:lastColumn="0" w:noHBand="0" w:noVBand="1"/>
      </w:tblPr>
      <w:tblGrid>
        <w:gridCol w:w="9071"/>
      </w:tblGrid>
      <w:tr w:rsidR="001123AA" w14:paraId="30BFE7F6" w14:textId="77777777" w:rsidTr="00E346AF">
        <w:trPr>
          <w:trHeight w:val="567"/>
        </w:trPr>
        <w:tc>
          <w:tcPr>
            <w:tcW w:w="9071" w:type="dxa"/>
            <w:shd w:val="clear" w:color="auto" w:fill="D5DCE4" w:themeFill="text2" w:themeFillTint="33"/>
            <w:vAlign w:val="center"/>
          </w:tcPr>
          <w:p w14:paraId="5ECB1A61" w14:textId="77777777" w:rsidR="001123AA" w:rsidRDefault="001123AA" w:rsidP="001445D6">
            <w:pPr>
              <w:pStyle w:val="Default"/>
              <w:rPr>
                <w:rFonts w:asciiTheme="minorHAnsi" w:hAnsiTheme="minorHAnsi" w:cs="Arial"/>
                <w:b/>
                <w:sz w:val="22"/>
                <w:szCs w:val="22"/>
              </w:rPr>
            </w:pPr>
            <w:r>
              <w:rPr>
                <w:rFonts w:asciiTheme="minorHAnsi" w:hAnsiTheme="minorHAnsi" w:cs="Arial"/>
                <w:b/>
                <w:sz w:val="22"/>
                <w:szCs w:val="22"/>
              </w:rPr>
              <w:t>MODULE 5 – LANGUE VIVANTE – ANGLAIS – 140H</w:t>
            </w:r>
          </w:p>
        </w:tc>
      </w:tr>
      <w:tr w:rsidR="001123AA" w14:paraId="17831DFF" w14:textId="77777777" w:rsidTr="00E346AF">
        <w:trPr>
          <w:trHeight w:val="553"/>
        </w:trPr>
        <w:tc>
          <w:tcPr>
            <w:tcW w:w="9071" w:type="dxa"/>
            <w:vAlign w:val="center"/>
          </w:tcPr>
          <w:p w14:paraId="4D329159" w14:textId="77777777" w:rsidR="001123AA" w:rsidRDefault="001123AA" w:rsidP="001445D6">
            <w:pPr>
              <w:pStyle w:val="Default"/>
              <w:rPr>
                <w:sz w:val="22"/>
                <w:szCs w:val="22"/>
              </w:rPr>
            </w:pPr>
            <w:r>
              <w:rPr>
                <w:sz w:val="22"/>
                <w:szCs w:val="22"/>
              </w:rPr>
              <w:t xml:space="preserve">Niveau B2 du CECRL pour les activités langagières suivantes : </w:t>
            </w:r>
          </w:p>
          <w:p w14:paraId="27FEDA07" w14:textId="77777777" w:rsidR="001123AA" w:rsidRDefault="001123AA" w:rsidP="001123AA">
            <w:pPr>
              <w:pStyle w:val="Default"/>
              <w:numPr>
                <w:ilvl w:val="0"/>
                <w:numId w:val="6"/>
              </w:numPr>
              <w:rPr>
                <w:sz w:val="22"/>
                <w:szCs w:val="22"/>
              </w:rPr>
            </w:pPr>
            <w:r>
              <w:rPr>
                <w:sz w:val="22"/>
                <w:szCs w:val="22"/>
              </w:rPr>
              <w:t xml:space="preserve">Compréhension de documents écrits </w:t>
            </w:r>
          </w:p>
          <w:p w14:paraId="76FEF816" w14:textId="77777777" w:rsidR="001123AA" w:rsidRDefault="001123AA" w:rsidP="001123AA">
            <w:pPr>
              <w:pStyle w:val="Default"/>
              <w:numPr>
                <w:ilvl w:val="0"/>
                <w:numId w:val="6"/>
              </w:numPr>
              <w:rPr>
                <w:sz w:val="22"/>
                <w:szCs w:val="22"/>
              </w:rPr>
            </w:pPr>
            <w:r>
              <w:rPr>
                <w:sz w:val="22"/>
                <w:szCs w:val="22"/>
              </w:rPr>
              <w:t xml:space="preserve">Production et interaction écrites </w:t>
            </w:r>
          </w:p>
          <w:p w14:paraId="2E805104" w14:textId="77777777" w:rsidR="001123AA" w:rsidRDefault="001123AA" w:rsidP="001123AA">
            <w:pPr>
              <w:pStyle w:val="Default"/>
              <w:numPr>
                <w:ilvl w:val="0"/>
                <w:numId w:val="6"/>
              </w:numPr>
              <w:rPr>
                <w:sz w:val="22"/>
                <w:szCs w:val="22"/>
              </w:rPr>
            </w:pPr>
            <w:r>
              <w:rPr>
                <w:sz w:val="22"/>
                <w:szCs w:val="22"/>
              </w:rPr>
              <w:t xml:space="preserve">Compréhension de l’oral </w:t>
            </w:r>
          </w:p>
          <w:p w14:paraId="0BB0C506" w14:textId="77777777" w:rsidR="001123AA" w:rsidRPr="001B6A34" w:rsidRDefault="001123AA" w:rsidP="001123AA">
            <w:pPr>
              <w:pStyle w:val="Default"/>
              <w:numPr>
                <w:ilvl w:val="0"/>
                <w:numId w:val="6"/>
              </w:numPr>
              <w:rPr>
                <w:sz w:val="22"/>
                <w:szCs w:val="22"/>
              </w:rPr>
            </w:pPr>
            <w:r>
              <w:rPr>
                <w:sz w:val="22"/>
                <w:szCs w:val="22"/>
              </w:rPr>
              <w:t xml:space="preserve">Production et interaction orales </w:t>
            </w:r>
          </w:p>
        </w:tc>
      </w:tr>
    </w:tbl>
    <w:p w14:paraId="1C227690" w14:textId="77777777" w:rsidR="001123AA" w:rsidRDefault="001123AA" w:rsidP="001123AA">
      <w:pPr>
        <w:rPr>
          <w:rFonts w:cs="Calibri"/>
        </w:rPr>
      </w:pPr>
    </w:p>
    <w:tbl>
      <w:tblPr>
        <w:tblStyle w:val="Grilledutableau"/>
        <w:tblW w:w="0" w:type="auto"/>
        <w:tblLook w:val="04A0" w:firstRow="1" w:lastRow="0" w:firstColumn="1" w:lastColumn="0" w:noHBand="0" w:noVBand="1"/>
      </w:tblPr>
      <w:tblGrid>
        <w:gridCol w:w="9071"/>
      </w:tblGrid>
      <w:tr w:rsidR="001123AA" w14:paraId="21658C92" w14:textId="77777777" w:rsidTr="00E346AF">
        <w:trPr>
          <w:trHeight w:val="567"/>
        </w:trPr>
        <w:tc>
          <w:tcPr>
            <w:tcW w:w="9071" w:type="dxa"/>
            <w:shd w:val="clear" w:color="auto" w:fill="D5DCE4" w:themeFill="text2" w:themeFillTint="33"/>
            <w:vAlign w:val="center"/>
          </w:tcPr>
          <w:p w14:paraId="20275E9E" w14:textId="77777777" w:rsidR="001123AA" w:rsidRDefault="001123AA" w:rsidP="001445D6">
            <w:pPr>
              <w:pStyle w:val="Default"/>
              <w:rPr>
                <w:rFonts w:asciiTheme="minorHAnsi" w:hAnsiTheme="minorHAnsi" w:cs="Arial"/>
                <w:b/>
                <w:sz w:val="22"/>
                <w:szCs w:val="22"/>
              </w:rPr>
            </w:pPr>
            <w:r>
              <w:rPr>
                <w:rFonts w:asciiTheme="minorHAnsi" w:hAnsiTheme="minorHAnsi" w:cs="Arial"/>
                <w:b/>
                <w:sz w:val="22"/>
                <w:szCs w:val="22"/>
              </w:rPr>
              <w:t>MODULE 6 – LANGUE VIVANTE – ESPAGNOL – 112H</w:t>
            </w:r>
          </w:p>
        </w:tc>
      </w:tr>
      <w:tr w:rsidR="001123AA" w14:paraId="08DF1FBC" w14:textId="77777777" w:rsidTr="00E346AF">
        <w:trPr>
          <w:trHeight w:val="886"/>
        </w:trPr>
        <w:tc>
          <w:tcPr>
            <w:tcW w:w="9071" w:type="dxa"/>
            <w:vAlign w:val="center"/>
          </w:tcPr>
          <w:p w14:paraId="4FCE8738" w14:textId="77777777" w:rsidR="001123AA" w:rsidRDefault="001123AA" w:rsidP="001445D6">
            <w:pPr>
              <w:pStyle w:val="Default"/>
              <w:rPr>
                <w:sz w:val="22"/>
                <w:szCs w:val="22"/>
              </w:rPr>
            </w:pPr>
            <w:r>
              <w:rPr>
                <w:sz w:val="22"/>
                <w:szCs w:val="22"/>
              </w:rPr>
              <w:t xml:space="preserve">Niveau B1 du CECRL pour les activités langagières suivantes : </w:t>
            </w:r>
          </w:p>
          <w:p w14:paraId="41264271" w14:textId="77777777" w:rsidR="001123AA" w:rsidRDefault="001123AA" w:rsidP="001123AA">
            <w:pPr>
              <w:pStyle w:val="Default"/>
              <w:numPr>
                <w:ilvl w:val="0"/>
                <w:numId w:val="6"/>
              </w:numPr>
              <w:rPr>
                <w:sz w:val="22"/>
                <w:szCs w:val="22"/>
              </w:rPr>
            </w:pPr>
            <w:r>
              <w:rPr>
                <w:sz w:val="22"/>
                <w:szCs w:val="22"/>
              </w:rPr>
              <w:t xml:space="preserve">Compréhension de documents écrits </w:t>
            </w:r>
          </w:p>
          <w:p w14:paraId="73CFAD62" w14:textId="77777777" w:rsidR="001123AA" w:rsidRDefault="001123AA" w:rsidP="001123AA">
            <w:pPr>
              <w:pStyle w:val="Default"/>
              <w:numPr>
                <w:ilvl w:val="0"/>
                <w:numId w:val="6"/>
              </w:numPr>
              <w:rPr>
                <w:sz w:val="22"/>
                <w:szCs w:val="22"/>
              </w:rPr>
            </w:pPr>
            <w:r>
              <w:rPr>
                <w:sz w:val="22"/>
                <w:szCs w:val="22"/>
              </w:rPr>
              <w:t xml:space="preserve">Production et interaction écrites </w:t>
            </w:r>
          </w:p>
          <w:p w14:paraId="013B7B9F" w14:textId="77777777" w:rsidR="001123AA" w:rsidRDefault="001123AA" w:rsidP="001123AA">
            <w:pPr>
              <w:pStyle w:val="Default"/>
              <w:numPr>
                <w:ilvl w:val="0"/>
                <w:numId w:val="6"/>
              </w:numPr>
              <w:rPr>
                <w:sz w:val="22"/>
                <w:szCs w:val="22"/>
              </w:rPr>
            </w:pPr>
            <w:r>
              <w:rPr>
                <w:sz w:val="22"/>
                <w:szCs w:val="22"/>
              </w:rPr>
              <w:t xml:space="preserve">Compréhension de l’oral </w:t>
            </w:r>
          </w:p>
          <w:p w14:paraId="62022F58" w14:textId="77777777" w:rsidR="001123AA" w:rsidRPr="001B6A34" w:rsidRDefault="001123AA" w:rsidP="001123AA">
            <w:pPr>
              <w:pStyle w:val="Default"/>
              <w:numPr>
                <w:ilvl w:val="0"/>
                <w:numId w:val="6"/>
              </w:numPr>
              <w:rPr>
                <w:sz w:val="22"/>
                <w:szCs w:val="22"/>
              </w:rPr>
            </w:pPr>
            <w:r>
              <w:rPr>
                <w:sz w:val="22"/>
                <w:szCs w:val="22"/>
              </w:rPr>
              <w:t xml:space="preserve">Production et interaction orales </w:t>
            </w:r>
          </w:p>
        </w:tc>
      </w:tr>
    </w:tbl>
    <w:p w14:paraId="72D1294A" w14:textId="77777777" w:rsidR="001123AA" w:rsidRPr="001B6A34" w:rsidRDefault="001123AA" w:rsidP="001123AA">
      <w:pPr>
        <w:rPr>
          <w:rFonts w:cs="Calibri"/>
        </w:rPr>
      </w:pPr>
    </w:p>
    <w:tbl>
      <w:tblPr>
        <w:tblStyle w:val="Grilledutableau"/>
        <w:tblW w:w="0" w:type="auto"/>
        <w:tblLook w:val="04A0" w:firstRow="1" w:lastRow="0" w:firstColumn="1" w:lastColumn="0" w:noHBand="0" w:noVBand="1"/>
      </w:tblPr>
      <w:tblGrid>
        <w:gridCol w:w="9071"/>
      </w:tblGrid>
      <w:tr w:rsidR="001123AA" w14:paraId="0791BAFC" w14:textId="77777777" w:rsidTr="00E346AF">
        <w:trPr>
          <w:trHeight w:val="567"/>
        </w:trPr>
        <w:tc>
          <w:tcPr>
            <w:tcW w:w="9071" w:type="dxa"/>
            <w:shd w:val="clear" w:color="auto" w:fill="D5DCE4" w:themeFill="text2" w:themeFillTint="33"/>
            <w:vAlign w:val="center"/>
          </w:tcPr>
          <w:p w14:paraId="2C5D04E6" w14:textId="77777777" w:rsidR="001123AA" w:rsidRDefault="001123AA" w:rsidP="001445D6">
            <w:pPr>
              <w:pStyle w:val="Default"/>
              <w:rPr>
                <w:rFonts w:asciiTheme="minorHAnsi" w:hAnsiTheme="minorHAnsi" w:cs="Arial"/>
                <w:b/>
                <w:sz w:val="22"/>
                <w:szCs w:val="22"/>
              </w:rPr>
            </w:pPr>
            <w:r>
              <w:rPr>
                <w:rFonts w:asciiTheme="minorHAnsi" w:hAnsiTheme="minorHAnsi" w:cs="Arial"/>
                <w:b/>
                <w:sz w:val="22"/>
                <w:szCs w:val="22"/>
              </w:rPr>
              <w:t>MODULE 7 – CULTURE ECONOMIQUE, JURIDIQUE ET MANAGERIALE – 140H</w:t>
            </w:r>
          </w:p>
        </w:tc>
      </w:tr>
      <w:tr w:rsidR="001123AA" w14:paraId="2380CC6B" w14:textId="77777777" w:rsidTr="00E346AF">
        <w:trPr>
          <w:trHeight w:val="2559"/>
        </w:trPr>
        <w:tc>
          <w:tcPr>
            <w:tcW w:w="9071" w:type="dxa"/>
            <w:vAlign w:val="center"/>
          </w:tcPr>
          <w:p w14:paraId="7CBEF756" w14:textId="77777777" w:rsidR="001123AA" w:rsidRPr="001B6A34" w:rsidRDefault="001123AA" w:rsidP="001445D6">
            <w:pPr>
              <w:pStyle w:val="Default"/>
              <w:rPr>
                <w:rFonts w:asciiTheme="minorHAnsi" w:hAnsiTheme="minorHAnsi" w:cstheme="minorHAnsi"/>
                <w:sz w:val="22"/>
                <w:szCs w:val="22"/>
              </w:rPr>
            </w:pPr>
            <w:r w:rsidRPr="001B6A34">
              <w:rPr>
                <w:rFonts w:asciiTheme="minorHAnsi" w:hAnsiTheme="minorHAnsi" w:cstheme="minorHAnsi"/>
                <w:sz w:val="22"/>
                <w:szCs w:val="22"/>
              </w:rPr>
              <w:t xml:space="preserve">Ce module consiste à préparer l’insertion professionnelle immédiate ou future en permettant au futur diplômé de comprendre la Culture économique, juridique et managériale dans lequel il doit se situer en tant qu’individu, et comme élément d’une organisation en relation avec différents partenaires : </w:t>
            </w:r>
          </w:p>
          <w:p w14:paraId="45239B5F" w14:textId="77777777" w:rsidR="001123AA" w:rsidRPr="001B6A34" w:rsidRDefault="001123AA" w:rsidP="001123AA">
            <w:pPr>
              <w:pStyle w:val="Default"/>
              <w:numPr>
                <w:ilvl w:val="0"/>
                <w:numId w:val="8"/>
              </w:numPr>
              <w:rPr>
                <w:rFonts w:asciiTheme="minorHAnsi" w:hAnsiTheme="minorHAnsi" w:cstheme="minorHAnsi"/>
                <w:sz w:val="22"/>
                <w:szCs w:val="22"/>
              </w:rPr>
            </w:pPr>
            <w:r w:rsidRPr="001B6A34">
              <w:rPr>
                <w:rFonts w:asciiTheme="minorHAnsi" w:hAnsiTheme="minorHAnsi" w:cstheme="minorHAnsi"/>
                <w:sz w:val="22"/>
                <w:szCs w:val="22"/>
              </w:rPr>
              <w:t xml:space="preserve">Analyser des situations économiques, juridiques et managériales auxquelles l’entreprise est confrontée </w:t>
            </w:r>
          </w:p>
          <w:p w14:paraId="020C728B" w14:textId="77777777" w:rsidR="001123AA" w:rsidRPr="001B6A34" w:rsidRDefault="001123AA" w:rsidP="001123AA">
            <w:pPr>
              <w:pStyle w:val="Default"/>
              <w:numPr>
                <w:ilvl w:val="0"/>
                <w:numId w:val="8"/>
              </w:numPr>
              <w:rPr>
                <w:rFonts w:asciiTheme="minorHAnsi" w:hAnsiTheme="minorHAnsi" w:cstheme="minorHAnsi"/>
                <w:sz w:val="22"/>
                <w:szCs w:val="22"/>
              </w:rPr>
            </w:pPr>
            <w:r w:rsidRPr="001B6A34">
              <w:rPr>
                <w:rFonts w:asciiTheme="minorHAnsi" w:hAnsiTheme="minorHAnsi" w:cstheme="minorHAnsi"/>
                <w:sz w:val="22"/>
                <w:szCs w:val="22"/>
              </w:rPr>
              <w:t xml:space="preserve">Exploiter une base documentaire économique, juridique ou managériale </w:t>
            </w:r>
          </w:p>
          <w:p w14:paraId="3292E89B" w14:textId="77777777" w:rsidR="001123AA" w:rsidRPr="001B6A34" w:rsidRDefault="001123AA" w:rsidP="001123AA">
            <w:pPr>
              <w:pStyle w:val="Default"/>
              <w:numPr>
                <w:ilvl w:val="0"/>
                <w:numId w:val="8"/>
              </w:numPr>
              <w:rPr>
                <w:rFonts w:asciiTheme="minorHAnsi" w:hAnsiTheme="minorHAnsi" w:cstheme="minorHAnsi"/>
                <w:sz w:val="22"/>
                <w:szCs w:val="22"/>
              </w:rPr>
            </w:pPr>
            <w:r w:rsidRPr="001B6A34">
              <w:rPr>
                <w:rFonts w:asciiTheme="minorHAnsi" w:hAnsiTheme="minorHAnsi" w:cstheme="minorHAnsi"/>
                <w:sz w:val="22"/>
                <w:szCs w:val="22"/>
              </w:rPr>
              <w:t xml:space="preserve">Proposer des solutions argumentées et mobilisant des notions et les méthodologies économiques, juridiques ou managériales adaptées aux situations proposées </w:t>
            </w:r>
          </w:p>
          <w:p w14:paraId="48F25F4C" w14:textId="77777777" w:rsidR="001123AA" w:rsidRPr="001B6A34" w:rsidRDefault="001123AA" w:rsidP="001123AA">
            <w:pPr>
              <w:pStyle w:val="Default"/>
              <w:numPr>
                <w:ilvl w:val="0"/>
                <w:numId w:val="8"/>
              </w:numPr>
              <w:rPr>
                <w:rFonts w:asciiTheme="minorHAnsi" w:hAnsiTheme="minorHAnsi" w:cstheme="minorHAnsi"/>
                <w:sz w:val="22"/>
                <w:szCs w:val="22"/>
              </w:rPr>
            </w:pPr>
            <w:r w:rsidRPr="001B6A34">
              <w:rPr>
                <w:rFonts w:asciiTheme="minorHAnsi" w:hAnsiTheme="minorHAnsi" w:cstheme="minorHAnsi"/>
                <w:sz w:val="22"/>
                <w:szCs w:val="22"/>
              </w:rPr>
              <w:t xml:space="preserve">Etablir un diagnostic (ou une partie de diagnostic) préparant une prise de décision stratégique </w:t>
            </w:r>
          </w:p>
          <w:p w14:paraId="153EC10D" w14:textId="77777777" w:rsidR="001123AA" w:rsidRPr="0099508F" w:rsidRDefault="001123AA" w:rsidP="001123AA">
            <w:pPr>
              <w:pStyle w:val="Default"/>
              <w:numPr>
                <w:ilvl w:val="0"/>
                <w:numId w:val="8"/>
              </w:numPr>
              <w:rPr>
                <w:rFonts w:ascii="Montserrat" w:hAnsi="Montserrat" w:cs="Montserrat"/>
                <w:sz w:val="22"/>
                <w:szCs w:val="22"/>
              </w:rPr>
            </w:pPr>
            <w:r w:rsidRPr="001B6A34">
              <w:rPr>
                <w:rFonts w:asciiTheme="minorHAnsi" w:hAnsiTheme="minorHAnsi" w:cstheme="minorHAnsi"/>
                <w:sz w:val="22"/>
                <w:szCs w:val="22"/>
              </w:rPr>
              <w:t>Exposer ses analyses et ses propositions de manière cohérente et argumentée</w:t>
            </w:r>
          </w:p>
        </w:tc>
      </w:tr>
    </w:tbl>
    <w:p w14:paraId="1F2EDD4B" w14:textId="77777777" w:rsidR="001123AA" w:rsidRPr="001B6A34" w:rsidRDefault="001123AA" w:rsidP="001123AA">
      <w:pPr>
        <w:rPr>
          <w:rFonts w:cs="Calibri"/>
        </w:rPr>
      </w:pPr>
    </w:p>
    <w:tbl>
      <w:tblPr>
        <w:tblStyle w:val="Grilledutableau"/>
        <w:tblW w:w="0" w:type="auto"/>
        <w:tblLook w:val="04A0" w:firstRow="1" w:lastRow="0" w:firstColumn="1" w:lastColumn="0" w:noHBand="0" w:noVBand="1"/>
      </w:tblPr>
      <w:tblGrid>
        <w:gridCol w:w="9071"/>
      </w:tblGrid>
      <w:tr w:rsidR="001123AA" w14:paraId="6224AAB8" w14:textId="77777777" w:rsidTr="00E346AF">
        <w:trPr>
          <w:trHeight w:val="567"/>
        </w:trPr>
        <w:tc>
          <w:tcPr>
            <w:tcW w:w="9071" w:type="dxa"/>
            <w:shd w:val="clear" w:color="auto" w:fill="D5DCE4" w:themeFill="text2" w:themeFillTint="33"/>
            <w:vAlign w:val="center"/>
          </w:tcPr>
          <w:p w14:paraId="7CE46C88" w14:textId="77777777" w:rsidR="001123AA" w:rsidRDefault="001123AA" w:rsidP="001445D6">
            <w:pPr>
              <w:pStyle w:val="Default"/>
              <w:rPr>
                <w:rFonts w:asciiTheme="minorHAnsi" w:hAnsiTheme="minorHAnsi" w:cs="Arial"/>
                <w:b/>
                <w:sz w:val="22"/>
                <w:szCs w:val="22"/>
              </w:rPr>
            </w:pPr>
            <w:r>
              <w:rPr>
                <w:rFonts w:asciiTheme="minorHAnsi" w:hAnsiTheme="minorHAnsi" w:cs="Arial"/>
                <w:b/>
                <w:sz w:val="22"/>
                <w:szCs w:val="22"/>
              </w:rPr>
              <w:t>MODULE 8 – ACTIVITE SUPPORT – 182H</w:t>
            </w:r>
          </w:p>
        </w:tc>
      </w:tr>
      <w:tr w:rsidR="001123AA" w14:paraId="2BAE991D" w14:textId="77777777" w:rsidTr="00E346AF">
        <w:trPr>
          <w:trHeight w:val="229"/>
        </w:trPr>
        <w:tc>
          <w:tcPr>
            <w:tcW w:w="9071" w:type="dxa"/>
            <w:vAlign w:val="center"/>
          </w:tcPr>
          <w:p w14:paraId="33B644DD" w14:textId="77777777" w:rsidR="001123AA" w:rsidRDefault="001123AA" w:rsidP="001123AA">
            <w:pPr>
              <w:pStyle w:val="Default"/>
              <w:numPr>
                <w:ilvl w:val="0"/>
                <w:numId w:val="7"/>
              </w:numPr>
              <w:rPr>
                <w:sz w:val="22"/>
                <w:szCs w:val="22"/>
              </w:rPr>
            </w:pPr>
            <w:r>
              <w:rPr>
                <w:sz w:val="22"/>
                <w:szCs w:val="22"/>
              </w:rPr>
              <w:t xml:space="preserve">Bureautique </w:t>
            </w:r>
          </w:p>
          <w:p w14:paraId="727C9AF6" w14:textId="77777777" w:rsidR="001123AA" w:rsidRDefault="001123AA" w:rsidP="001123AA">
            <w:pPr>
              <w:pStyle w:val="Default"/>
              <w:numPr>
                <w:ilvl w:val="0"/>
                <w:numId w:val="6"/>
              </w:numPr>
              <w:rPr>
                <w:sz w:val="22"/>
                <w:szCs w:val="22"/>
              </w:rPr>
            </w:pPr>
            <w:r>
              <w:rPr>
                <w:sz w:val="22"/>
                <w:szCs w:val="22"/>
              </w:rPr>
              <w:t xml:space="preserve">Epreuves écrites et orales blanches </w:t>
            </w:r>
          </w:p>
          <w:p w14:paraId="3151D6EA" w14:textId="77777777" w:rsidR="001123AA" w:rsidRPr="001B6A34" w:rsidRDefault="001123AA" w:rsidP="001123AA">
            <w:pPr>
              <w:pStyle w:val="Default"/>
              <w:numPr>
                <w:ilvl w:val="0"/>
                <w:numId w:val="6"/>
              </w:numPr>
              <w:rPr>
                <w:sz w:val="22"/>
                <w:szCs w:val="22"/>
              </w:rPr>
            </w:pPr>
            <w:r>
              <w:rPr>
                <w:sz w:val="22"/>
                <w:szCs w:val="22"/>
              </w:rPr>
              <w:t xml:space="preserve">Comportements professionnels, gestion de l’image et cohésion de groupe </w:t>
            </w:r>
          </w:p>
        </w:tc>
      </w:tr>
    </w:tbl>
    <w:p w14:paraId="6434B9A9" w14:textId="77777777" w:rsidR="001123AA" w:rsidRPr="001B6A34" w:rsidRDefault="001123AA" w:rsidP="001123AA">
      <w:pPr>
        <w:rPr>
          <w:rFonts w:cs="Calibri"/>
        </w:rPr>
      </w:pPr>
    </w:p>
    <w:tbl>
      <w:tblPr>
        <w:tblStyle w:val="Grilledutableau"/>
        <w:tblW w:w="0" w:type="auto"/>
        <w:tblLook w:val="04A0" w:firstRow="1" w:lastRow="0" w:firstColumn="1" w:lastColumn="0" w:noHBand="0" w:noVBand="1"/>
      </w:tblPr>
      <w:tblGrid>
        <w:gridCol w:w="9071"/>
      </w:tblGrid>
      <w:tr w:rsidR="001123AA" w14:paraId="7F8ACB5E" w14:textId="77777777" w:rsidTr="00E346AF">
        <w:trPr>
          <w:trHeight w:val="567"/>
        </w:trPr>
        <w:tc>
          <w:tcPr>
            <w:tcW w:w="9071" w:type="dxa"/>
            <w:shd w:val="clear" w:color="auto" w:fill="D5DCE4" w:themeFill="text2" w:themeFillTint="33"/>
            <w:vAlign w:val="center"/>
          </w:tcPr>
          <w:p w14:paraId="46C14542" w14:textId="77777777" w:rsidR="001123AA" w:rsidRDefault="001123AA" w:rsidP="001445D6">
            <w:pPr>
              <w:pStyle w:val="Default"/>
              <w:rPr>
                <w:rFonts w:asciiTheme="minorHAnsi" w:hAnsiTheme="minorHAnsi" w:cs="Arial"/>
                <w:b/>
                <w:sz w:val="22"/>
                <w:szCs w:val="22"/>
              </w:rPr>
            </w:pPr>
            <w:r>
              <w:rPr>
                <w:rFonts w:asciiTheme="minorHAnsi" w:hAnsiTheme="minorHAnsi" w:cs="Arial"/>
                <w:b/>
                <w:sz w:val="22"/>
                <w:szCs w:val="22"/>
              </w:rPr>
              <w:t>MODULE 9 – TUTORAT – INDIVIDUALISATION PARCOURS – 203H</w:t>
            </w:r>
          </w:p>
        </w:tc>
      </w:tr>
      <w:tr w:rsidR="001123AA" w:rsidRPr="0099508F" w14:paraId="7003245A" w14:textId="77777777" w:rsidTr="00E346AF">
        <w:trPr>
          <w:trHeight w:val="523"/>
        </w:trPr>
        <w:tc>
          <w:tcPr>
            <w:tcW w:w="9071" w:type="dxa"/>
            <w:vAlign w:val="center"/>
          </w:tcPr>
          <w:p w14:paraId="0AA8BF8D" w14:textId="77777777" w:rsidR="001123AA" w:rsidRPr="0099508F" w:rsidRDefault="001123AA" w:rsidP="001123AA">
            <w:pPr>
              <w:pStyle w:val="Default"/>
              <w:numPr>
                <w:ilvl w:val="0"/>
                <w:numId w:val="6"/>
              </w:numPr>
              <w:rPr>
                <w:rFonts w:asciiTheme="minorHAnsi" w:hAnsiTheme="minorHAnsi" w:cstheme="minorHAnsi"/>
                <w:bCs/>
                <w:sz w:val="22"/>
                <w:szCs w:val="22"/>
              </w:rPr>
            </w:pPr>
            <w:r w:rsidRPr="0099508F">
              <w:rPr>
                <w:rFonts w:asciiTheme="minorHAnsi" w:hAnsiTheme="minorHAnsi" w:cstheme="minorHAnsi"/>
                <w:bCs/>
                <w:sz w:val="22"/>
                <w:szCs w:val="22"/>
              </w:rPr>
              <w:lastRenderedPageBreak/>
              <w:t>Soutien et travaux spécifiques</w:t>
            </w:r>
          </w:p>
          <w:p w14:paraId="06C93501" w14:textId="77777777" w:rsidR="001123AA" w:rsidRPr="0099508F" w:rsidRDefault="001123AA" w:rsidP="001123AA">
            <w:pPr>
              <w:pStyle w:val="Default"/>
              <w:numPr>
                <w:ilvl w:val="0"/>
                <w:numId w:val="6"/>
              </w:numPr>
              <w:rPr>
                <w:rFonts w:asciiTheme="minorHAnsi" w:hAnsiTheme="minorHAnsi" w:cstheme="minorHAnsi"/>
                <w:bCs/>
                <w:sz w:val="22"/>
                <w:szCs w:val="22"/>
              </w:rPr>
            </w:pPr>
            <w:r w:rsidRPr="0099508F">
              <w:rPr>
                <w:rFonts w:asciiTheme="minorHAnsi" w:hAnsiTheme="minorHAnsi" w:cstheme="minorHAnsi"/>
                <w:bCs/>
                <w:sz w:val="22"/>
                <w:szCs w:val="22"/>
              </w:rPr>
              <w:t>Dossiers professionnels et fiches d’activité</w:t>
            </w:r>
          </w:p>
        </w:tc>
      </w:tr>
    </w:tbl>
    <w:p w14:paraId="11D967D4" w14:textId="565524ED" w:rsidR="00F34F88" w:rsidRDefault="00F34F88" w:rsidP="00F34F88">
      <w:pPr>
        <w:spacing w:after="0"/>
        <w:rPr>
          <w:bCs/>
          <w:color w:val="000000" w:themeColor="text1"/>
        </w:rPr>
      </w:pPr>
    </w:p>
    <w:p w14:paraId="1B766E0B" w14:textId="7A158708" w:rsidR="00874A3E" w:rsidRDefault="00B74BFE" w:rsidP="00F34F88">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26EA3CFD">
                <wp:simplePos x="0" y="0"/>
                <wp:positionH relativeFrom="margin">
                  <wp:align>left</wp:align>
                </wp:positionH>
                <wp:positionV relativeFrom="paragraph">
                  <wp:posOffset>41275</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07A1F" id="Rectangle 28" o:spid="_x0000_s1026" style="position:absolute;margin-left:0;margin-top:3.25pt;width:481.9pt;height:3.55pt;flip:y;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" fillcolor="#00b050" strokecolor="#d0c2bd" strokeweight="1pt">
                <w10:wrap anchorx="margin"/>
              </v:rect>
            </w:pict>
          </mc:Fallback>
        </mc:AlternateContent>
      </w:r>
    </w:p>
    <w:p w14:paraId="2330EA31" w14:textId="492A629A" w:rsidR="00A85E66" w:rsidRPr="00A85E66" w:rsidRDefault="00A85E66" w:rsidP="00874A3E">
      <w:pPr>
        <w:spacing w:after="0"/>
        <w:rPr>
          <w:bCs/>
          <w:color w:val="000000" w:themeColor="text1"/>
        </w:rPr>
      </w:pP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sdt>
          <w:sdtPr>
            <w:rPr>
              <w:bCs/>
              <w:color w:val="000000" w:themeColor="text1"/>
            </w:rPr>
            <w:id w:val="-1426337972"/>
            <w:placeholder>
              <w:docPart w:val="328DB685E31240739337B91637600AB6"/>
            </w:placeholder>
          </w:sdtPr>
          <w:sdtEndPr/>
          <w:sdtContent>
            <w:p w14:paraId="06776A3E" w14:textId="77777777" w:rsidR="001123AA" w:rsidRDefault="001123AA" w:rsidP="001123AA">
              <w:pPr>
                <w:spacing w:after="0"/>
                <w:rPr>
                  <w:bCs/>
                  <w:color w:val="000000" w:themeColor="text1"/>
                </w:rPr>
              </w:pPr>
              <w:r>
                <w:rPr>
                  <w:bCs/>
                  <w:color w:val="000000" w:themeColor="text1"/>
                </w:rPr>
                <w:t>Cours assurés par des professionnels experts, alternant théorie et pratique professionnelle.</w:t>
              </w:r>
            </w:p>
            <w:p w14:paraId="3BE7781E" w14:textId="4AB0D8F5" w:rsidR="006164CC" w:rsidRPr="001E318F" w:rsidRDefault="001123AA" w:rsidP="006164CC">
              <w:pPr>
                <w:spacing w:after="0"/>
                <w:rPr>
                  <w:bCs/>
                  <w:color w:val="000000" w:themeColor="text1"/>
                </w:rPr>
              </w:pPr>
              <w:r>
                <w:rPr>
                  <w:bCs/>
                  <w:color w:val="000000" w:themeColor="text1"/>
                </w:rPr>
                <w:t>Pédagogie individualisée et recours à des méthodes de pédagogie inversée. Cours individualisés en e-learning. Espace numérique de travail « Ma formation accessible 100% à distance ». Séminaires d’intégration, pratiques innovantes, gaming, recours au mode-projet et aux travaux en groupe. Coaching individualisé à l’atteinte de la performance.</w:t>
              </w:r>
            </w:p>
          </w:sdtContent>
        </w:sdt>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sdt>
          <w:sdtPr>
            <w:rPr>
              <w:bCs/>
              <w:color w:val="000000" w:themeColor="text1"/>
            </w:rPr>
            <w:id w:val="1176146990"/>
            <w:placeholder>
              <w:docPart w:val="79DE25E9E80C4A1F883BE31FE818DA47"/>
            </w:placeholder>
          </w:sdtPr>
          <w:sdtEndPr/>
          <w:sdtContent>
            <w:p w14:paraId="3C517B2B" w14:textId="0749FE12" w:rsidR="006164CC" w:rsidRPr="001E318F" w:rsidRDefault="001123AA" w:rsidP="006164CC">
              <w:pPr>
                <w:spacing w:after="0"/>
                <w:rPr>
                  <w:bCs/>
                  <w:color w:val="000000" w:themeColor="text1"/>
                </w:rPr>
              </w:pPr>
              <w:r>
                <w:rPr>
                  <w:bCs/>
                  <w:color w:val="000000" w:themeColor="text1"/>
                </w:rPr>
                <w:t>Epreuves nationales BTS écrites et/ou orales en fin de parcours et présentation de dossiers professionnels.</w:t>
              </w:r>
            </w:p>
          </w:sdtContent>
        </w:sdt>
      </w:sdtContent>
    </w:sdt>
    <w:p w14:paraId="7AC5FB41" w14:textId="517F3F34" w:rsidR="00BD0591" w:rsidRDefault="00B74BF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114926F6">
                <wp:simplePos x="0" y="0"/>
                <wp:positionH relativeFrom="margin">
                  <wp:posOffset>66675</wp:posOffset>
                </wp:positionH>
                <wp:positionV relativeFrom="paragraph">
                  <wp:posOffset>123190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F3D72" id="Rectangle 30" o:spid="_x0000_s1026" style="position:absolute;margin-left:5.25pt;margin-top:9.7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" fillcolor="#00b050" strokecolor="#d0c2bd" strokeweight="1pt">
                <w10:wrap anchorx="margin"/>
              </v:rect>
            </w:pict>
          </mc:Fallback>
        </mc:AlternateContent>
      </w:r>
    </w:p>
    <w:p w14:paraId="7D997C6A" w14:textId="77777777" w:rsidR="00C74ACF" w:rsidRPr="00874A3E" w:rsidRDefault="00C74ACF" w:rsidP="00874A3E">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sdt>
          <w:sdtPr>
            <w:rPr>
              <w:bCs/>
              <w:color w:val="000000" w:themeColor="text1"/>
            </w:rPr>
            <w:id w:val="-274564270"/>
            <w:placeholder>
              <w:docPart w:val="DC53D3655B754F01BD6582A6BD7003A4"/>
            </w:placeholder>
          </w:sdtPr>
          <w:sdtEndPr/>
          <w:sdtContent>
            <w:p w14:paraId="222E6155" w14:textId="77777777" w:rsidR="001123AA" w:rsidRDefault="001123AA" w:rsidP="001123AA">
              <w:pPr>
                <w:spacing w:after="0"/>
                <w:rPr>
                  <w:bCs/>
                  <w:color w:val="000000" w:themeColor="text1"/>
                </w:rPr>
              </w:pPr>
              <w:r>
                <w:rPr>
                  <w:bCs/>
                  <w:color w:val="000000" w:themeColor="text1"/>
                </w:rPr>
                <w:t>Bac validé.</w:t>
              </w:r>
            </w:p>
            <w:p w14:paraId="666CC5A8" w14:textId="16B634B3" w:rsidR="005E6AB0" w:rsidRPr="001E318F" w:rsidRDefault="001123AA" w:rsidP="005E6AB0">
              <w:pPr>
                <w:spacing w:after="0"/>
                <w:rPr>
                  <w:bCs/>
                  <w:color w:val="000000" w:themeColor="text1"/>
                </w:rPr>
              </w:pPr>
              <w:r>
                <w:rPr>
                  <w:bCs/>
                  <w:color w:val="000000" w:themeColor="text1"/>
                </w:rPr>
                <w:t>Rigueur, adaptabilité, aisance relationnelle, ouverture d’esprit, discrétion, pluridisciplinarité, goût pour la pratique professionnelle des langues vivantes.</w:t>
              </w:r>
            </w:p>
          </w:sdtContent>
        </w:sdt>
      </w:sdtContent>
    </w:sdt>
    <w:p w14:paraId="75E79DDD" w14:textId="77777777"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sdt>
      <w:sdtPr>
        <w:rPr>
          <w:bCs/>
          <w:color w:val="000000" w:themeColor="text1"/>
        </w:rPr>
        <w:id w:val="-412397430"/>
        <w:placeholder>
          <w:docPart w:val="E27692C15E234AC0921623789E91CA91"/>
        </w:placeholder>
      </w:sdtPr>
      <w:sdtEndPr/>
      <w:sdtContent>
        <w:sdt>
          <w:sdtPr>
            <w:rPr>
              <w:bCs/>
              <w:color w:val="000000" w:themeColor="text1"/>
            </w:rPr>
            <w:id w:val="-1780178370"/>
            <w:placeholder>
              <w:docPart w:val="6495C7DF55A348A6B04FACBED020DFA5"/>
            </w:placeholder>
          </w:sdtPr>
          <w:sdtEndPr/>
          <w:sdtContent>
            <w:p w14:paraId="28436CE4" w14:textId="52D09963" w:rsidR="001123AA" w:rsidRPr="001E318F" w:rsidRDefault="001123AA" w:rsidP="001123AA">
              <w:pPr>
                <w:spacing w:after="0"/>
                <w:rPr>
                  <w:bCs/>
                  <w:color w:val="000000" w:themeColor="text1"/>
                </w:rPr>
              </w:pPr>
              <w:r>
                <w:t>Recrutement toute l’année pour des rentrées effectives entre septembre et novembre. Admissibilité sur dossier, tests et entretiens. Admission définitive conditionnée à la signature d’un contrat en alternance ou la mobilisation d’un financement (selon statut). Accompagnement des candidats admissibles pour la recherche d’une entreprise en alternance</w:t>
              </w:r>
              <w:r>
                <w:rPr>
                  <w:bCs/>
                  <w:color w:val="000000" w:themeColor="text1"/>
                </w:rPr>
                <w:t>.</w:t>
              </w:r>
            </w:p>
          </w:sdtContent>
        </w:sdt>
      </w:sdtContent>
    </w:sdt>
    <w:p w14:paraId="7B96B2EE" w14:textId="231DBBC4" w:rsidR="00F652B5" w:rsidRDefault="00F652B5" w:rsidP="009421CA">
      <w:pPr>
        <w:spacing w:after="0"/>
        <w:rPr>
          <w:bCs/>
          <w:color w:val="000000" w:themeColor="text1"/>
        </w:rPr>
      </w:pPr>
    </w:p>
    <w:p w14:paraId="44D5471D" w14:textId="77777777" w:rsidR="009421CA" w:rsidRDefault="009421CA" w:rsidP="009421CA">
      <w:pPr>
        <w:spacing w:after="0"/>
        <w:rPr>
          <w:bCs/>
          <w:color w:val="000000" w:themeColor="text1"/>
        </w:rPr>
      </w:pP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sdt>
          <w:sdtPr>
            <w:rPr>
              <w:bCs/>
              <w:color w:val="000000" w:themeColor="text1"/>
            </w:rPr>
            <w:id w:val="-1826503821"/>
            <w:placeholder>
              <w:docPart w:val="F2AFDD05DFA34738BCE0583F29A58998"/>
            </w:placeholder>
          </w:sdtPr>
          <w:sdtEndPr/>
          <w:sdtContent>
            <w:p w14:paraId="2209E42F" w14:textId="27994FBF" w:rsidR="005E6AB0" w:rsidRPr="001E318F" w:rsidRDefault="001123AA" w:rsidP="001123AA">
              <w:pPr>
                <w:spacing w:after="0"/>
                <w:rPr>
                  <w:bCs/>
                  <w:color w:val="000000" w:themeColor="text1"/>
                </w:rPr>
              </w:pPr>
              <w:r>
                <w:t>Recrutement toute l’année pour des rentrées effectives entre septembre et novembre. Admissibilité sur dossier, tests et entretiens. Admission définitive conditionnée à la signature d’un contrat en alternance ou la mobilisation d’un financement (selon statut). Accompagnement des candidats admissibles pour la recherche d’une entreprise en alternance.</w:t>
              </w:r>
            </w:p>
          </w:sdtContent>
        </w:sdt>
      </w:sdtContent>
    </w:sdt>
    <w:p w14:paraId="4E1C4BE2" w14:textId="761791CA" w:rsidR="0013789E" w:rsidRDefault="0013789E" w:rsidP="009421CA">
      <w:pPr>
        <w:spacing w:after="0"/>
        <w:rPr>
          <w:bCs/>
          <w:color w:val="000000" w:themeColor="text1"/>
        </w:rPr>
      </w:pPr>
    </w:p>
    <w:p w14:paraId="2ED58620" w14:textId="1CFC7817" w:rsidR="00592643" w:rsidRDefault="00B74BFE"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1C97CBB2">
                <wp:simplePos x="0" y="0"/>
                <wp:positionH relativeFrom="margin">
                  <wp:align>left</wp:align>
                </wp:positionH>
                <wp:positionV relativeFrom="paragraph">
                  <wp:posOffset>12065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76EFD" id="Rectangle 31" o:spid="_x0000_s1026" style="position:absolute;margin-left:0;margin-top:.95pt;width:481.9pt;height:3.55pt;flip:y;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p w14:paraId="3D49E498" w14:textId="77777777" w:rsidR="003B6F74" w:rsidRDefault="003B6F74" w:rsidP="005E6AB0">
      <w:pPr>
        <w:spacing w:after="0"/>
        <w:rPr>
          <w:b/>
          <w:color w:val="000000" w:themeColor="text1"/>
          <w:sz w:val="24"/>
          <w:szCs w:val="24"/>
        </w:rPr>
      </w:pPr>
    </w:p>
    <w:sdt>
      <w:sdtPr>
        <w:rPr>
          <w:bCs/>
          <w:color w:val="000000" w:themeColor="text1"/>
        </w:rPr>
        <w:id w:val="1382825087"/>
        <w:placeholder>
          <w:docPart w:val="30BEFD811BD644918DE18DFFEB6A5F55"/>
        </w:placeholder>
      </w:sdtPr>
      <w:sdtEndPr/>
      <w:sdtContent>
        <w:sdt>
          <w:sdtPr>
            <w:rPr>
              <w:bCs/>
              <w:color w:val="000000" w:themeColor="text1"/>
            </w:rPr>
            <w:id w:val="-45989179"/>
            <w:placeholder>
              <w:docPart w:val="007DD7C16BA44E338BCC10FA0D1BDBE4"/>
            </w:placeholder>
          </w:sdtPr>
          <w:sdtEndPr/>
          <w:sdtContent>
            <w:p w14:paraId="6E576EF5" w14:textId="77777777" w:rsidR="009421CA" w:rsidRPr="00EB2E7B" w:rsidRDefault="009421CA" w:rsidP="009421CA">
              <w:pPr>
                <w:spacing w:after="0"/>
                <w:rPr>
                  <w:b/>
                  <w:color w:val="000000" w:themeColor="text1"/>
                </w:rPr>
              </w:pPr>
              <w:r w:rsidRPr="00EB2E7B">
                <w:rPr>
                  <w:b/>
                  <w:color w:val="000000" w:themeColor="text1"/>
                </w:rPr>
                <w:t>WORKSHOP</w:t>
              </w:r>
            </w:p>
            <w:p w14:paraId="2B489B73" w14:textId="77777777" w:rsidR="009421CA" w:rsidRPr="00EB2E7B" w:rsidRDefault="009421CA" w:rsidP="009421CA">
              <w:pPr>
                <w:spacing w:after="0"/>
                <w:rPr>
                  <w:bCs/>
                  <w:color w:val="000000" w:themeColor="text1"/>
                </w:rPr>
              </w:pPr>
              <w:r w:rsidRPr="00EB2E7B">
                <w:rPr>
                  <w:bCs/>
                  <w:color w:val="000000" w:themeColor="text1"/>
                </w:rPr>
                <w:t>En groupe de 5 à 10 étudiants, ces ateliers collectifs vous permettent :</w:t>
              </w:r>
            </w:p>
            <w:p w14:paraId="1B805ABA" w14:textId="77777777" w:rsidR="009421CA" w:rsidRPr="00EB2E7B" w:rsidRDefault="009421CA" w:rsidP="009421CA">
              <w:pPr>
                <w:spacing w:after="0"/>
                <w:rPr>
                  <w:bCs/>
                  <w:color w:val="000000" w:themeColor="text1"/>
                </w:rPr>
              </w:pPr>
              <w:r>
                <w:rPr>
                  <w:bCs/>
                  <w:color w:val="000000" w:themeColor="text1"/>
                </w:rPr>
                <w:t>- D</w:t>
              </w:r>
              <w:r w:rsidRPr="00EB2E7B">
                <w:rPr>
                  <w:bCs/>
                  <w:color w:val="000000" w:themeColor="text1"/>
                </w:rPr>
                <w:t>’apprendre la méthodologie de recherche de stage ou d’alternance</w:t>
              </w:r>
            </w:p>
            <w:p w14:paraId="26256425" w14:textId="77777777" w:rsidR="009421CA" w:rsidRPr="00EB2E7B" w:rsidRDefault="009421CA" w:rsidP="009421CA">
              <w:pPr>
                <w:spacing w:after="0"/>
                <w:rPr>
                  <w:bCs/>
                  <w:color w:val="000000" w:themeColor="text1"/>
                </w:rPr>
              </w:pPr>
              <w:r>
                <w:rPr>
                  <w:bCs/>
                  <w:color w:val="000000" w:themeColor="text1"/>
                </w:rPr>
                <w:t>- D</w:t>
              </w:r>
              <w:r w:rsidRPr="00EB2E7B">
                <w:rPr>
                  <w:bCs/>
                  <w:color w:val="000000" w:themeColor="text1"/>
                </w:rPr>
                <w:t>e rédiger vos outils de candidature (CV, lettre de motivation)</w:t>
              </w:r>
            </w:p>
            <w:p w14:paraId="037F995D" w14:textId="77777777" w:rsidR="009421CA" w:rsidRPr="00EB2E7B" w:rsidRDefault="009421CA" w:rsidP="009421CA">
              <w:pPr>
                <w:spacing w:after="0"/>
                <w:rPr>
                  <w:bCs/>
                  <w:color w:val="000000" w:themeColor="text1"/>
                </w:rPr>
              </w:pPr>
              <w:r>
                <w:rPr>
                  <w:bCs/>
                  <w:color w:val="000000" w:themeColor="text1"/>
                </w:rPr>
                <w:t>- D</w:t>
              </w:r>
              <w:r w:rsidRPr="00EB2E7B">
                <w:rPr>
                  <w:bCs/>
                  <w:color w:val="000000" w:themeColor="text1"/>
                </w:rPr>
                <w:t>’optimiser votre profil LinkedIn</w:t>
              </w:r>
            </w:p>
            <w:p w14:paraId="512B47EC" w14:textId="77777777" w:rsidR="009421CA" w:rsidRPr="00EB2E7B" w:rsidRDefault="009421CA" w:rsidP="009421CA">
              <w:pPr>
                <w:spacing w:after="0"/>
                <w:rPr>
                  <w:bCs/>
                  <w:color w:val="000000" w:themeColor="text1"/>
                </w:rPr>
              </w:pPr>
              <w:r>
                <w:rPr>
                  <w:bCs/>
                  <w:color w:val="000000" w:themeColor="text1"/>
                </w:rPr>
                <w:t>- D</w:t>
              </w:r>
              <w:r w:rsidRPr="00EB2E7B">
                <w:rPr>
                  <w:bCs/>
                  <w:color w:val="000000" w:themeColor="text1"/>
                </w:rPr>
                <w:t>’utiliser LinkedIn et les job boards dans vos recherches de stage ou d’alternance</w:t>
              </w:r>
            </w:p>
            <w:p w14:paraId="0472F8FD" w14:textId="77777777" w:rsidR="009421CA" w:rsidRPr="00EB2E7B" w:rsidRDefault="009421CA" w:rsidP="009421CA">
              <w:pPr>
                <w:spacing w:after="0"/>
                <w:rPr>
                  <w:bCs/>
                  <w:color w:val="000000" w:themeColor="text1"/>
                </w:rPr>
              </w:pPr>
              <w:r>
                <w:rPr>
                  <w:bCs/>
                  <w:color w:val="000000" w:themeColor="text1"/>
                </w:rPr>
                <w:t>- D</w:t>
              </w:r>
              <w:r w:rsidRPr="00EB2E7B">
                <w:rPr>
                  <w:bCs/>
                  <w:color w:val="000000" w:themeColor="text1"/>
                </w:rPr>
                <w:t>e savoir pitcher votre projet professionnel</w:t>
              </w:r>
            </w:p>
            <w:p w14:paraId="49C6A3A1" w14:textId="77777777" w:rsidR="009421CA" w:rsidRPr="00EB2E7B" w:rsidRDefault="009421CA" w:rsidP="009421CA">
              <w:pPr>
                <w:spacing w:after="0"/>
                <w:rPr>
                  <w:bCs/>
                  <w:color w:val="000000" w:themeColor="text1"/>
                </w:rPr>
              </w:pPr>
              <w:r>
                <w:rPr>
                  <w:bCs/>
                  <w:color w:val="000000" w:themeColor="text1"/>
                </w:rPr>
                <w:t>- D</w:t>
              </w:r>
              <w:r w:rsidRPr="00EB2E7B">
                <w:rPr>
                  <w:bCs/>
                  <w:color w:val="000000" w:themeColor="text1"/>
                </w:rPr>
                <w:t>e préparer un CV vidéo</w:t>
              </w:r>
            </w:p>
            <w:p w14:paraId="64802749" w14:textId="77777777" w:rsidR="009421CA" w:rsidRPr="00EB2E7B" w:rsidRDefault="009421CA" w:rsidP="009421CA">
              <w:pPr>
                <w:spacing w:after="0"/>
                <w:rPr>
                  <w:bCs/>
                  <w:color w:val="000000" w:themeColor="text1"/>
                </w:rPr>
              </w:pPr>
            </w:p>
            <w:p w14:paraId="23700685" w14:textId="77777777" w:rsidR="009421CA" w:rsidRPr="00EB2E7B" w:rsidRDefault="009421CA" w:rsidP="009421CA">
              <w:pPr>
                <w:spacing w:after="0"/>
                <w:rPr>
                  <w:b/>
                  <w:color w:val="000000" w:themeColor="text1"/>
                </w:rPr>
              </w:pPr>
              <w:r w:rsidRPr="00EB2E7B">
                <w:rPr>
                  <w:b/>
                  <w:color w:val="000000" w:themeColor="text1"/>
                </w:rPr>
                <w:t>COACHING INDIVIDUEL</w:t>
              </w:r>
            </w:p>
            <w:p w14:paraId="1BB6DE7B" w14:textId="77777777" w:rsidR="009421CA" w:rsidRPr="00EB2E7B" w:rsidRDefault="009421CA" w:rsidP="009421CA">
              <w:pPr>
                <w:spacing w:after="0"/>
                <w:rPr>
                  <w:bCs/>
                  <w:color w:val="000000" w:themeColor="text1"/>
                </w:rPr>
              </w:pPr>
              <w:r w:rsidRPr="00EB2E7B">
                <w:rPr>
                  <w:bCs/>
                  <w:color w:val="000000" w:themeColor="text1"/>
                </w:rPr>
                <w:t>En amont de votre entrée en formation et tout au long de l’année, nous vous proposons des séances de coaching individuel en présentiel ou en distanciel. Elles peuvent porter sur :</w:t>
              </w:r>
            </w:p>
            <w:p w14:paraId="5181D712" w14:textId="77777777" w:rsidR="009421CA" w:rsidRPr="00EB2E7B" w:rsidRDefault="009421CA" w:rsidP="009421CA">
              <w:pPr>
                <w:spacing w:after="0"/>
                <w:rPr>
                  <w:bCs/>
                  <w:color w:val="000000" w:themeColor="text1"/>
                </w:rPr>
              </w:pPr>
              <w:r>
                <w:rPr>
                  <w:bCs/>
                  <w:color w:val="000000" w:themeColor="text1"/>
                </w:rPr>
                <w:t xml:space="preserve">- </w:t>
              </w:r>
              <w:r w:rsidRPr="00EB2E7B">
                <w:rPr>
                  <w:bCs/>
                  <w:color w:val="000000" w:themeColor="text1"/>
                </w:rPr>
                <w:t>L’identification de vos compétences et comment les mettre en avant</w:t>
              </w:r>
            </w:p>
            <w:p w14:paraId="7D24A4D4" w14:textId="77777777" w:rsidR="009421CA" w:rsidRPr="00EB2E7B" w:rsidRDefault="009421CA" w:rsidP="009421CA">
              <w:pPr>
                <w:spacing w:after="0"/>
                <w:rPr>
                  <w:bCs/>
                  <w:color w:val="000000" w:themeColor="text1"/>
                </w:rPr>
              </w:pPr>
              <w:r>
                <w:rPr>
                  <w:bCs/>
                  <w:color w:val="000000" w:themeColor="text1"/>
                </w:rPr>
                <w:t xml:space="preserve">- </w:t>
              </w:r>
              <w:r w:rsidRPr="00EB2E7B">
                <w:rPr>
                  <w:bCs/>
                  <w:color w:val="000000" w:themeColor="text1"/>
                </w:rPr>
                <w:t>La réorientation</w:t>
              </w:r>
            </w:p>
            <w:p w14:paraId="01D44A50" w14:textId="77777777" w:rsidR="009421CA" w:rsidRPr="00EB2E7B" w:rsidRDefault="009421CA" w:rsidP="009421CA">
              <w:pPr>
                <w:spacing w:after="0"/>
                <w:rPr>
                  <w:bCs/>
                  <w:color w:val="000000" w:themeColor="text1"/>
                </w:rPr>
              </w:pPr>
              <w:r>
                <w:rPr>
                  <w:bCs/>
                  <w:color w:val="000000" w:themeColor="text1"/>
                </w:rPr>
                <w:t xml:space="preserve">- </w:t>
              </w:r>
              <w:r w:rsidRPr="00EB2E7B">
                <w:rPr>
                  <w:bCs/>
                  <w:color w:val="000000" w:themeColor="text1"/>
                </w:rPr>
                <w:t>La préparation à l’entretien de recrutement</w:t>
              </w:r>
            </w:p>
            <w:p w14:paraId="483384C0" w14:textId="1475326D" w:rsidR="009421CA" w:rsidRPr="00EB2E7B" w:rsidRDefault="009421CA" w:rsidP="009421CA">
              <w:pPr>
                <w:spacing w:after="0"/>
                <w:rPr>
                  <w:bCs/>
                  <w:color w:val="000000" w:themeColor="text1"/>
                </w:rPr>
              </w:pPr>
            </w:p>
            <w:p w14:paraId="7B78A19A" w14:textId="77777777" w:rsidR="009421CA" w:rsidRPr="00EB2E7B" w:rsidRDefault="009421CA" w:rsidP="009421CA">
              <w:pPr>
                <w:spacing w:after="0"/>
                <w:rPr>
                  <w:b/>
                  <w:color w:val="000000" w:themeColor="text1"/>
                </w:rPr>
              </w:pPr>
              <w:r w:rsidRPr="00EB2E7B">
                <w:rPr>
                  <w:b/>
                  <w:color w:val="000000" w:themeColor="text1"/>
                </w:rPr>
                <w:t>JOB DATING</w:t>
              </w:r>
            </w:p>
            <w:p w14:paraId="70170548" w14:textId="3FBB2AC9" w:rsidR="005E6AB0" w:rsidRPr="005E6AB0" w:rsidRDefault="009421CA" w:rsidP="009421CA">
              <w:pPr>
                <w:spacing w:after="0"/>
                <w:rPr>
                  <w:bCs/>
                  <w:color w:val="000000" w:themeColor="text1"/>
                </w:rPr>
              </w:pPr>
              <w:r>
                <w:rPr>
                  <w:bCs/>
                  <w:color w:val="000000" w:themeColor="text1"/>
                </w:rPr>
                <w:t>M</w:t>
              </w:r>
              <w:r w:rsidRPr="00EB2E7B">
                <w:rPr>
                  <w:bCs/>
                  <w:color w:val="000000" w:themeColor="text1"/>
                </w:rPr>
                <w:t>ise en relation de nos candidats admissibles avec des employeurs potentiels</w:t>
              </w:r>
            </w:p>
          </w:sdtContent>
        </w:sdt>
      </w:sdtContent>
    </w:sdt>
    <w:p w14:paraId="3E32A181" w14:textId="6BB0E31F" w:rsidR="005E6AB0" w:rsidRDefault="005E6AB0" w:rsidP="005E6AB0">
      <w:pPr>
        <w:spacing w:after="0"/>
        <w:rPr>
          <w:bCs/>
          <w:color w:val="000000" w:themeColor="text1"/>
        </w:rPr>
      </w:pPr>
    </w:p>
    <w:p w14:paraId="65431E6B" w14:textId="77777777" w:rsidR="009421CA" w:rsidRDefault="009421CA" w:rsidP="005E6AB0">
      <w:pPr>
        <w:spacing w:after="0"/>
        <w:rPr>
          <w:bCs/>
          <w:color w:val="000000" w:themeColor="text1"/>
        </w:rPr>
      </w:pPr>
    </w:p>
    <w:p w14:paraId="11864315" w14:textId="1929F33D"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bCs/>
          <w:color w:val="000000" w:themeColor="text1"/>
        </w:rPr>
        <w:id w:val="-1117975885"/>
        <w:placeholder>
          <w:docPart w:val="2DFBC17C4898486AA47932AAC7F9D281"/>
        </w:placeholder>
      </w:sdtPr>
      <w:sdtEndPr/>
      <w:sdtContent>
        <w:sdt>
          <w:sdtPr>
            <w:rPr>
              <w:bCs/>
              <w:color w:val="000000" w:themeColor="text1"/>
            </w:rPr>
            <w:id w:val="-232238662"/>
            <w:placeholder>
              <w:docPart w:val="D65CDB6FB3074E9FA5468DF4239F62BD"/>
            </w:placeholder>
          </w:sdtPr>
          <w:sdtEndPr/>
          <w:sdtContent>
            <w:p w14:paraId="417D0E26" w14:textId="77777777" w:rsidR="009421CA" w:rsidRPr="00EB2E7B" w:rsidRDefault="009421CA" w:rsidP="009421CA">
              <w:pPr>
                <w:spacing w:after="0"/>
                <w:rPr>
                  <w:b/>
                  <w:color w:val="000000" w:themeColor="text1"/>
                </w:rPr>
              </w:pPr>
              <w:r w:rsidRPr="00EB2E7B">
                <w:rPr>
                  <w:b/>
                  <w:color w:val="000000" w:themeColor="text1"/>
                </w:rPr>
                <w:t>JOURNEES ORIENTATION/CARRIERE</w:t>
              </w:r>
            </w:p>
            <w:p w14:paraId="7594B054" w14:textId="469FA493" w:rsidR="009421CA" w:rsidRPr="00EB2E7B" w:rsidRDefault="009421CA" w:rsidP="009421CA">
              <w:pPr>
                <w:spacing w:after="0"/>
                <w:rPr>
                  <w:bCs/>
                  <w:color w:val="000000" w:themeColor="text1"/>
                </w:rPr>
              </w:pPr>
              <w:r w:rsidRPr="00EB2E7B">
                <w:rPr>
                  <w:bCs/>
                  <w:color w:val="000000" w:themeColor="text1"/>
                </w:rPr>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643D6F43" w14:textId="0C3B1F6E" w:rsidR="009421CA" w:rsidRPr="00EB2E7B" w:rsidRDefault="009421CA" w:rsidP="009421CA">
              <w:pPr>
                <w:spacing w:after="0"/>
                <w:rPr>
                  <w:bCs/>
                  <w:color w:val="000000" w:themeColor="text1"/>
                </w:rPr>
              </w:pPr>
              <w:r>
                <w:rPr>
                  <w:bCs/>
                  <w:color w:val="000000" w:themeColor="text1"/>
                </w:rPr>
                <w:t xml:space="preserve">- </w:t>
              </w:r>
              <w:r w:rsidRPr="00EB2E7B">
                <w:rPr>
                  <w:bCs/>
                  <w:color w:val="000000" w:themeColor="text1"/>
                </w:rPr>
                <w:t>Des métiers, des fonctions, des secteurs d’activité</w:t>
              </w:r>
            </w:p>
            <w:p w14:paraId="23E25B25" w14:textId="77777777" w:rsidR="009421CA" w:rsidRPr="00EB2E7B" w:rsidRDefault="009421CA" w:rsidP="009421CA">
              <w:pPr>
                <w:spacing w:after="0"/>
                <w:rPr>
                  <w:bCs/>
                  <w:color w:val="000000" w:themeColor="text1"/>
                </w:rPr>
              </w:pPr>
              <w:r>
                <w:rPr>
                  <w:bCs/>
                  <w:color w:val="000000" w:themeColor="text1"/>
                </w:rPr>
                <w:t xml:space="preserve">- </w:t>
              </w:r>
              <w:r w:rsidRPr="00EB2E7B">
                <w:rPr>
                  <w:bCs/>
                  <w:color w:val="000000" w:themeColor="text1"/>
                </w:rPr>
                <w:t>Les tendances du marché de l’emploi</w:t>
              </w:r>
            </w:p>
            <w:p w14:paraId="1EEAC0FB" w14:textId="398BB85D" w:rsidR="005E6AB0" w:rsidRDefault="009421CA" w:rsidP="009421CA">
              <w:pPr>
                <w:spacing w:after="0"/>
                <w:rPr>
                  <w:bCs/>
                  <w:color w:val="000000" w:themeColor="text1"/>
                </w:rPr>
              </w:pPr>
              <w:r>
                <w:rPr>
                  <w:bCs/>
                  <w:color w:val="000000" w:themeColor="text1"/>
                </w:rPr>
                <w:t xml:space="preserve">- </w:t>
              </w:r>
              <w:r w:rsidRPr="00EB2E7B">
                <w:rPr>
                  <w:bCs/>
                  <w:color w:val="000000" w:themeColor="text1"/>
                </w:rPr>
                <w:t>Les techniques de recrutement</w:t>
              </w:r>
            </w:p>
          </w:sdtContent>
        </w:sdt>
      </w:sdtContent>
    </w:sdt>
    <w:p w14:paraId="38481D2D" w14:textId="0CDF2187" w:rsidR="004F13D4" w:rsidRDefault="004F13D4" w:rsidP="005E6AB0">
      <w:pPr>
        <w:spacing w:after="0"/>
        <w:rPr>
          <w:bCs/>
          <w:color w:val="000000" w:themeColor="text1"/>
        </w:rPr>
      </w:pPr>
    </w:p>
    <w:p w14:paraId="1E523001" w14:textId="718C18A0" w:rsidR="009421CA" w:rsidRDefault="00B74BFE"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71DF4C50">
                <wp:simplePos x="0" y="0"/>
                <wp:positionH relativeFrom="margin">
                  <wp:align>left</wp:align>
                </wp:positionH>
                <wp:positionV relativeFrom="paragraph">
                  <wp:posOffset>10160</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15D1D" id="Rectangle 32" o:spid="_x0000_s1026" style="position:absolute;margin-left:0;margin-top:.8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Cn&#10;IO6U1wAAAAQBAAAPAAAAAAAAAAAAAAAAAOMEAABkcnMvZG93bnJldi54bWxQSwUGAAAAAAQABADz&#10;AAAA5wUAAAAA&#10;" fillcolor="#00b050" strokecolor="#d0c2bd" strokeweight="1pt">
                <w10:wrap anchorx="margin"/>
              </v:rect>
            </w:pict>
          </mc:Fallback>
        </mc:AlternateContent>
      </w: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4D7E7C76"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3B6F74">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249C4D64" w:rsidR="00B74BFE" w:rsidRDefault="00B74BFE">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06D8C925">
                <wp:simplePos x="0" y="0"/>
                <wp:positionH relativeFrom="margin">
                  <wp:posOffset>38100</wp:posOffset>
                </wp:positionH>
                <wp:positionV relativeFrom="paragraph">
                  <wp:posOffset>24765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92535" id="Rectangle 33" o:spid="_x0000_s1026" style="position:absolute;margin-left:3pt;margin-top:1.95pt;width:481.9pt;height:3.55pt;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" fillcolor="#00b050" strokecolor="#d0c2bd" strokeweight="1pt">
                <w10:wrap anchorx="margin"/>
              </v:rect>
            </w:pict>
          </mc:Fallback>
        </mc:AlternateContent>
      </w:r>
      <w:r>
        <w:rPr>
          <w:bCs/>
          <w:color w:val="000000" w:themeColor="text1"/>
        </w:rPr>
        <w:br w:type="page"/>
      </w:r>
    </w:p>
    <w:p w14:paraId="2DF9A44F" w14:textId="77777777" w:rsidR="00B20841" w:rsidRDefault="00B20841" w:rsidP="00092541">
      <w:pPr>
        <w:spacing w:after="0"/>
        <w:jc w:val="center"/>
        <w:rPr>
          <w:b/>
          <w:color w:val="000000" w:themeColor="text1"/>
          <w:sz w:val="24"/>
          <w:szCs w:val="24"/>
          <w:u w:val="single"/>
        </w:rPr>
      </w:pPr>
    </w:p>
    <w:p w14:paraId="686FB07D" w14:textId="45677B80"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405AE9E7" w14:textId="77777777" w:rsidR="003B6F74" w:rsidRPr="00092541" w:rsidRDefault="003B6F74" w:rsidP="003B6F7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30227250"/>
          <w:placeholder>
            <w:docPart w:val="4F42441C565246F482C0B03E46EC2FA2"/>
          </w:placeholder>
        </w:sdtPr>
        <w:sdtEndPr/>
        <w:sdtContent>
          <w:r>
            <w:rPr>
              <w:bCs/>
              <w:color w:val="000000" w:themeColor="text1"/>
            </w:rPr>
            <w:t>Anne</w:t>
          </w:r>
        </w:sdtContent>
      </w:sdt>
    </w:p>
    <w:p w14:paraId="7ACC23B9" w14:textId="77777777" w:rsidR="003B6F74" w:rsidRPr="00092541" w:rsidRDefault="003B6F74" w:rsidP="003B6F7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8537767"/>
          <w:placeholder>
            <w:docPart w:val="4F42441C565246F482C0B03E46EC2FA2"/>
          </w:placeholder>
        </w:sdtPr>
        <w:sdtEndPr/>
        <w:sdtContent>
          <w:r>
            <w:rPr>
              <w:bCs/>
              <w:color w:val="000000" w:themeColor="text1"/>
            </w:rPr>
            <w:t>COLIN</w:t>
          </w:r>
        </w:sdtContent>
      </w:sdt>
    </w:p>
    <w:p w14:paraId="04836420" w14:textId="77777777" w:rsidR="003B6F74" w:rsidRPr="00092541" w:rsidRDefault="003B6F74" w:rsidP="003B6F7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588206060"/>
          <w:placeholder>
            <w:docPart w:val="4F42441C565246F482C0B03E46EC2FA2"/>
          </w:placeholder>
        </w:sdtPr>
        <w:sdtEndPr/>
        <w:sdtContent>
          <w:r>
            <w:rPr>
              <w:bCs/>
              <w:color w:val="000000" w:themeColor="text1"/>
            </w:rPr>
            <w:t>03 85 42 36 74</w:t>
          </w:r>
        </w:sdtContent>
      </w:sdt>
    </w:p>
    <w:p w14:paraId="3FA4D31A" w14:textId="77777777" w:rsidR="003B6F74" w:rsidRPr="00092541" w:rsidRDefault="003B6F74" w:rsidP="003B6F74">
      <w:pPr>
        <w:spacing w:after="0" w:line="360" w:lineRule="auto"/>
        <w:rPr>
          <w:bCs/>
          <w:color w:val="000000" w:themeColor="text1"/>
        </w:rPr>
      </w:pPr>
      <w:r w:rsidRPr="00092541">
        <w:rPr>
          <w:bCs/>
          <w:color w:val="000000" w:themeColor="text1"/>
        </w:rPr>
        <w:t xml:space="preserve">Email : </w:t>
      </w:r>
      <w:sdt>
        <w:sdtPr>
          <w:rPr>
            <w:bCs/>
            <w:color w:val="000000" w:themeColor="text1"/>
          </w:rPr>
          <w:id w:val="1993754998"/>
          <w:placeholder>
            <w:docPart w:val="4F42441C565246F482C0B03E46EC2FA2"/>
          </w:placeholder>
        </w:sdtPr>
        <w:sdtEndPr/>
        <w:sdtContent>
          <w:hyperlink r:id="rId8" w:history="1">
            <w:r w:rsidRPr="000E28DF">
              <w:rPr>
                <w:rStyle w:val="Lienhypertexte"/>
                <w:bCs/>
              </w:rPr>
              <w:t>a.colin@mdb.cci.fr</w:t>
            </w:r>
          </w:hyperlink>
          <w:r>
            <w:rPr>
              <w:bCs/>
              <w:color w:val="000000" w:themeColor="text1"/>
            </w:rPr>
            <w:t xml:space="preserve"> </w:t>
          </w:r>
        </w:sdtContent>
      </w:sdt>
    </w:p>
    <w:p w14:paraId="3363FFEF" w14:textId="77777777" w:rsidR="00092541" w:rsidRPr="00092541" w:rsidRDefault="00092541" w:rsidP="00092541">
      <w:pPr>
        <w:spacing w:after="0"/>
        <w:rPr>
          <w:bCs/>
          <w:color w:val="000000" w:themeColor="text1"/>
        </w:rPr>
      </w:pPr>
    </w:p>
    <w:p w14:paraId="0E6A706F" w14:textId="3F00DBF9" w:rsidR="009D0C10" w:rsidRDefault="009D0C10">
      <w:pPr>
        <w:rPr>
          <w:b/>
          <w:color w:val="000000" w:themeColor="text1"/>
          <w:sz w:val="24"/>
          <w:szCs w:val="24"/>
          <w:u w:val="single"/>
        </w:rPr>
      </w:pPr>
    </w:p>
    <w:p w14:paraId="0183543A" w14:textId="7F4F37F9"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r w:rsidR="00DC59D7">
        <w:rPr>
          <w:b/>
          <w:color w:val="000000" w:themeColor="text1"/>
          <w:sz w:val="24"/>
          <w:szCs w:val="24"/>
          <w:u w:val="single"/>
        </w:rPr>
        <w:t xml:space="preserve"> (CHALON SUR SAONE)</w:t>
      </w:r>
    </w:p>
    <w:p w14:paraId="709DE5B2" w14:textId="77777777" w:rsidR="003B6F74" w:rsidRPr="00092541" w:rsidRDefault="003B6F74" w:rsidP="003B6F7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962574D594D644E39BEDF48580B602F6"/>
          </w:placeholder>
        </w:sdtPr>
        <w:sdtEndPr/>
        <w:sdtContent>
          <w:r>
            <w:rPr>
              <w:bCs/>
              <w:color w:val="000000" w:themeColor="text1"/>
            </w:rPr>
            <w:t>Aurélie</w:t>
          </w:r>
        </w:sdtContent>
      </w:sdt>
    </w:p>
    <w:p w14:paraId="7481D313" w14:textId="77777777" w:rsidR="003B6F74" w:rsidRPr="00092541" w:rsidRDefault="003B6F74" w:rsidP="003B6F7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962574D594D644E39BEDF48580B602F6"/>
          </w:placeholder>
        </w:sdtPr>
        <w:sdtEndPr/>
        <w:sdtContent>
          <w:r>
            <w:rPr>
              <w:bCs/>
              <w:color w:val="000000" w:themeColor="text1"/>
            </w:rPr>
            <w:t>GIRARD</w:t>
          </w:r>
        </w:sdtContent>
      </w:sdt>
    </w:p>
    <w:p w14:paraId="338B7205" w14:textId="77777777" w:rsidR="003B6F74" w:rsidRPr="00092541" w:rsidRDefault="003B6F74" w:rsidP="003B6F7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962574D594D644E39BEDF48580B602F6"/>
          </w:placeholder>
        </w:sdtPr>
        <w:sdtEndPr/>
        <w:sdtContent>
          <w:r>
            <w:rPr>
              <w:bCs/>
              <w:color w:val="000000" w:themeColor="text1"/>
            </w:rPr>
            <w:t>03 85 21 53 48</w:t>
          </w:r>
        </w:sdtContent>
      </w:sdt>
    </w:p>
    <w:p w14:paraId="07A1F5DF" w14:textId="77777777" w:rsidR="003B6F74" w:rsidRPr="00092541" w:rsidRDefault="003B6F74" w:rsidP="003B6F7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962574D594D644E39BEDF48580B602F6"/>
          </w:placeholder>
        </w:sdtPr>
        <w:sdtEndPr/>
        <w:sdtContent>
          <w:r>
            <w:rPr>
              <w:bCs/>
              <w:color w:val="000000" w:themeColor="text1"/>
            </w:rPr>
            <w:t>au.girard@mdb.cci.fr</w:t>
          </w:r>
        </w:sdtContent>
      </w:sdt>
    </w:p>
    <w:p w14:paraId="73B0C278" w14:textId="36FDCB23" w:rsidR="00DC59D7" w:rsidRPr="00092541" w:rsidRDefault="00DC59D7" w:rsidP="00DC59D7">
      <w:pPr>
        <w:rPr>
          <w:b/>
          <w:color w:val="000000" w:themeColor="text1"/>
          <w:sz w:val="24"/>
          <w:szCs w:val="24"/>
          <w:u w:val="single"/>
        </w:rPr>
      </w:pPr>
      <w:r w:rsidRPr="00092541">
        <w:rPr>
          <w:b/>
          <w:color w:val="000000" w:themeColor="text1"/>
          <w:sz w:val="24"/>
          <w:szCs w:val="24"/>
          <w:u w:val="single"/>
        </w:rPr>
        <w:t>Chargé(e) d’ingénierie de formation</w:t>
      </w:r>
      <w:r>
        <w:rPr>
          <w:b/>
          <w:color w:val="000000" w:themeColor="text1"/>
          <w:sz w:val="24"/>
          <w:szCs w:val="24"/>
          <w:u w:val="single"/>
        </w:rPr>
        <w:t xml:space="preserve"> (DIJON)</w:t>
      </w:r>
    </w:p>
    <w:p w14:paraId="5F215DBE" w14:textId="79D5D9EF" w:rsidR="00DC59D7" w:rsidRPr="00092541" w:rsidRDefault="00DC59D7" w:rsidP="00DC59D7">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2058922500"/>
          <w:placeholder>
            <w:docPart w:val="1551CC5E2D384114B6F15A86C5642281"/>
          </w:placeholder>
        </w:sdtPr>
        <w:sdtEndPr/>
        <w:sdtContent>
          <w:r w:rsidR="008A18FC">
            <w:rPr>
              <w:bCs/>
              <w:color w:val="000000" w:themeColor="text1"/>
            </w:rPr>
            <w:t>Joséphine</w:t>
          </w:r>
          <w:r>
            <w:rPr>
              <w:bCs/>
              <w:color w:val="000000" w:themeColor="text1"/>
            </w:rPr>
            <w:t xml:space="preserve"> </w:t>
          </w:r>
        </w:sdtContent>
      </w:sdt>
    </w:p>
    <w:p w14:paraId="1E162E72" w14:textId="45DCAAC9" w:rsidR="00DC59D7" w:rsidRPr="00092541" w:rsidRDefault="00DC59D7" w:rsidP="00DC59D7">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65451121"/>
          <w:placeholder>
            <w:docPart w:val="1551CC5E2D384114B6F15A86C5642281"/>
          </w:placeholder>
        </w:sdtPr>
        <w:sdtEndPr/>
        <w:sdtContent>
          <w:r w:rsidR="008A18FC">
            <w:rPr>
              <w:bCs/>
              <w:color w:val="000000" w:themeColor="text1"/>
            </w:rPr>
            <w:t>MENTH</w:t>
          </w:r>
        </w:sdtContent>
      </w:sdt>
    </w:p>
    <w:p w14:paraId="54009EE2" w14:textId="3D90AB59" w:rsidR="00DC59D7" w:rsidRPr="00092541" w:rsidRDefault="00DC59D7" w:rsidP="00DC59D7">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690408698"/>
          <w:placeholder>
            <w:docPart w:val="1551CC5E2D384114B6F15A86C5642281"/>
          </w:placeholder>
        </w:sdtPr>
        <w:sdtEndPr/>
        <w:sdtContent>
          <w:r>
            <w:rPr>
              <w:bCs/>
              <w:color w:val="000000" w:themeColor="text1"/>
            </w:rPr>
            <w:t>03 80 19 10 9</w:t>
          </w:r>
        </w:sdtContent>
      </w:sdt>
    </w:p>
    <w:p w14:paraId="36DC2B47" w14:textId="3BE49E72" w:rsidR="00DC59D7" w:rsidRPr="00092541" w:rsidRDefault="00DC59D7" w:rsidP="00DC59D7">
      <w:pPr>
        <w:spacing w:after="0" w:line="360" w:lineRule="auto"/>
        <w:rPr>
          <w:bCs/>
          <w:color w:val="000000" w:themeColor="text1"/>
        </w:rPr>
      </w:pPr>
      <w:r w:rsidRPr="00092541">
        <w:rPr>
          <w:bCs/>
          <w:color w:val="000000" w:themeColor="text1"/>
        </w:rPr>
        <w:t xml:space="preserve">Email : </w:t>
      </w:r>
      <w:sdt>
        <w:sdtPr>
          <w:rPr>
            <w:bCs/>
            <w:color w:val="000000" w:themeColor="text1"/>
          </w:rPr>
          <w:id w:val="1559520431"/>
          <w:placeholder>
            <w:docPart w:val="1551CC5E2D384114B6F15A86C5642281"/>
          </w:placeholder>
        </w:sdtPr>
        <w:sdtEndPr/>
        <w:sdtContent>
          <w:r w:rsidR="008A18FC">
            <w:rPr>
              <w:bCs/>
              <w:color w:val="000000" w:themeColor="text1"/>
            </w:rPr>
            <w:t>j.menth</w:t>
          </w:r>
          <w:r>
            <w:rPr>
              <w:bCs/>
              <w:color w:val="000000" w:themeColor="text1"/>
            </w:rPr>
            <w:t>@mdb.cci.fr</w:t>
          </w:r>
        </w:sdtContent>
      </w:sdt>
    </w:p>
    <w:p w14:paraId="1715ABBF" w14:textId="77777777" w:rsidR="00092541" w:rsidRDefault="00092541" w:rsidP="00092541">
      <w:pPr>
        <w:spacing w:after="0"/>
        <w:rPr>
          <w:bCs/>
          <w:color w:val="000000" w:themeColor="text1"/>
        </w:rPr>
      </w:pPr>
    </w:p>
    <w:p w14:paraId="356A73A9" w14:textId="77777777" w:rsidR="00092541" w:rsidRPr="00092541" w:rsidRDefault="00092541" w:rsidP="00092541">
      <w:pPr>
        <w:spacing w:after="0"/>
        <w:rPr>
          <w:bCs/>
          <w:color w:val="000000" w:themeColor="text1"/>
        </w:rPr>
      </w:pPr>
    </w:p>
    <w:p w14:paraId="7686BB0C" w14:textId="77777777" w:rsidR="008A18FC" w:rsidRPr="008A18FC" w:rsidRDefault="008A18FC" w:rsidP="008A18FC">
      <w:pPr>
        <w:spacing w:after="0"/>
        <w:rPr>
          <w:b/>
          <w:color w:val="000000" w:themeColor="text1"/>
          <w:sz w:val="24"/>
          <w:szCs w:val="24"/>
          <w:u w:val="single"/>
          <w:lang w:val="pt-PT"/>
        </w:rPr>
      </w:pPr>
      <w:r w:rsidRPr="008A18FC">
        <w:rPr>
          <w:b/>
          <w:color w:val="000000" w:themeColor="text1"/>
          <w:sz w:val="24"/>
          <w:szCs w:val="24"/>
          <w:u w:val="single"/>
          <w:lang w:val="pt-PT"/>
        </w:rPr>
        <w:t>Assistante (DIJON)</w:t>
      </w:r>
    </w:p>
    <w:p w14:paraId="29C2B9B1" w14:textId="77777777" w:rsidR="008A18FC" w:rsidRPr="008A18FC" w:rsidRDefault="008A18FC" w:rsidP="008A18FC">
      <w:pPr>
        <w:spacing w:after="0"/>
        <w:rPr>
          <w:bCs/>
          <w:color w:val="000000" w:themeColor="text1"/>
          <w:sz w:val="24"/>
          <w:szCs w:val="24"/>
          <w:lang w:val="pt-PT"/>
        </w:rPr>
      </w:pPr>
      <w:r w:rsidRPr="008A18FC">
        <w:rPr>
          <w:bCs/>
          <w:color w:val="000000" w:themeColor="text1"/>
          <w:sz w:val="24"/>
          <w:szCs w:val="24"/>
          <w:lang w:val="pt-PT"/>
        </w:rPr>
        <w:t xml:space="preserve">Prénom : </w:t>
      </w:r>
      <w:sdt>
        <w:sdtPr>
          <w:rPr>
            <w:bCs/>
            <w:color w:val="000000" w:themeColor="text1"/>
            <w:sz w:val="24"/>
            <w:szCs w:val="24"/>
          </w:rPr>
          <w:id w:val="551436451"/>
          <w:placeholder>
            <w:docPart w:val="8C791FE21395487BB22F696D2A39561D"/>
          </w:placeholder>
        </w:sdtPr>
        <w:sdtEndPr/>
        <w:sdtContent>
          <w:r w:rsidRPr="008A18FC">
            <w:rPr>
              <w:bCs/>
              <w:color w:val="000000" w:themeColor="text1"/>
              <w:sz w:val="24"/>
              <w:szCs w:val="24"/>
              <w:lang w:val="pt-PT"/>
            </w:rPr>
            <w:t>Linda</w:t>
          </w:r>
        </w:sdtContent>
      </w:sdt>
    </w:p>
    <w:p w14:paraId="2E5A785E" w14:textId="77777777" w:rsidR="008A18FC" w:rsidRPr="008A18FC" w:rsidRDefault="008A18FC" w:rsidP="008A18FC">
      <w:pPr>
        <w:spacing w:after="0"/>
        <w:rPr>
          <w:bCs/>
          <w:color w:val="000000" w:themeColor="text1"/>
          <w:sz w:val="24"/>
          <w:szCs w:val="24"/>
          <w:lang w:val="pt-PT"/>
        </w:rPr>
      </w:pPr>
      <w:r w:rsidRPr="008A18FC">
        <w:rPr>
          <w:bCs/>
          <w:color w:val="000000" w:themeColor="text1"/>
          <w:sz w:val="24"/>
          <w:szCs w:val="24"/>
          <w:lang w:val="pt-PT"/>
        </w:rPr>
        <w:t xml:space="preserve">NOM : </w:t>
      </w:r>
      <w:sdt>
        <w:sdtPr>
          <w:rPr>
            <w:bCs/>
            <w:color w:val="000000" w:themeColor="text1"/>
            <w:sz w:val="24"/>
            <w:szCs w:val="24"/>
          </w:rPr>
          <w:id w:val="59528518"/>
          <w:placeholder>
            <w:docPart w:val="8C791FE21395487BB22F696D2A39561D"/>
          </w:placeholder>
        </w:sdtPr>
        <w:sdtEndPr/>
        <w:sdtContent>
          <w:r w:rsidRPr="008A18FC">
            <w:rPr>
              <w:bCs/>
              <w:color w:val="000000" w:themeColor="text1"/>
              <w:sz w:val="24"/>
              <w:szCs w:val="24"/>
              <w:lang w:val="pt-PT"/>
            </w:rPr>
            <w:t>TACHIN</w:t>
          </w:r>
        </w:sdtContent>
      </w:sdt>
    </w:p>
    <w:p w14:paraId="5FC88969" w14:textId="77777777" w:rsidR="008A18FC" w:rsidRPr="008A18FC" w:rsidRDefault="008A18FC" w:rsidP="008A18FC">
      <w:pPr>
        <w:spacing w:after="0"/>
        <w:rPr>
          <w:bCs/>
          <w:color w:val="000000" w:themeColor="text1"/>
          <w:sz w:val="24"/>
          <w:szCs w:val="24"/>
        </w:rPr>
      </w:pPr>
      <w:r w:rsidRPr="008A18FC">
        <w:rPr>
          <w:bCs/>
          <w:color w:val="000000" w:themeColor="text1"/>
          <w:sz w:val="24"/>
          <w:szCs w:val="24"/>
        </w:rPr>
        <w:t xml:space="preserve">Téléphone : </w:t>
      </w:r>
      <w:sdt>
        <w:sdtPr>
          <w:rPr>
            <w:bCs/>
            <w:color w:val="000000" w:themeColor="text1"/>
            <w:sz w:val="24"/>
            <w:szCs w:val="24"/>
          </w:rPr>
          <w:id w:val="716238106"/>
          <w:placeholder>
            <w:docPart w:val="8C791FE21395487BB22F696D2A39561D"/>
          </w:placeholder>
        </w:sdtPr>
        <w:sdtEndPr/>
        <w:sdtContent>
          <w:r w:rsidRPr="008A18FC">
            <w:rPr>
              <w:bCs/>
              <w:color w:val="000000" w:themeColor="text1"/>
              <w:sz w:val="24"/>
              <w:szCs w:val="24"/>
            </w:rPr>
            <w:t>03 80 19 10 88</w:t>
          </w:r>
        </w:sdtContent>
      </w:sdt>
    </w:p>
    <w:p w14:paraId="2B4C6420" w14:textId="77777777" w:rsidR="008A18FC" w:rsidRPr="008A18FC" w:rsidRDefault="008A18FC" w:rsidP="008A18FC">
      <w:pPr>
        <w:spacing w:after="0"/>
        <w:rPr>
          <w:bCs/>
          <w:color w:val="000000" w:themeColor="text1"/>
          <w:sz w:val="24"/>
          <w:szCs w:val="24"/>
        </w:rPr>
      </w:pPr>
      <w:r w:rsidRPr="008A18FC">
        <w:rPr>
          <w:bCs/>
          <w:color w:val="000000" w:themeColor="text1"/>
          <w:sz w:val="24"/>
          <w:szCs w:val="24"/>
        </w:rPr>
        <w:t xml:space="preserve">Email : </w:t>
      </w:r>
      <w:sdt>
        <w:sdtPr>
          <w:rPr>
            <w:bCs/>
            <w:color w:val="000000" w:themeColor="text1"/>
            <w:sz w:val="24"/>
            <w:szCs w:val="24"/>
          </w:rPr>
          <w:id w:val="1607620171"/>
          <w:placeholder>
            <w:docPart w:val="8C791FE21395487BB22F696D2A39561D"/>
          </w:placeholder>
        </w:sdtPr>
        <w:sdtEndPr/>
        <w:sdtContent>
          <w:r w:rsidRPr="008A18FC">
            <w:rPr>
              <w:bCs/>
              <w:color w:val="000000" w:themeColor="text1"/>
              <w:sz w:val="24"/>
              <w:szCs w:val="24"/>
            </w:rPr>
            <w:t>l.tachin@mdb.cci.fr</w:t>
          </w:r>
        </w:sdtContent>
      </w:sdt>
    </w:p>
    <w:p w14:paraId="2CA9F771" w14:textId="77777777" w:rsidR="008A18FC" w:rsidRPr="008A18FC" w:rsidRDefault="008A18FC" w:rsidP="008A18FC">
      <w:pPr>
        <w:spacing w:after="0"/>
        <w:rPr>
          <w:b/>
          <w:bCs/>
          <w:color w:val="000000" w:themeColor="text1"/>
          <w:sz w:val="24"/>
          <w:szCs w:val="24"/>
          <w:u w:val="single"/>
        </w:rPr>
      </w:pPr>
    </w:p>
    <w:p w14:paraId="0F867F66" w14:textId="77777777" w:rsidR="008A18FC" w:rsidRPr="008A18FC" w:rsidRDefault="008A18FC" w:rsidP="008A18FC">
      <w:pPr>
        <w:spacing w:after="0"/>
        <w:rPr>
          <w:b/>
          <w:color w:val="000000" w:themeColor="text1"/>
          <w:sz w:val="24"/>
          <w:szCs w:val="24"/>
          <w:u w:val="single"/>
          <w:lang w:val="pt-PT"/>
        </w:rPr>
      </w:pPr>
      <w:r w:rsidRPr="008A18FC">
        <w:rPr>
          <w:b/>
          <w:color w:val="000000" w:themeColor="text1"/>
          <w:sz w:val="24"/>
          <w:szCs w:val="24"/>
          <w:u w:val="single"/>
          <w:lang w:val="pt-PT"/>
        </w:rPr>
        <w:t>Assistante (CHALON/MACON)</w:t>
      </w:r>
    </w:p>
    <w:p w14:paraId="35D21B43" w14:textId="77777777" w:rsidR="008A18FC" w:rsidRPr="008A18FC" w:rsidRDefault="008A18FC" w:rsidP="008A18FC">
      <w:pPr>
        <w:spacing w:after="0"/>
        <w:rPr>
          <w:bCs/>
          <w:color w:val="000000" w:themeColor="text1"/>
          <w:sz w:val="24"/>
          <w:szCs w:val="24"/>
          <w:lang w:val="pt-PT"/>
        </w:rPr>
      </w:pPr>
      <w:r w:rsidRPr="008A18FC">
        <w:rPr>
          <w:bCs/>
          <w:color w:val="000000" w:themeColor="text1"/>
          <w:sz w:val="24"/>
          <w:szCs w:val="24"/>
          <w:lang w:val="pt-PT"/>
        </w:rPr>
        <w:t xml:space="preserve">Prénom : </w:t>
      </w:r>
      <w:sdt>
        <w:sdtPr>
          <w:rPr>
            <w:bCs/>
            <w:color w:val="000000" w:themeColor="text1"/>
            <w:sz w:val="24"/>
            <w:szCs w:val="24"/>
          </w:rPr>
          <w:id w:val="594827309"/>
          <w:placeholder>
            <w:docPart w:val="946C924BFA694CABB7A3CA8DB9E309E8"/>
          </w:placeholder>
        </w:sdtPr>
        <w:sdtEndPr/>
        <w:sdtContent>
          <w:r w:rsidRPr="008A18FC">
            <w:rPr>
              <w:bCs/>
              <w:color w:val="000000" w:themeColor="text1"/>
              <w:sz w:val="24"/>
              <w:szCs w:val="24"/>
              <w:lang w:val="pt-PT"/>
            </w:rPr>
            <w:t>Patricia</w:t>
          </w:r>
        </w:sdtContent>
      </w:sdt>
    </w:p>
    <w:p w14:paraId="586C9D73" w14:textId="77777777" w:rsidR="008A18FC" w:rsidRPr="008A18FC" w:rsidRDefault="008A18FC" w:rsidP="008A18FC">
      <w:pPr>
        <w:spacing w:after="0"/>
        <w:rPr>
          <w:bCs/>
          <w:color w:val="000000" w:themeColor="text1"/>
          <w:sz w:val="24"/>
          <w:szCs w:val="24"/>
          <w:lang w:val="pt-PT"/>
        </w:rPr>
      </w:pPr>
      <w:r w:rsidRPr="008A18FC">
        <w:rPr>
          <w:bCs/>
          <w:color w:val="000000" w:themeColor="text1"/>
          <w:sz w:val="24"/>
          <w:szCs w:val="24"/>
          <w:lang w:val="pt-PT"/>
        </w:rPr>
        <w:t xml:space="preserve">NOM : </w:t>
      </w:r>
      <w:sdt>
        <w:sdtPr>
          <w:rPr>
            <w:bCs/>
            <w:color w:val="000000" w:themeColor="text1"/>
            <w:sz w:val="24"/>
            <w:szCs w:val="24"/>
          </w:rPr>
          <w:id w:val="104552177"/>
          <w:placeholder>
            <w:docPart w:val="946C924BFA694CABB7A3CA8DB9E309E8"/>
          </w:placeholder>
        </w:sdtPr>
        <w:sdtEndPr/>
        <w:sdtContent>
          <w:r w:rsidRPr="008A18FC">
            <w:rPr>
              <w:bCs/>
              <w:color w:val="000000" w:themeColor="text1"/>
              <w:sz w:val="24"/>
              <w:szCs w:val="24"/>
              <w:lang w:val="pt-PT"/>
            </w:rPr>
            <w:t>GENELOT</w:t>
          </w:r>
        </w:sdtContent>
      </w:sdt>
    </w:p>
    <w:p w14:paraId="59E122E3" w14:textId="77777777" w:rsidR="008A18FC" w:rsidRPr="008A18FC" w:rsidRDefault="008A18FC" w:rsidP="008A18FC">
      <w:pPr>
        <w:spacing w:after="0"/>
        <w:rPr>
          <w:bCs/>
          <w:color w:val="000000" w:themeColor="text1"/>
          <w:sz w:val="24"/>
          <w:szCs w:val="24"/>
        </w:rPr>
      </w:pPr>
      <w:r w:rsidRPr="008A18FC">
        <w:rPr>
          <w:bCs/>
          <w:color w:val="000000" w:themeColor="text1"/>
          <w:sz w:val="24"/>
          <w:szCs w:val="24"/>
        </w:rPr>
        <w:t xml:space="preserve">Téléphone : </w:t>
      </w:r>
      <w:sdt>
        <w:sdtPr>
          <w:rPr>
            <w:bCs/>
            <w:color w:val="000000" w:themeColor="text1"/>
            <w:sz w:val="24"/>
            <w:szCs w:val="24"/>
          </w:rPr>
          <w:id w:val="-1417857508"/>
          <w:placeholder>
            <w:docPart w:val="946C924BFA694CABB7A3CA8DB9E309E8"/>
          </w:placeholder>
        </w:sdtPr>
        <w:sdtEndPr/>
        <w:sdtContent>
          <w:r w:rsidRPr="008A18FC">
            <w:rPr>
              <w:bCs/>
              <w:color w:val="000000" w:themeColor="text1"/>
              <w:sz w:val="24"/>
              <w:szCs w:val="24"/>
            </w:rPr>
            <w:t>03 85 42 36 00</w:t>
          </w:r>
        </w:sdtContent>
      </w:sdt>
    </w:p>
    <w:p w14:paraId="2D043DB3" w14:textId="77777777" w:rsidR="008A18FC" w:rsidRPr="008A18FC" w:rsidRDefault="008A18FC" w:rsidP="008A18FC">
      <w:pPr>
        <w:spacing w:after="0"/>
        <w:rPr>
          <w:bCs/>
          <w:color w:val="000000" w:themeColor="text1"/>
          <w:sz w:val="24"/>
          <w:szCs w:val="24"/>
        </w:rPr>
      </w:pPr>
      <w:r w:rsidRPr="008A18FC">
        <w:rPr>
          <w:bCs/>
          <w:color w:val="000000" w:themeColor="text1"/>
          <w:sz w:val="24"/>
          <w:szCs w:val="24"/>
        </w:rPr>
        <w:t xml:space="preserve">Email : </w:t>
      </w:r>
      <w:sdt>
        <w:sdtPr>
          <w:rPr>
            <w:bCs/>
            <w:color w:val="000000" w:themeColor="text1"/>
            <w:sz w:val="24"/>
            <w:szCs w:val="24"/>
          </w:rPr>
          <w:id w:val="575634007"/>
          <w:placeholder>
            <w:docPart w:val="946C924BFA694CABB7A3CA8DB9E309E8"/>
          </w:placeholder>
        </w:sdtPr>
        <w:sdtEndPr/>
        <w:sdtContent>
          <w:r w:rsidRPr="008A18FC">
            <w:rPr>
              <w:bCs/>
              <w:color w:val="000000" w:themeColor="text1"/>
              <w:sz w:val="24"/>
              <w:szCs w:val="24"/>
            </w:rPr>
            <w:t>p.genelot@mdb.cci.fr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2738B356" w14:textId="77777777" w:rsidR="00B74BFE" w:rsidRDefault="005E6AB0" w:rsidP="005E6AB0">
      <w:pPr>
        <w:spacing w:after="0"/>
        <w:jc w:val="center"/>
        <w:rPr>
          <w:b/>
          <w:color w:val="000000" w:themeColor="text1"/>
          <w:sz w:val="24"/>
          <w:szCs w:val="24"/>
          <w:u w:val="single"/>
        </w:rPr>
      </w:pPr>
      <w:r w:rsidRPr="006164CC">
        <w:rPr>
          <w:b/>
          <w:color w:val="000000" w:themeColor="text1"/>
          <w:sz w:val="24"/>
          <w:szCs w:val="24"/>
          <w:u w:val="single"/>
        </w:rPr>
        <w:lastRenderedPageBreak/>
        <w:t>INDICATEURS DE RESULTATS</w:t>
      </w:r>
    </w:p>
    <w:p w14:paraId="632C71F0" w14:textId="751F59AD" w:rsidR="005E6AB0" w:rsidRDefault="00B74BFE" w:rsidP="005E6AB0">
      <w:pPr>
        <w:spacing w:after="0"/>
        <w:jc w:val="center"/>
        <w:rPr>
          <w:b/>
          <w:color w:val="000000" w:themeColor="text1"/>
          <w:sz w:val="24"/>
          <w:szCs w:val="24"/>
          <w:u w:val="single"/>
        </w:rPr>
      </w:pPr>
      <w:r>
        <w:rPr>
          <w:b/>
          <w:color w:val="000000" w:themeColor="text1"/>
          <w:sz w:val="24"/>
          <w:szCs w:val="24"/>
          <w:u w:val="single"/>
        </w:rPr>
        <w:t>COHORTES 2023-2025</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5F694B48" w14:textId="77777777" w:rsidR="00B74BFE" w:rsidRPr="00903EA6" w:rsidRDefault="00B74BFE" w:rsidP="00B74BFE">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A87AB9ED18A64095A16A9918C52AB48E"/>
        </w:placeholder>
      </w:sdtPr>
      <w:sdtContent>
        <w:p w14:paraId="6579E564" w14:textId="35B9F07F" w:rsidR="00B74BFE" w:rsidRDefault="00B74BFE" w:rsidP="00B74BFE">
          <w:pPr>
            <w:spacing w:after="0"/>
            <w:rPr>
              <w:bCs/>
              <w:color w:val="000000" w:themeColor="text1"/>
            </w:rPr>
          </w:pPr>
          <w:r>
            <w:rPr>
              <w:bCs/>
              <w:color w:val="000000" w:themeColor="text1"/>
            </w:rPr>
            <w:t>DIJON : 90.9%</w:t>
          </w:r>
        </w:p>
        <w:p w14:paraId="78455676" w14:textId="0AB22721" w:rsidR="00B74BFE" w:rsidRPr="001E318F" w:rsidRDefault="00B74BFE" w:rsidP="00B74BFE">
          <w:pPr>
            <w:spacing w:after="0"/>
            <w:rPr>
              <w:bCs/>
              <w:color w:val="000000" w:themeColor="text1"/>
            </w:rPr>
          </w:pPr>
          <w:r>
            <w:rPr>
              <w:bCs/>
              <w:color w:val="000000" w:themeColor="text1"/>
            </w:rPr>
            <w:t>CHALON : 100%</w:t>
          </w:r>
        </w:p>
      </w:sdtContent>
    </w:sdt>
    <w:p w14:paraId="10621E2C" w14:textId="77777777" w:rsidR="00B74BFE" w:rsidRDefault="00B74BFE" w:rsidP="00B74BFE">
      <w:pPr>
        <w:spacing w:after="0"/>
        <w:rPr>
          <w:bCs/>
          <w:color w:val="000000" w:themeColor="text1"/>
        </w:rPr>
      </w:pPr>
    </w:p>
    <w:p w14:paraId="1F2C4698" w14:textId="77777777" w:rsidR="00B74BFE" w:rsidRDefault="00B74BFE" w:rsidP="00B74BFE">
      <w:pPr>
        <w:spacing w:after="0"/>
        <w:rPr>
          <w:bCs/>
          <w:color w:val="000000" w:themeColor="text1"/>
        </w:rPr>
      </w:pPr>
    </w:p>
    <w:p w14:paraId="009CE913" w14:textId="77777777" w:rsidR="00B74BFE" w:rsidRPr="008827EC" w:rsidRDefault="00B74BFE" w:rsidP="00B74BFE">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324173983"/>
        <w:placeholder>
          <w:docPart w:val="D90642D20C9942BAB4FEF6ECCE4FAC18"/>
        </w:placeholder>
      </w:sdtPr>
      <w:sdtContent>
        <w:p w14:paraId="4F7512E3" w14:textId="225089EB" w:rsidR="00B74BFE" w:rsidRDefault="00B74BFE" w:rsidP="00B74BFE">
          <w:pPr>
            <w:spacing w:after="0"/>
            <w:rPr>
              <w:bCs/>
              <w:color w:val="000000" w:themeColor="text1"/>
            </w:rPr>
          </w:pPr>
          <w:r>
            <w:rPr>
              <w:bCs/>
              <w:color w:val="000000" w:themeColor="text1"/>
            </w:rPr>
            <w:t xml:space="preserve">DIJON : </w:t>
          </w:r>
          <w:r>
            <w:rPr>
              <w:bCs/>
              <w:color w:val="000000" w:themeColor="text1"/>
            </w:rPr>
            <w:t>80</w:t>
          </w:r>
          <w:r>
            <w:rPr>
              <w:bCs/>
              <w:color w:val="000000" w:themeColor="text1"/>
            </w:rPr>
            <w:t>%</w:t>
          </w:r>
        </w:p>
        <w:p w14:paraId="59626A8D" w14:textId="497D7BE1" w:rsidR="00B74BFE" w:rsidRDefault="00B74BFE" w:rsidP="00B74BFE">
          <w:pPr>
            <w:spacing w:after="0"/>
            <w:rPr>
              <w:bCs/>
              <w:color w:val="000000" w:themeColor="text1"/>
            </w:rPr>
          </w:pPr>
          <w:r>
            <w:rPr>
              <w:bCs/>
              <w:color w:val="000000" w:themeColor="text1"/>
            </w:rPr>
            <w:t xml:space="preserve">CHALON : </w:t>
          </w:r>
          <w:r>
            <w:rPr>
              <w:bCs/>
              <w:color w:val="000000" w:themeColor="text1"/>
            </w:rPr>
            <w:t>75</w:t>
          </w:r>
          <w:r>
            <w:rPr>
              <w:bCs/>
              <w:color w:val="000000" w:themeColor="text1"/>
            </w:rPr>
            <w:t>%</w:t>
          </w:r>
        </w:p>
      </w:sdtContent>
    </w:sdt>
    <w:p w14:paraId="6700BC16" w14:textId="77777777" w:rsidR="00B74BFE" w:rsidRDefault="00B74BFE" w:rsidP="00B74BFE">
      <w:pPr>
        <w:spacing w:after="0"/>
        <w:rPr>
          <w:bCs/>
          <w:color w:val="000000" w:themeColor="text1"/>
        </w:rPr>
      </w:pPr>
    </w:p>
    <w:p w14:paraId="223C7398" w14:textId="77777777" w:rsidR="00B74BFE" w:rsidRDefault="00B74BFE" w:rsidP="00B74BFE">
      <w:pPr>
        <w:spacing w:after="0"/>
        <w:rPr>
          <w:bCs/>
          <w:color w:val="000000" w:themeColor="text1"/>
        </w:rPr>
      </w:pPr>
    </w:p>
    <w:p w14:paraId="042B570E" w14:textId="77777777" w:rsidR="00B74BFE" w:rsidRPr="008827EC" w:rsidRDefault="00B74BFE" w:rsidP="00B74BFE">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672926977"/>
        <w:placeholder>
          <w:docPart w:val="E90B6A88D28848D2B553EFD6EC49A4D4"/>
        </w:placeholder>
      </w:sdtPr>
      <w:sdtContent>
        <w:p w14:paraId="1BAFA09C" w14:textId="7F784FFD" w:rsidR="00B74BFE" w:rsidRDefault="00B74BFE" w:rsidP="00B74BFE">
          <w:pPr>
            <w:spacing w:after="0"/>
            <w:rPr>
              <w:bCs/>
              <w:color w:val="000000" w:themeColor="text1"/>
            </w:rPr>
          </w:pPr>
          <w:r>
            <w:rPr>
              <w:bCs/>
              <w:color w:val="000000" w:themeColor="text1"/>
            </w:rPr>
            <w:t xml:space="preserve">DIJON : </w:t>
          </w:r>
          <w:r>
            <w:rPr>
              <w:bCs/>
              <w:color w:val="000000" w:themeColor="text1"/>
            </w:rPr>
            <w:t>0</w:t>
          </w:r>
          <w:r>
            <w:rPr>
              <w:bCs/>
              <w:color w:val="000000" w:themeColor="text1"/>
            </w:rPr>
            <w:t>%</w:t>
          </w:r>
        </w:p>
        <w:p w14:paraId="3BB152CB" w14:textId="400E97F2" w:rsidR="00B74BFE" w:rsidRDefault="00B74BFE" w:rsidP="00B74BFE">
          <w:pPr>
            <w:spacing w:after="0"/>
            <w:rPr>
              <w:bCs/>
              <w:color w:val="000000" w:themeColor="text1"/>
            </w:rPr>
          </w:pPr>
          <w:r>
            <w:rPr>
              <w:bCs/>
              <w:color w:val="000000" w:themeColor="text1"/>
            </w:rPr>
            <w:t xml:space="preserve">CHALON : </w:t>
          </w:r>
          <w:r>
            <w:rPr>
              <w:bCs/>
              <w:color w:val="000000" w:themeColor="text1"/>
            </w:rPr>
            <w:t>5</w:t>
          </w:r>
          <w:r>
            <w:rPr>
              <w:bCs/>
              <w:color w:val="000000" w:themeColor="text1"/>
            </w:rPr>
            <w:t>0%</w:t>
          </w:r>
        </w:p>
      </w:sdtContent>
    </w:sdt>
    <w:p w14:paraId="4D7D6E78" w14:textId="77777777" w:rsidR="00B74BFE" w:rsidRDefault="00B74BFE" w:rsidP="00B74BFE">
      <w:pPr>
        <w:spacing w:after="0"/>
        <w:rPr>
          <w:bCs/>
          <w:color w:val="000000" w:themeColor="text1"/>
        </w:rPr>
      </w:pPr>
    </w:p>
    <w:p w14:paraId="6003DDDD" w14:textId="77777777" w:rsidR="00B74BFE" w:rsidRDefault="00B74BFE" w:rsidP="00B74BFE">
      <w:pPr>
        <w:spacing w:after="0"/>
        <w:rPr>
          <w:bCs/>
          <w:color w:val="000000" w:themeColor="text1"/>
        </w:rPr>
      </w:pPr>
    </w:p>
    <w:p w14:paraId="0F63532F" w14:textId="77777777" w:rsidR="00B74BFE" w:rsidRDefault="00B74BFE" w:rsidP="00B74BFE">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707AFB20" w14:textId="77777777" w:rsidR="00B74BFE" w:rsidRPr="008827EC" w:rsidRDefault="00B74BFE" w:rsidP="00B74BFE">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766682945"/>
        <w:placeholder>
          <w:docPart w:val="691FEED81F0B499DAE9948E7AE7EA94D"/>
        </w:placeholder>
      </w:sdtPr>
      <w:sdtContent>
        <w:sdt>
          <w:sdtPr>
            <w:rPr>
              <w:bCs/>
              <w:color w:val="000000" w:themeColor="text1"/>
            </w:rPr>
            <w:id w:val="68541665"/>
            <w:placeholder>
              <w:docPart w:val="243EA36BDB084578802A032F9F5B9E42"/>
            </w:placeholder>
          </w:sdtPr>
          <w:sdtContent>
            <w:p w14:paraId="020E1B5A" w14:textId="77777777" w:rsidR="00B74BFE" w:rsidRDefault="00B74BFE" w:rsidP="00B74BFE">
              <w:pPr>
                <w:spacing w:after="0"/>
                <w:rPr>
                  <w:bCs/>
                  <w:color w:val="000000" w:themeColor="text1"/>
                </w:rPr>
              </w:pPr>
              <w:r>
                <w:rPr>
                  <w:bCs/>
                  <w:color w:val="000000" w:themeColor="text1"/>
                </w:rPr>
                <w:t>DIJON : 0%</w:t>
              </w:r>
            </w:p>
            <w:p w14:paraId="723C0769" w14:textId="77777777" w:rsidR="00B74BFE" w:rsidRDefault="00B74BFE" w:rsidP="00B74BFE">
              <w:pPr>
                <w:spacing w:after="0"/>
                <w:rPr>
                  <w:bCs/>
                  <w:color w:val="000000" w:themeColor="text1"/>
                </w:rPr>
              </w:pPr>
              <w:r>
                <w:rPr>
                  <w:bCs/>
                  <w:color w:val="000000" w:themeColor="text1"/>
                </w:rPr>
                <w:t>CHALON : 50%</w:t>
              </w:r>
            </w:p>
          </w:sdtContent>
        </w:sdt>
        <w:p w14:paraId="1166F611" w14:textId="03F53E70" w:rsidR="00B74BFE" w:rsidRDefault="00B74BFE" w:rsidP="00B74BFE">
          <w:pPr>
            <w:spacing w:after="0"/>
            <w:rPr>
              <w:bCs/>
              <w:color w:val="000000" w:themeColor="text1"/>
            </w:rPr>
          </w:pPr>
        </w:p>
      </w:sdtContent>
    </w:sdt>
    <w:p w14:paraId="1100D97F" w14:textId="77777777" w:rsidR="00B74BFE" w:rsidRDefault="00B74BFE" w:rsidP="00B74BFE">
      <w:pPr>
        <w:spacing w:after="0"/>
        <w:rPr>
          <w:bCs/>
          <w:color w:val="000000" w:themeColor="text1"/>
        </w:rPr>
      </w:pPr>
    </w:p>
    <w:p w14:paraId="68A49003" w14:textId="77777777" w:rsidR="00B74BFE" w:rsidRPr="008827EC" w:rsidRDefault="00B74BFE" w:rsidP="00B74BFE">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2140404959"/>
        <w:placeholder>
          <w:docPart w:val="FF1CCE963D4044348E2CAA13E7513730"/>
        </w:placeholder>
      </w:sdtPr>
      <w:sdtContent>
        <w:p w14:paraId="2351FC24" w14:textId="35EC2DC8" w:rsidR="00B74BFE" w:rsidRDefault="00B74BFE" w:rsidP="00B74BFE">
          <w:pPr>
            <w:spacing w:after="0"/>
            <w:rPr>
              <w:bCs/>
              <w:color w:val="000000" w:themeColor="text1"/>
            </w:rPr>
          </w:pPr>
          <w:r>
            <w:rPr>
              <w:bCs/>
              <w:color w:val="000000" w:themeColor="text1"/>
            </w:rPr>
            <w:t xml:space="preserve">DIJON : </w:t>
          </w:r>
          <w:r>
            <w:rPr>
              <w:bCs/>
              <w:color w:val="000000" w:themeColor="text1"/>
            </w:rPr>
            <w:t>72</w:t>
          </w:r>
          <w:r>
            <w:rPr>
              <w:bCs/>
              <w:color w:val="000000" w:themeColor="text1"/>
            </w:rPr>
            <w:t>%</w:t>
          </w:r>
        </w:p>
        <w:p w14:paraId="1B42B6EA" w14:textId="46027C63" w:rsidR="00B74BFE" w:rsidRDefault="00B74BFE" w:rsidP="00B74BFE">
          <w:pPr>
            <w:spacing w:after="0"/>
            <w:rPr>
              <w:bCs/>
              <w:color w:val="000000" w:themeColor="text1"/>
            </w:rPr>
          </w:pPr>
          <w:r>
            <w:rPr>
              <w:bCs/>
              <w:color w:val="000000" w:themeColor="text1"/>
            </w:rPr>
            <w:t xml:space="preserve">CHALON : </w:t>
          </w:r>
          <w:r>
            <w:rPr>
              <w:bCs/>
              <w:color w:val="000000" w:themeColor="text1"/>
            </w:rPr>
            <w:t>80</w:t>
          </w:r>
          <w:r>
            <w:rPr>
              <w:bCs/>
              <w:color w:val="000000" w:themeColor="text1"/>
            </w:rPr>
            <w:t>%</w:t>
          </w:r>
        </w:p>
      </w:sdtContent>
    </w:sdt>
    <w:p w14:paraId="01BDB206" w14:textId="77777777" w:rsidR="00B74BFE" w:rsidRDefault="00B74BFE" w:rsidP="00B74BFE">
      <w:pPr>
        <w:spacing w:after="0"/>
        <w:rPr>
          <w:bCs/>
          <w:color w:val="000000" w:themeColor="text1"/>
        </w:rPr>
      </w:pPr>
    </w:p>
    <w:p w14:paraId="6563350B" w14:textId="77777777" w:rsidR="00B74BFE" w:rsidRDefault="00B74BFE" w:rsidP="00B74BFE">
      <w:pPr>
        <w:spacing w:after="0"/>
        <w:rPr>
          <w:bCs/>
          <w:color w:val="000000" w:themeColor="text1"/>
        </w:rPr>
      </w:pPr>
    </w:p>
    <w:p w14:paraId="29F6CEED" w14:textId="77777777" w:rsidR="00B74BFE" w:rsidRPr="008827EC" w:rsidRDefault="00B74BFE" w:rsidP="00B74BFE">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839003054"/>
        <w:placeholder>
          <w:docPart w:val="9599E9E517FA44A9808FE276CC3B62E7"/>
        </w:placeholder>
      </w:sdtPr>
      <w:sdtContent>
        <w:p w14:paraId="581F78C0" w14:textId="077E1791" w:rsidR="00B74BFE" w:rsidRDefault="00B74BFE" w:rsidP="00B74BFE">
          <w:pPr>
            <w:spacing w:after="0"/>
            <w:rPr>
              <w:bCs/>
              <w:color w:val="000000" w:themeColor="text1"/>
            </w:rPr>
          </w:pPr>
          <w:r>
            <w:rPr>
              <w:bCs/>
              <w:color w:val="000000" w:themeColor="text1"/>
            </w:rPr>
            <w:t xml:space="preserve">DIJON : </w:t>
          </w:r>
          <w:r>
            <w:rPr>
              <w:bCs/>
              <w:color w:val="000000" w:themeColor="text1"/>
            </w:rPr>
            <w:t>21</w:t>
          </w:r>
          <w:r>
            <w:rPr>
              <w:bCs/>
              <w:color w:val="000000" w:themeColor="text1"/>
            </w:rPr>
            <w:t>%</w:t>
          </w:r>
        </w:p>
        <w:p w14:paraId="4A6832CB" w14:textId="3400990F" w:rsidR="00B74BFE" w:rsidRDefault="00B74BFE" w:rsidP="00B74BFE">
          <w:pPr>
            <w:spacing w:after="0"/>
            <w:rPr>
              <w:bCs/>
              <w:color w:val="000000" w:themeColor="text1"/>
            </w:rPr>
          </w:pPr>
          <w:r>
            <w:rPr>
              <w:bCs/>
              <w:color w:val="000000" w:themeColor="text1"/>
            </w:rPr>
            <w:t>CHALON : 0%</w:t>
          </w:r>
        </w:p>
      </w:sdtContent>
    </w:sdt>
    <w:p w14:paraId="01C22EA5" w14:textId="77777777" w:rsidR="00B74BFE" w:rsidRDefault="00B74BFE" w:rsidP="00B74BFE">
      <w:pPr>
        <w:spacing w:after="0"/>
        <w:rPr>
          <w:bCs/>
          <w:color w:val="000000" w:themeColor="text1"/>
        </w:rPr>
      </w:pPr>
    </w:p>
    <w:p w14:paraId="11841256" w14:textId="77777777" w:rsidR="00B74BFE" w:rsidRDefault="00B74BFE" w:rsidP="00B74BFE">
      <w:pPr>
        <w:spacing w:after="0"/>
        <w:rPr>
          <w:bCs/>
          <w:color w:val="000000" w:themeColor="text1"/>
        </w:rPr>
      </w:pPr>
    </w:p>
    <w:p w14:paraId="12C02F09" w14:textId="77777777" w:rsidR="00B74BFE" w:rsidRPr="008827EC" w:rsidRDefault="00B74BFE" w:rsidP="00B74BFE">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2064475422"/>
        <w:placeholder>
          <w:docPart w:val="A62DA235E48A47179A0046BE471B7A99"/>
        </w:placeholder>
      </w:sdtPr>
      <w:sdtContent>
        <w:p w14:paraId="17FC2842" w14:textId="411EC263" w:rsidR="00B74BFE" w:rsidRDefault="00B74BFE" w:rsidP="00B74BFE">
          <w:pPr>
            <w:spacing w:after="0"/>
            <w:rPr>
              <w:bCs/>
              <w:color w:val="000000" w:themeColor="text1"/>
            </w:rPr>
          </w:pPr>
          <w:r>
            <w:rPr>
              <w:bCs/>
              <w:color w:val="000000" w:themeColor="text1"/>
            </w:rPr>
            <w:t xml:space="preserve">DIJON : </w:t>
          </w:r>
          <w:r>
            <w:rPr>
              <w:bCs/>
              <w:color w:val="000000" w:themeColor="text1"/>
            </w:rPr>
            <w:t>21</w:t>
          </w:r>
          <w:r>
            <w:rPr>
              <w:bCs/>
              <w:color w:val="000000" w:themeColor="text1"/>
            </w:rPr>
            <w:t>%</w:t>
          </w:r>
        </w:p>
        <w:p w14:paraId="3FA12BAA" w14:textId="24FC10DB" w:rsidR="00B74BFE" w:rsidRDefault="00B74BFE" w:rsidP="00B74BFE">
          <w:pPr>
            <w:spacing w:after="0"/>
            <w:rPr>
              <w:bCs/>
              <w:color w:val="000000" w:themeColor="text1"/>
            </w:rPr>
          </w:pPr>
          <w:r>
            <w:rPr>
              <w:bCs/>
              <w:color w:val="000000" w:themeColor="text1"/>
            </w:rPr>
            <w:t>CHALON : 0%</w:t>
          </w:r>
        </w:p>
      </w:sdtContent>
    </w:sdt>
    <w:p w14:paraId="32198EC2" w14:textId="77777777" w:rsidR="00B74BFE" w:rsidRDefault="00B74BFE" w:rsidP="00B74BFE">
      <w:pPr>
        <w:spacing w:after="0"/>
        <w:rPr>
          <w:bCs/>
          <w:color w:val="000000" w:themeColor="text1"/>
        </w:rPr>
      </w:pPr>
    </w:p>
    <w:p w14:paraId="1986726F" w14:textId="77777777" w:rsidR="00B74BFE" w:rsidRPr="00DC6A7C" w:rsidRDefault="00B74BFE" w:rsidP="00B74BFE">
      <w:pPr>
        <w:spacing w:after="0"/>
        <w:rPr>
          <w:bCs/>
          <w:color w:val="000000" w:themeColor="text1"/>
        </w:rPr>
      </w:pPr>
    </w:p>
    <w:p w14:paraId="55E0CA84" w14:textId="77777777" w:rsidR="00B74BFE" w:rsidRDefault="00B74BFE" w:rsidP="00B74BFE">
      <w:pPr>
        <w:spacing w:after="0"/>
        <w:rPr>
          <w:b/>
          <w:color w:val="000000" w:themeColor="text1"/>
          <w:sz w:val="24"/>
          <w:szCs w:val="24"/>
        </w:rPr>
      </w:pPr>
      <w:r>
        <w:rPr>
          <w:b/>
          <w:color w:val="000000" w:themeColor="text1"/>
          <w:sz w:val="24"/>
          <w:szCs w:val="24"/>
        </w:rPr>
        <w:t>VALEUR AJOUTÉE DU CFA</w:t>
      </w:r>
    </w:p>
    <w:p w14:paraId="2BC5FAA7" w14:textId="77777777" w:rsidR="00B74BFE" w:rsidRPr="00874A3E" w:rsidRDefault="00B74BFE" w:rsidP="00B74BFE">
      <w:pPr>
        <w:spacing w:after="0"/>
        <w:rPr>
          <w:b/>
          <w:color w:val="000000" w:themeColor="text1"/>
          <w:sz w:val="24"/>
          <w:szCs w:val="24"/>
        </w:rPr>
      </w:pPr>
      <w:r>
        <w:rPr>
          <w:b/>
          <w:color w:val="000000" w:themeColor="text1"/>
          <w:sz w:val="24"/>
          <w:szCs w:val="24"/>
        </w:rPr>
        <w:t xml:space="preserve">Cliquez sur le lien </w:t>
      </w:r>
      <w:hyperlink r:id="rId9" w:history="1">
        <w:r w:rsidRPr="00DC6A7C">
          <w:rPr>
            <w:rStyle w:val="Lienhypertexte"/>
            <w:b/>
            <w:sz w:val="24"/>
            <w:szCs w:val="24"/>
          </w:rPr>
          <w:t>Inser’Jeunes</w:t>
        </w:r>
      </w:hyperlink>
      <w:r>
        <w:rPr>
          <w:b/>
          <w:color w:val="000000" w:themeColor="text1"/>
          <w:sz w:val="24"/>
          <w:szCs w:val="24"/>
        </w:rPr>
        <w:t xml:space="preserve"> </w:t>
      </w:r>
    </w:p>
    <w:p w14:paraId="58F1E865" w14:textId="536D564A" w:rsidR="009B1EA4" w:rsidRPr="009B1EA4" w:rsidRDefault="009B1EA4" w:rsidP="009B1EA4"/>
    <w:sectPr w:rsidR="009B1EA4" w:rsidRPr="009B1EA4" w:rsidSect="00835F3D">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16FE8" w14:textId="77777777" w:rsidR="00531CB6" w:rsidRDefault="00531CB6" w:rsidP="000D5707">
      <w:pPr>
        <w:spacing w:after="0" w:line="240" w:lineRule="auto"/>
      </w:pPr>
      <w:r>
        <w:separator/>
      </w:r>
    </w:p>
  </w:endnote>
  <w:endnote w:type="continuationSeparator" w:id="0">
    <w:p w14:paraId="496C8DEE" w14:textId="77777777" w:rsidR="00531CB6" w:rsidRDefault="00531CB6"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A1F0" w14:textId="77777777" w:rsidR="00531CB6" w:rsidRDefault="00531CB6" w:rsidP="000D5707">
      <w:pPr>
        <w:spacing w:after="0" w:line="240" w:lineRule="auto"/>
      </w:pPr>
      <w:r>
        <w:separator/>
      </w:r>
    </w:p>
  </w:footnote>
  <w:footnote w:type="continuationSeparator" w:id="0">
    <w:p w14:paraId="5D43CD81" w14:textId="77777777" w:rsidR="00531CB6" w:rsidRDefault="00531CB6"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52311"/>
    <w:multiLevelType w:val="hybridMultilevel"/>
    <w:tmpl w:val="1BAE3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780984"/>
    <w:multiLevelType w:val="hybridMultilevel"/>
    <w:tmpl w:val="BAD649FA"/>
    <w:lvl w:ilvl="0" w:tplc="F65020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2F2F1E"/>
    <w:multiLevelType w:val="hybridMultilevel"/>
    <w:tmpl w:val="7A9E87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002E4F"/>
    <w:multiLevelType w:val="hybridMultilevel"/>
    <w:tmpl w:val="9E720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CD64AC"/>
    <w:multiLevelType w:val="hybridMultilevel"/>
    <w:tmpl w:val="AC9A25DA"/>
    <w:lvl w:ilvl="0" w:tplc="E4345C98">
      <w:start w:val="6"/>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901FD0"/>
    <w:multiLevelType w:val="hybridMultilevel"/>
    <w:tmpl w:val="3B72E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89617F"/>
    <w:multiLevelType w:val="hybridMultilevel"/>
    <w:tmpl w:val="FB64D66A"/>
    <w:lvl w:ilvl="0" w:tplc="F65020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E057300"/>
    <w:multiLevelType w:val="hybridMultilevel"/>
    <w:tmpl w:val="6D8E6324"/>
    <w:lvl w:ilvl="0" w:tplc="F65020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26288530">
    <w:abstractNumId w:val="5"/>
  </w:num>
  <w:num w:numId="2" w16cid:durableId="913855354">
    <w:abstractNumId w:val="2"/>
  </w:num>
  <w:num w:numId="3" w16cid:durableId="1171414942">
    <w:abstractNumId w:val="1"/>
  </w:num>
  <w:num w:numId="4" w16cid:durableId="259338422">
    <w:abstractNumId w:val="6"/>
  </w:num>
  <w:num w:numId="5" w16cid:durableId="480118948">
    <w:abstractNumId w:val="7"/>
  </w:num>
  <w:num w:numId="6" w16cid:durableId="306976188">
    <w:abstractNumId w:val="4"/>
  </w:num>
  <w:num w:numId="7" w16cid:durableId="945696050">
    <w:abstractNumId w:val="0"/>
  </w:num>
  <w:num w:numId="8" w16cid:durableId="1754086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70F3"/>
    <w:rsid w:val="00087534"/>
    <w:rsid w:val="00092541"/>
    <w:rsid w:val="00094434"/>
    <w:rsid w:val="000D5707"/>
    <w:rsid w:val="0010797D"/>
    <w:rsid w:val="001123AA"/>
    <w:rsid w:val="0013789E"/>
    <w:rsid w:val="00142408"/>
    <w:rsid w:val="001C3483"/>
    <w:rsid w:val="001E318F"/>
    <w:rsid w:val="002102C5"/>
    <w:rsid w:val="0022721A"/>
    <w:rsid w:val="002319A9"/>
    <w:rsid w:val="002D023E"/>
    <w:rsid w:val="002D432E"/>
    <w:rsid w:val="00342FE6"/>
    <w:rsid w:val="003A1A5F"/>
    <w:rsid w:val="003B6F74"/>
    <w:rsid w:val="003D39DD"/>
    <w:rsid w:val="00400835"/>
    <w:rsid w:val="0040700F"/>
    <w:rsid w:val="00435F3F"/>
    <w:rsid w:val="004548A0"/>
    <w:rsid w:val="00480260"/>
    <w:rsid w:val="00487F99"/>
    <w:rsid w:val="004F13D4"/>
    <w:rsid w:val="00531CB6"/>
    <w:rsid w:val="00572215"/>
    <w:rsid w:val="00577B21"/>
    <w:rsid w:val="00591662"/>
    <w:rsid w:val="00592643"/>
    <w:rsid w:val="005D12DF"/>
    <w:rsid w:val="005E6AB0"/>
    <w:rsid w:val="006164CC"/>
    <w:rsid w:val="0062283F"/>
    <w:rsid w:val="006268E4"/>
    <w:rsid w:val="006321B5"/>
    <w:rsid w:val="00670611"/>
    <w:rsid w:val="006C46C8"/>
    <w:rsid w:val="006D4393"/>
    <w:rsid w:val="0074747B"/>
    <w:rsid w:val="007E041C"/>
    <w:rsid w:val="007E7A03"/>
    <w:rsid w:val="00802F29"/>
    <w:rsid w:val="00806935"/>
    <w:rsid w:val="00835F3D"/>
    <w:rsid w:val="00864EF4"/>
    <w:rsid w:val="0086513D"/>
    <w:rsid w:val="00874A3E"/>
    <w:rsid w:val="00876F10"/>
    <w:rsid w:val="008827EC"/>
    <w:rsid w:val="008A18FC"/>
    <w:rsid w:val="008B143B"/>
    <w:rsid w:val="008B7AC0"/>
    <w:rsid w:val="008C7362"/>
    <w:rsid w:val="008D7ACD"/>
    <w:rsid w:val="008E04A7"/>
    <w:rsid w:val="008F7478"/>
    <w:rsid w:val="00912AB7"/>
    <w:rsid w:val="009421CA"/>
    <w:rsid w:val="009B1EA4"/>
    <w:rsid w:val="009D0C10"/>
    <w:rsid w:val="00A1607E"/>
    <w:rsid w:val="00A17214"/>
    <w:rsid w:val="00A2557C"/>
    <w:rsid w:val="00A4127B"/>
    <w:rsid w:val="00A85E66"/>
    <w:rsid w:val="00A93A3F"/>
    <w:rsid w:val="00AA60E5"/>
    <w:rsid w:val="00AB3033"/>
    <w:rsid w:val="00AB347A"/>
    <w:rsid w:val="00B20841"/>
    <w:rsid w:val="00B74BFE"/>
    <w:rsid w:val="00BD0591"/>
    <w:rsid w:val="00BD4784"/>
    <w:rsid w:val="00C05C1F"/>
    <w:rsid w:val="00C077AE"/>
    <w:rsid w:val="00C536B7"/>
    <w:rsid w:val="00C74ACF"/>
    <w:rsid w:val="00D56A5B"/>
    <w:rsid w:val="00D674F4"/>
    <w:rsid w:val="00DC5046"/>
    <w:rsid w:val="00DC59D7"/>
    <w:rsid w:val="00DD3154"/>
    <w:rsid w:val="00DE323D"/>
    <w:rsid w:val="00DE7C4D"/>
    <w:rsid w:val="00E346AF"/>
    <w:rsid w:val="00E734CA"/>
    <w:rsid w:val="00E749E4"/>
    <w:rsid w:val="00F271EF"/>
    <w:rsid w:val="00F34F88"/>
    <w:rsid w:val="00F61335"/>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5D12DF"/>
    <w:pPr>
      <w:ind w:left="720"/>
      <w:contextualSpacing/>
    </w:pPr>
  </w:style>
  <w:style w:type="table" w:styleId="Grilledutableau">
    <w:name w:val="Table Grid"/>
    <w:basedOn w:val="TableauNormal"/>
    <w:uiPriority w:val="59"/>
    <w:rsid w:val="00112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3AA"/>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3B6F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00308774">
      <w:bodyDiv w:val="1"/>
      <w:marLeft w:val="0"/>
      <w:marRight w:val="0"/>
      <w:marTop w:val="0"/>
      <w:marBottom w:val="0"/>
      <w:divBdr>
        <w:top w:val="none" w:sz="0" w:space="0" w:color="auto"/>
        <w:left w:val="none" w:sz="0" w:space="0" w:color="auto"/>
        <w:bottom w:val="none" w:sz="0" w:space="0" w:color="auto"/>
        <w:right w:val="none" w:sz="0" w:space="0" w:color="auto"/>
      </w:divBdr>
    </w:div>
    <w:div w:id="782000806">
      <w:bodyDiv w:val="1"/>
      <w:marLeft w:val="0"/>
      <w:marRight w:val="0"/>
      <w:marTop w:val="0"/>
      <w:marBottom w:val="0"/>
      <w:divBdr>
        <w:top w:val="none" w:sz="0" w:space="0" w:color="auto"/>
        <w:left w:val="none" w:sz="0" w:space="0" w:color="auto"/>
        <w:bottom w:val="none" w:sz="0" w:space="0" w:color="auto"/>
        <w:right w:val="none" w:sz="0" w:space="0" w:color="auto"/>
      </w:divBdr>
    </w:div>
    <w:div w:id="980161161">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lin@mdb.cci.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erjeunes.education.gouv.fr/diffusion/etablissement?id_uai=0212197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22687B1F0D014603902679ACF53E99BC"/>
        <w:category>
          <w:name w:val="Général"/>
          <w:gallery w:val="placeholder"/>
        </w:category>
        <w:types>
          <w:type w:val="bbPlcHdr"/>
        </w:types>
        <w:behaviors>
          <w:behavior w:val="content"/>
        </w:behaviors>
        <w:guid w:val="{D85D41E1-71C1-4C05-AA2A-8395D7A08EF4}"/>
      </w:docPartPr>
      <w:docPartBody>
        <w:p w:rsidR="00C9762A" w:rsidRDefault="001B5310" w:rsidP="001B5310">
          <w:pPr>
            <w:pStyle w:val="22687B1F0D014603902679ACF53E99BC"/>
          </w:pPr>
          <w:r w:rsidRPr="00B03607">
            <w:rPr>
              <w:rStyle w:val="Textedelespacerserv"/>
            </w:rPr>
            <w:t>Cliquez ou appuyez ici pour entrer du texte.</w:t>
          </w:r>
        </w:p>
      </w:docPartBody>
    </w:docPart>
    <w:docPart>
      <w:docPartPr>
        <w:name w:val="ECED177C83C14F789888B56EC47239C6"/>
        <w:category>
          <w:name w:val="Général"/>
          <w:gallery w:val="placeholder"/>
        </w:category>
        <w:types>
          <w:type w:val="bbPlcHdr"/>
        </w:types>
        <w:behaviors>
          <w:behavior w:val="content"/>
        </w:behaviors>
        <w:guid w:val="{93153650-2D4A-4033-9D7E-88B3804FC726}"/>
      </w:docPartPr>
      <w:docPartBody>
        <w:p w:rsidR="00C9762A" w:rsidRDefault="001B5310" w:rsidP="001B5310">
          <w:pPr>
            <w:pStyle w:val="ECED177C83C14F789888B56EC47239C6"/>
          </w:pPr>
          <w:r w:rsidRPr="00B03607">
            <w:rPr>
              <w:rStyle w:val="Textedelespacerserv"/>
            </w:rPr>
            <w:t>Cliquez ou appuyez ici pour entrer du texte.</w:t>
          </w:r>
        </w:p>
      </w:docPartBody>
    </w:docPart>
    <w:docPart>
      <w:docPartPr>
        <w:name w:val="3CC2B055A26E4AFBB63C836C8976B367"/>
        <w:category>
          <w:name w:val="Général"/>
          <w:gallery w:val="placeholder"/>
        </w:category>
        <w:types>
          <w:type w:val="bbPlcHdr"/>
        </w:types>
        <w:behaviors>
          <w:behavior w:val="content"/>
        </w:behaviors>
        <w:guid w:val="{D4E1DDDA-A7EC-48BA-916F-AA71AB6DDFA1}"/>
      </w:docPartPr>
      <w:docPartBody>
        <w:p w:rsidR="00C9762A" w:rsidRDefault="001B5310" w:rsidP="001B5310">
          <w:pPr>
            <w:pStyle w:val="3CC2B055A26E4AFBB63C836C8976B367"/>
          </w:pPr>
          <w:r w:rsidRPr="00B03607">
            <w:rPr>
              <w:rStyle w:val="Textedelespacerserv"/>
            </w:rPr>
            <w:t>Cliquez ou appuyez ici pour entrer du texte.</w:t>
          </w:r>
        </w:p>
      </w:docPartBody>
    </w:docPart>
    <w:docPart>
      <w:docPartPr>
        <w:name w:val="24F081B9ED9F42DDB7513D3CC8B2522E"/>
        <w:category>
          <w:name w:val="Général"/>
          <w:gallery w:val="placeholder"/>
        </w:category>
        <w:types>
          <w:type w:val="bbPlcHdr"/>
        </w:types>
        <w:behaviors>
          <w:behavior w:val="content"/>
        </w:behaviors>
        <w:guid w:val="{CF0337E2-D06C-48F7-9DEC-02D7FECFC108}"/>
      </w:docPartPr>
      <w:docPartBody>
        <w:p w:rsidR="00C9762A" w:rsidRDefault="001B5310" w:rsidP="001B5310">
          <w:pPr>
            <w:pStyle w:val="24F081B9ED9F42DDB7513D3CC8B2522E"/>
          </w:pPr>
          <w:r w:rsidRPr="00B03607">
            <w:rPr>
              <w:rStyle w:val="Textedelespacerserv"/>
            </w:rPr>
            <w:t>Cliquez ou appuyez ici pour entrer du texte.</w:t>
          </w:r>
        </w:p>
      </w:docPartBody>
    </w:docPart>
    <w:docPart>
      <w:docPartPr>
        <w:name w:val="9262984E3C104E3E885175A864841D5D"/>
        <w:category>
          <w:name w:val="Général"/>
          <w:gallery w:val="placeholder"/>
        </w:category>
        <w:types>
          <w:type w:val="bbPlcHdr"/>
        </w:types>
        <w:behaviors>
          <w:behavior w:val="content"/>
        </w:behaviors>
        <w:guid w:val="{2B237B33-D866-44DB-99AE-1D16AD6BD8AE}"/>
      </w:docPartPr>
      <w:docPartBody>
        <w:p w:rsidR="00C9762A" w:rsidRDefault="001B5310" w:rsidP="001B5310">
          <w:pPr>
            <w:pStyle w:val="9262984E3C104E3E885175A864841D5D"/>
          </w:pPr>
          <w:r w:rsidRPr="00B03607">
            <w:rPr>
              <w:rStyle w:val="Textedelespacerserv"/>
            </w:rPr>
            <w:t>Cliquez ou appuyez ici pour entrer du texte.</w:t>
          </w:r>
        </w:p>
      </w:docPartBody>
    </w:docPart>
    <w:docPart>
      <w:docPartPr>
        <w:name w:val="328DB685E31240739337B91637600AB6"/>
        <w:category>
          <w:name w:val="Général"/>
          <w:gallery w:val="placeholder"/>
        </w:category>
        <w:types>
          <w:type w:val="bbPlcHdr"/>
        </w:types>
        <w:behaviors>
          <w:behavior w:val="content"/>
        </w:behaviors>
        <w:guid w:val="{1B767F46-3B7D-4C66-B702-90EF272F7CA6}"/>
      </w:docPartPr>
      <w:docPartBody>
        <w:p w:rsidR="000C56D7" w:rsidRDefault="00C9762A" w:rsidP="00C9762A">
          <w:pPr>
            <w:pStyle w:val="328DB685E31240739337B91637600AB6"/>
          </w:pPr>
          <w:r w:rsidRPr="00B03607">
            <w:rPr>
              <w:rStyle w:val="Textedelespacerserv"/>
            </w:rPr>
            <w:t>Cliquez ou appuyez ici pour entrer du texte.</w:t>
          </w:r>
        </w:p>
      </w:docPartBody>
    </w:docPart>
    <w:docPart>
      <w:docPartPr>
        <w:name w:val="79DE25E9E80C4A1F883BE31FE818DA47"/>
        <w:category>
          <w:name w:val="Général"/>
          <w:gallery w:val="placeholder"/>
        </w:category>
        <w:types>
          <w:type w:val="bbPlcHdr"/>
        </w:types>
        <w:behaviors>
          <w:behavior w:val="content"/>
        </w:behaviors>
        <w:guid w:val="{3FDEB0A6-8D52-47D8-9F11-9F0E806EE065}"/>
      </w:docPartPr>
      <w:docPartBody>
        <w:p w:rsidR="000C56D7" w:rsidRDefault="00C9762A" w:rsidP="00C9762A">
          <w:pPr>
            <w:pStyle w:val="79DE25E9E80C4A1F883BE31FE818DA47"/>
          </w:pPr>
          <w:r w:rsidRPr="00B03607">
            <w:rPr>
              <w:rStyle w:val="Textedelespacerserv"/>
            </w:rPr>
            <w:t>Cliquez ou appuyez ici pour entrer du texte.</w:t>
          </w:r>
        </w:p>
      </w:docPartBody>
    </w:docPart>
    <w:docPart>
      <w:docPartPr>
        <w:name w:val="DC53D3655B754F01BD6582A6BD7003A4"/>
        <w:category>
          <w:name w:val="Général"/>
          <w:gallery w:val="placeholder"/>
        </w:category>
        <w:types>
          <w:type w:val="bbPlcHdr"/>
        </w:types>
        <w:behaviors>
          <w:behavior w:val="content"/>
        </w:behaviors>
        <w:guid w:val="{BB745CAE-2274-47B1-ADBC-5A457336B0F8}"/>
      </w:docPartPr>
      <w:docPartBody>
        <w:p w:rsidR="000C56D7" w:rsidRDefault="00C9762A" w:rsidP="00C9762A">
          <w:pPr>
            <w:pStyle w:val="DC53D3655B754F01BD6582A6BD7003A4"/>
          </w:pPr>
          <w:r w:rsidRPr="00B03607">
            <w:rPr>
              <w:rStyle w:val="Textedelespacerserv"/>
            </w:rPr>
            <w:t>Cliquez ou appuyez ici pour entrer du texte.</w:t>
          </w:r>
        </w:p>
      </w:docPartBody>
    </w:docPart>
    <w:docPart>
      <w:docPartPr>
        <w:name w:val="E27692C15E234AC0921623789E91CA91"/>
        <w:category>
          <w:name w:val="Général"/>
          <w:gallery w:val="placeholder"/>
        </w:category>
        <w:types>
          <w:type w:val="bbPlcHdr"/>
        </w:types>
        <w:behaviors>
          <w:behavior w:val="content"/>
        </w:behaviors>
        <w:guid w:val="{AE6547BD-2AAA-4561-9F9A-77F7200EA6FA}"/>
      </w:docPartPr>
      <w:docPartBody>
        <w:p w:rsidR="000C56D7" w:rsidRDefault="00C9762A" w:rsidP="00C9762A">
          <w:pPr>
            <w:pStyle w:val="E27692C15E234AC0921623789E91CA91"/>
          </w:pPr>
          <w:r w:rsidRPr="00B03607">
            <w:rPr>
              <w:rStyle w:val="Textedelespacerserv"/>
            </w:rPr>
            <w:t>Cliquez ou appuyez ici pour entrer du texte.</w:t>
          </w:r>
        </w:p>
      </w:docPartBody>
    </w:docPart>
    <w:docPart>
      <w:docPartPr>
        <w:name w:val="F2AFDD05DFA34738BCE0583F29A58998"/>
        <w:category>
          <w:name w:val="Général"/>
          <w:gallery w:val="placeholder"/>
        </w:category>
        <w:types>
          <w:type w:val="bbPlcHdr"/>
        </w:types>
        <w:behaviors>
          <w:behavior w:val="content"/>
        </w:behaviors>
        <w:guid w:val="{C6EFC265-B185-48F2-99C6-E131BF047E96}"/>
      </w:docPartPr>
      <w:docPartBody>
        <w:p w:rsidR="000C56D7" w:rsidRDefault="00C9762A" w:rsidP="00C9762A">
          <w:pPr>
            <w:pStyle w:val="F2AFDD05DFA34738BCE0583F29A58998"/>
          </w:pPr>
          <w:r w:rsidRPr="00B03607">
            <w:rPr>
              <w:rStyle w:val="Textedelespacerserv"/>
            </w:rPr>
            <w:t>Cliquez ou appuyez ici pour entrer du texte.</w:t>
          </w:r>
        </w:p>
      </w:docPartBody>
    </w:docPart>
    <w:docPart>
      <w:docPartPr>
        <w:name w:val="6495C7DF55A348A6B04FACBED020DFA5"/>
        <w:category>
          <w:name w:val="Général"/>
          <w:gallery w:val="placeholder"/>
        </w:category>
        <w:types>
          <w:type w:val="bbPlcHdr"/>
        </w:types>
        <w:behaviors>
          <w:behavior w:val="content"/>
        </w:behaviors>
        <w:guid w:val="{15E219DB-D4ED-4C73-80F0-923929CE5DAC}"/>
      </w:docPartPr>
      <w:docPartBody>
        <w:p w:rsidR="000C56D7" w:rsidRDefault="00C9762A" w:rsidP="00C9762A">
          <w:pPr>
            <w:pStyle w:val="6495C7DF55A348A6B04FACBED020DFA5"/>
          </w:pPr>
          <w:r w:rsidRPr="00B03607">
            <w:rPr>
              <w:rStyle w:val="Textedelespacerserv"/>
            </w:rPr>
            <w:t>Cliquez ou appuyez ici pour entrer du texte.</w:t>
          </w:r>
        </w:p>
      </w:docPartBody>
    </w:docPart>
    <w:docPart>
      <w:docPartPr>
        <w:name w:val="4F42441C565246F482C0B03E46EC2FA2"/>
        <w:category>
          <w:name w:val="Général"/>
          <w:gallery w:val="placeholder"/>
        </w:category>
        <w:types>
          <w:type w:val="bbPlcHdr"/>
        </w:types>
        <w:behaviors>
          <w:behavior w:val="content"/>
        </w:behaviors>
        <w:guid w:val="{8D6A86DE-6613-4C22-9130-F7C64D4FCF7C}"/>
      </w:docPartPr>
      <w:docPartBody>
        <w:p w:rsidR="000C56D7" w:rsidRDefault="00C9762A" w:rsidP="00C9762A">
          <w:pPr>
            <w:pStyle w:val="4F42441C565246F482C0B03E46EC2FA2"/>
          </w:pPr>
          <w:r w:rsidRPr="00B03607">
            <w:rPr>
              <w:rStyle w:val="Textedelespacerserv"/>
            </w:rPr>
            <w:t>Cliquez ou appuyez ici pour entrer du texte.</w:t>
          </w:r>
        </w:p>
      </w:docPartBody>
    </w:docPart>
    <w:docPart>
      <w:docPartPr>
        <w:name w:val="962574D594D644E39BEDF48580B602F6"/>
        <w:category>
          <w:name w:val="Général"/>
          <w:gallery w:val="placeholder"/>
        </w:category>
        <w:types>
          <w:type w:val="bbPlcHdr"/>
        </w:types>
        <w:behaviors>
          <w:behavior w:val="content"/>
        </w:behaviors>
        <w:guid w:val="{B14B6133-F9BE-440D-B41F-CA3158D5D22E}"/>
      </w:docPartPr>
      <w:docPartBody>
        <w:p w:rsidR="000C56D7" w:rsidRDefault="00C9762A" w:rsidP="00C9762A">
          <w:pPr>
            <w:pStyle w:val="962574D594D644E39BEDF48580B602F6"/>
          </w:pPr>
          <w:r w:rsidRPr="00B03607">
            <w:rPr>
              <w:rStyle w:val="Textedelespacerserv"/>
            </w:rPr>
            <w:t>Cliquez ou appuyez ici pour entrer du texte.</w:t>
          </w:r>
        </w:p>
      </w:docPartBody>
    </w:docPart>
    <w:docPart>
      <w:docPartPr>
        <w:name w:val="007DD7C16BA44E338BCC10FA0D1BDBE4"/>
        <w:category>
          <w:name w:val="Général"/>
          <w:gallery w:val="placeholder"/>
        </w:category>
        <w:types>
          <w:type w:val="bbPlcHdr"/>
        </w:types>
        <w:behaviors>
          <w:behavior w:val="content"/>
        </w:behaviors>
        <w:guid w:val="{2297BB17-2729-4BE7-AB76-977DBC54502D}"/>
      </w:docPartPr>
      <w:docPartBody>
        <w:p w:rsidR="000C56D7" w:rsidRDefault="000C56D7" w:rsidP="000C56D7">
          <w:pPr>
            <w:pStyle w:val="007DD7C16BA44E338BCC10FA0D1BDBE4"/>
          </w:pPr>
          <w:r w:rsidRPr="00B03607">
            <w:rPr>
              <w:rStyle w:val="Textedelespacerserv"/>
            </w:rPr>
            <w:t>Cliquez ou appuyez ici pour entrer du texte.</w:t>
          </w:r>
        </w:p>
      </w:docPartBody>
    </w:docPart>
    <w:docPart>
      <w:docPartPr>
        <w:name w:val="D65CDB6FB3074E9FA5468DF4239F62BD"/>
        <w:category>
          <w:name w:val="Général"/>
          <w:gallery w:val="placeholder"/>
        </w:category>
        <w:types>
          <w:type w:val="bbPlcHdr"/>
        </w:types>
        <w:behaviors>
          <w:behavior w:val="content"/>
        </w:behaviors>
        <w:guid w:val="{0B8869FA-BE34-406B-B8C3-FF4A0B1397B7}"/>
      </w:docPartPr>
      <w:docPartBody>
        <w:p w:rsidR="000C56D7" w:rsidRDefault="000C56D7" w:rsidP="000C56D7">
          <w:pPr>
            <w:pStyle w:val="D65CDB6FB3074E9FA5468DF4239F62BD"/>
          </w:pPr>
          <w:r w:rsidRPr="00B03607">
            <w:rPr>
              <w:rStyle w:val="Textedelespacerserv"/>
            </w:rPr>
            <w:t>Cliquez ou appuyez ici pour entrer du texte.</w:t>
          </w:r>
        </w:p>
      </w:docPartBody>
    </w:docPart>
    <w:docPart>
      <w:docPartPr>
        <w:name w:val="1551CC5E2D384114B6F15A86C5642281"/>
        <w:category>
          <w:name w:val="Général"/>
          <w:gallery w:val="placeholder"/>
        </w:category>
        <w:types>
          <w:type w:val="bbPlcHdr"/>
        </w:types>
        <w:behaviors>
          <w:behavior w:val="content"/>
        </w:behaviors>
        <w:guid w:val="{8E25F55D-E870-463D-82DB-3F709FE10781}"/>
      </w:docPartPr>
      <w:docPartBody>
        <w:p w:rsidR="00A2301D" w:rsidRDefault="00A2301D" w:rsidP="00A2301D">
          <w:pPr>
            <w:pStyle w:val="1551CC5E2D384114B6F15A86C5642281"/>
          </w:pPr>
          <w:r w:rsidRPr="00B03607">
            <w:rPr>
              <w:rStyle w:val="Textedelespacerserv"/>
            </w:rPr>
            <w:t>Cliquez ou appuyez ici pour entrer du texte.</w:t>
          </w:r>
        </w:p>
      </w:docPartBody>
    </w:docPart>
    <w:docPart>
      <w:docPartPr>
        <w:name w:val="8C791FE21395487BB22F696D2A39561D"/>
        <w:category>
          <w:name w:val="Général"/>
          <w:gallery w:val="placeholder"/>
        </w:category>
        <w:types>
          <w:type w:val="bbPlcHdr"/>
        </w:types>
        <w:behaviors>
          <w:behavior w:val="content"/>
        </w:behaviors>
        <w:guid w:val="{8E6D8279-3FBC-4109-B82D-3FFF35DB0936}"/>
      </w:docPartPr>
      <w:docPartBody>
        <w:p w:rsidR="001460DA" w:rsidRDefault="001460DA" w:rsidP="001460DA">
          <w:pPr>
            <w:pStyle w:val="8C791FE21395487BB22F696D2A39561D"/>
          </w:pPr>
          <w:r>
            <w:rPr>
              <w:rStyle w:val="Textedelespacerserv"/>
            </w:rPr>
            <w:t>Cliquez ou appuyez ici pour entrer du texte.</w:t>
          </w:r>
        </w:p>
      </w:docPartBody>
    </w:docPart>
    <w:docPart>
      <w:docPartPr>
        <w:name w:val="946C924BFA694CABB7A3CA8DB9E309E8"/>
        <w:category>
          <w:name w:val="Général"/>
          <w:gallery w:val="placeholder"/>
        </w:category>
        <w:types>
          <w:type w:val="bbPlcHdr"/>
        </w:types>
        <w:behaviors>
          <w:behavior w:val="content"/>
        </w:behaviors>
        <w:guid w:val="{980EF7A9-12D6-43AB-8230-E505618E77F5}"/>
      </w:docPartPr>
      <w:docPartBody>
        <w:p w:rsidR="001460DA" w:rsidRDefault="001460DA" w:rsidP="001460DA">
          <w:pPr>
            <w:pStyle w:val="946C924BFA694CABB7A3CA8DB9E309E8"/>
          </w:pPr>
          <w:r>
            <w:rPr>
              <w:rStyle w:val="Textedelespacerserv"/>
            </w:rPr>
            <w:t>Cliquez ou appuyez ici pour entrer du texte.</w:t>
          </w:r>
        </w:p>
      </w:docPartBody>
    </w:docPart>
    <w:docPart>
      <w:docPartPr>
        <w:name w:val="A87AB9ED18A64095A16A9918C52AB48E"/>
        <w:category>
          <w:name w:val="Général"/>
          <w:gallery w:val="placeholder"/>
        </w:category>
        <w:types>
          <w:type w:val="bbPlcHdr"/>
        </w:types>
        <w:behaviors>
          <w:behavior w:val="content"/>
        </w:behaviors>
        <w:guid w:val="{FB4E5F30-1AC9-43AA-B7D2-84C24A3605AC}"/>
      </w:docPartPr>
      <w:docPartBody>
        <w:p w:rsidR="00234BFA" w:rsidRDefault="00E963C7" w:rsidP="00E963C7">
          <w:pPr>
            <w:pStyle w:val="A87AB9ED18A64095A16A9918C52AB48E"/>
          </w:pPr>
          <w:r w:rsidRPr="00B03607">
            <w:rPr>
              <w:rStyle w:val="Textedelespacerserv"/>
            </w:rPr>
            <w:t>Cliquez ou appuyez ici pour entrer du texte.</w:t>
          </w:r>
        </w:p>
      </w:docPartBody>
    </w:docPart>
    <w:docPart>
      <w:docPartPr>
        <w:name w:val="D90642D20C9942BAB4FEF6ECCE4FAC18"/>
        <w:category>
          <w:name w:val="Général"/>
          <w:gallery w:val="placeholder"/>
        </w:category>
        <w:types>
          <w:type w:val="bbPlcHdr"/>
        </w:types>
        <w:behaviors>
          <w:behavior w:val="content"/>
        </w:behaviors>
        <w:guid w:val="{0BA70795-32D1-4BB3-88F2-59DE3B453FC2}"/>
      </w:docPartPr>
      <w:docPartBody>
        <w:p w:rsidR="00234BFA" w:rsidRDefault="00E963C7" w:rsidP="00E963C7">
          <w:pPr>
            <w:pStyle w:val="D90642D20C9942BAB4FEF6ECCE4FAC18"/>
          </w:pPr>
          <w:r w:rsidRPr="00B03607">
            <w:rPr>
              <w:rStyle w:val="Textedelespacerserv"/>
            </w:rPr>
            <w:t>Cliquez ou appuyez ici pour entrer du texte.</w:t>
          </w:r>
        </w:p>
      </w:docPartBody>
    </w:docPart>
    <w:docPart>
      <w:docPartPr>
        <w:name w:val="E90B6A88D28848D2B553EFD6EC49A4D4"/>
        <w:category>
          <w:name w:val="Général"/>
          <w:gallery w:val="placeholder"/>
        </w:category>
        <w:types>
          <w:type w:val="bbPlcHdr"/>
        </w:types>
        <w:behaviors>
          <w:behavior w:val="content"/>
        </w:behaviors>
        <w:guid w:val="{6435A836-23AD-4755-8DC2-EFA39C162DFA}"/>
      </w:docPartPr>
      <w:docPartBody>
        <w:p w:rsidR="00234BFA" w:rsidRDefault="00E963C7" w:rsidP="00E963C7">
          <w:pPr>
            <w:pStyle w:val="E90B6A88D28848D2B553EFD6EC49A4D4"/>
          </w:pPr>
          <w:r w:rsidRPr="00B03607">
            <w:rPr>
              <w:rStyle w:val="Textedelespacerserv"/>
            </w:rPr>
            <w:t>Cliquez ou appuyez ici pour entrer du texte.</w:t>
          </w:r>
        </w:p>
      </w:docPartBody>
    </w:docPart>
    <w:docPart>
      <w:docPartPr>
        <w:name w:val="691FEED81F0B499DAE9948E7AE7EA94D"/>
        <w:category>
          <w:name w:val="Général"/>
          <w:gallery w:val="placeholder"/>
        </w:category>
        <w:types>
          <w:type w:val="bbPlcHdr"/>
        </w:types>
        <w:behaviors>
          <w:behavior w:val="content"/>
        </w:behaviors>
        <w:guid w:val="{0A05C03C-DE7A-4BDC-B59C-635F6400B9F8}"/>
      </w:docPartPr>
      <w:docPartBody>
        <w:p w:rsidR="00234BFA" w:rsidRDefault="00E963C7" w:rsidP="00E963C7">
          <w:pPr>
            <w:pStyle w:val="691FEED81F0B499DAE9948E7AE7EA94D"/>
          </w:pPr>
          <w:r w:rsidRPr="00B03607">
            <w:rPr>
              <w:rStyle w:val="Textedelespacerserv"/>
            </w:rPr>
            <w:t>Cliquez ou appuyez ici pour entrer du texte.</w:t>
          </w:r>
        </w:p>
      </w:docPartBody>
    </w:docPart>
    <w:docPart>
      <w:docPartPr>
        <w:name w:val="FF1CCE963D4044348E2CAA13E7513730"/>
        <w:category>
          <w:name w:val="Général"/>
          <w:gallery w:val="placeholder"/>
        </w:category>
        <w:types>
          <w:type w:val="bbPlcHdr"/>
        </w:types>
        <w:behaviors>
          <w:behavior w:val="content"/>
        </w:behaviors>
        <w:guid w:val="{10A489F8-B41E-4E44-A1C2-BB854D7A0B13}"/>
      </w:docPartPr>
      <w:docPartBody>
        <w:p w:rsidR="00234BFA" w:rsidRDefault="00E963C7" w:rsidP="00E963C7">
          <w:pPr>
            <w:pStyle w:val="FF1CCE963D4044348E2CAA13E7513730"/>
          </w:pPr>
          <w:r w:rsidRPr="00B03607">
            <w:rPr>
              <w:rStyle w:val="Textedelespacerserv"/>
            </w:rPr>
            <w:t>Cliquez ou appuyez ici pour entrer du texte.</w:t>
          </w:r>
        </w:p>
      </w:docPartBody>
    </w:docPart>
    <w:docPart>
      <w:docPartPr>
        <w:name w:val="9599E9E517FA44A9808FE276CC3B62E7"/>
        <w:category>
          <w:name w:val="Général"/>
          <w:gallery w:val="placeholder"/>
        </w:category>
        <w:types>
          <w:type w:val="bbPlcHdr"/>
        </w:types>
        <w:behaviors>
          <w:behavior w:val="content"/>
        </w:behaviors>
        <w:guid w:val="{38DE923B-029A-4631-B233-EFCDE29F4C0C}"/>
      </w:docPartPr>
      <w:docPartBody>
        <w:p w:rsidR="00234BFA" w:rsidRDefault="00E963C7" w:rsidP="00E963C7">
          <w:pPr>
            <w:pStyle w:val="9599E9E517FA44A9808FE276CC3B62E7"/>
          </w:pPr>
          <w:r w:rsidRPr="00B03607">
            <w:rPr>
              <w:rStyle w:val="Textedelespacerserv"/>
            </w:rPr>
            <w:t>Cliquez ou appuyez ici pour entrer du texte.</w:t>
          </w:r>
        </w:p>
      </w:docPartBody>
    </w:docPart>
    <w:docPart>
      <w:docPartPr>
        <w:name w:val="A62DA235E48A47179A0046BE471B7A99"/>
        <w:category>
          <w:name w:val="Général"/>
          <w:gallery w:val="placeholder"/>
        </w:category>
        <w:types>
          <w:type w:val="bbPlcHdr"/>
        </w:types>
        <w:behaviors>
          <w:behavior w:val="content"/>
        </w:behaviors>
        <w:guid w:val="{536B7460-D62A-4198-9F3E-B56A911FD177}"/>
      </w:docPartPr>
      <w:docPartBody>
        <w:p w:rsidR="00234BFA" w:rsidRDefault="00E963C7" w:rsidP="00E963C7">
          <w:pPr>
            <w:pStyle w:val="A62DA235E48A47179A0046BE471B7A99"/>
          </w:pPr>
          <w:r w:rsidRPr="00B03607">
            <w:rPr>
              <w:rStyle w:val="Textedelespacerserv"/>
            </w:rPr>
            <w:t>Cliquez ou appuyez ici pour entrer du texte.</w:t>
          </w:r>
        </w:p>
      </w:docPartBody>
    </w:docPart>
    <w:docPart>
      <w:docPartPr>
        <w:name w:val="243EA36BDB084578802A032F9F5B9E42"/>
        <w:category>
          <w:name w:val="Général"/>
          <w:gallery w:val="placeholder"/>
        </w:category>
        <w:types>
          <w:type w:val="bbPlcHdr"/>
        </w:types>
        <w:behaviors>
          <w:behavior w:val="content"/>
        </w:behaviors>
        <w:guid w:val="{C96AE3BC-5FF8-43AA-BE75-1CA6D245096C}"/>
      </w:docPartPr>
      <w:docPartBody>
        <w:p w:rsidR="00234BFA" w:rsidRDefault="00E963C7" w:rsidP="00E963C7">
          <w:pPr>
            <w:pStyle w:val="243EA36BDB084578802A032F9F5B9E42"/>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C56D7"/>
    <w:rsid w:val="001460DA"/>
    <w:rsid w:val="001B5310"/>
    <w:rsid w:val="002102C5"/>
    <w:rsid w:val="00234BFA"/>
    <w:rsid w:val="00307E07"/>
    <w:rsid w:val="00380E0B"/>
    <w:rsid w:val="00595AED"/>
    <w:rsid w:val="00657675"/>
    <w:rsid w:val="006E1D99"/>
    <w:rsid w:val="008B7AC0"/>
    <w:rsid w:val="00A2301D"/>
    <w:rsid w:val="00BA0C83"/>
    <w:rsid w:val="00C56E7C"/>
    <w:rsid w:val="00C9762A"/>
    <w:rsid w:val="00D211AB"/>
    <w:rsid w:val="00D45BD2"/>
    <w:rsid w:val="00DC2CB5"/>
    <w:rsid w:val="00DE4957"/>
    <w:rsid w:val="00E66A10"/>
    <w:rsid w:val="00E749E4"/>
    <w:rsid w:val="00E963C7"/>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963C7"/>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22687B1F0D014603902679ACF53E99BC">
    <w:name w:val="22687B1F0D014603902679ACF53E99BC"/>
    <w:rsid w:val="001B5310"/>
    <w:pPr>
      <w:spacing w:line="278" w:lineRule="auto"/>
    </w:pPr>
    <w:rPr>
      <w:kern w:val="2"/>
      <w:sz w:val="24"/>
      <w:szCs w:val="24"/>
      <w14:ligatures w14:val="standardContextual"/>
    </w:rPr>
  </w:style>
  <w:style w:type="paragraph" w:customStyle="1" w:styleId="ECED177C83C14F789888B56EC47239C6">
    <w:name w:val="ECED177C83C14F789888B56EC47239C6"/>
    <w:rsid w:val="001B5310"/>
    <w:pPr>
      <w:spacing w:line="278" w:lineRule="auto"/>
    </w:pPr>
    <w:rPr>
      <w:kern w:val="2"/>
      <w:sz w:val="24"/>
      <w:szCs w:val="24"/>
      <w14:ligatures w14:val="standardContextual"/>
    </w:rPr>
  </w:style>
  <w:style w:type="paragraph" w:customStyle="1" w:styleId="2795F2308A65490F94E14FA7574C8DCA">
    <w:name w:val="2795F2308A65490F94E14FA7574C8DCA"/>
    <w:rsid w:val="001B5310"/>
    <w:pPr>
      <w:spacing w:line="278" w:lineRule="auto"/>
    </w:pPr>
    <w:rPr>
      <w:kern w:val="2"/>
      <w:sz w:val="24"/>
      <w:szCs w:val="24"/>
      <w14:ligatures w14:val="standardContextual"/>
    </w:rPr>
  </w:style>
  <w:style w:type="paragraph" w:customStyle="1" w:styleId="3CC2B055A26E4AFBB63C836C8976B367">
    <w:name w:val="3CC2B055A26E4AFBB63C836C8976B367"/>
    <w:rsid w:val="001B5310"/>
    <w:pPr>
      <w:spacing w:line="278" w:lineRule="auto"/>
    </w:pPr>
    <w:rPr>
      <w:kern w:val="2"/>
      <w:sz w:val="24"/>
      <w:szCs w:val="24"/>
      <w14:ligatures w14:val="standardContextual"/>
    </w:rPr>
  </w:style>
  <w:style w:type="paragraph" w:customStyle="1" w:styleId="24F081B9ED9F42DDB7513D3CC8B2522E">
    <w:name w:val="24F081B9ED9F42DDB7513D3CC8B2522E"/>
    <w:rsid w:val="001B5310"/>
    <w:pPr>
      <w:spacing w:line="278" w:lineRule="auto"/>
    </w:pPr>
    <w:rPr>
      <w:kern w:val="2"/>
      <w:sz w:val="24"/>
      <w:szCs w:val="24"/>
      <w14:ligatures w14:val="standardContextual"/>
    </w:rPr>
  </w:style>
  <w:style w:type="paragraph" w:customStyle="1" w:styleId="9262984E3C104E3E885175A864841D5D">
    <w:name w:val="9262984E3C104E3E885175A864841D5D"/>
    <w:rsid w:val="001B5310"/>
    <w:pPr>
      <w:spacing w:line="278" w:lineRule="auto"/>
    </w:pPr>
    <w:rPr>
      <w:kern w:val="2"/>
      <w:sz w:val="24"/>
      <w:szCs w:val="24"/>
      <w14:ligatures w14:val="standardContextual"/>
    </w:rPr>
  </w:style>
  <w:style w:type="paragraph" w:customStyle="1" w:styleId="A240C27C74244B27936C34AEC52F357B">
    <w:name w:val="A240C27C74244B27936C34AEC52F357B"/>
    <w:rsid w:val="001B5310"/>
    <w:pPr>
      <w:spacing w:line="278" w:lineRule="auto"/>
    </w:pPr>
    <w:rPr>
      <w:kern w:val="2"/>
      <w:sz w:val="24"/>
      <w:szCs w:val="24"/>
      <w14:ligatures w14:val="standardContextual"/>
    </w:rPr>
  </w:style>
  <w:style w:type="paragraph" w:customStyle="1" w:styleId="328DB685E31240739337B91637600AB6">
    <w:name w:val="328DB685E31240739337B91637600AB6"/>
    <w:rsid w:val="00C9762A"/>
    <w:pPr>
      <w:spacing w:line="278" w:lineRule="auto"/>
    </w:pPr>
    <w:rPr>
      <w:kern w:val="2"/>
      <w:sz w:val="24"/>
      <w:szCs w:val="24"/>
      <w14:ligatures w14:val="standardContextual"/>
    </w:rPr>
  </w:style>
  <w:style w:type="paragraph" w:customStyle="1" w:styleId="79DE25E9E80C4A1F883BE31FE818DA47">
    <w:name w:val="79DE25E9E80C4A1F883BE31FE818DA47"/>
    <w:rsid w:val="00C9762A"/>
    <w:pPr>
      <w:spacing w:line="278" w:lineRule="auto"/>
    </w:pPr>
    <w:rPr>
      <w:kern w:val="2"/>
      <w:sz w:val="24"/>
      <w:szCs w:val="24"/>
      <w14:ligatures w14:val="standardContextual"/>
    </w:rPr>
  </w:style>
  <w:style w:type="paragraph" w:customStyle="1" w:styleId="DC53D3655B754F01BD6582A6BD7003A4">
    <w:name w:val="DC53D3655B754F01BD6582A6BD7003A4"/>
    <w:rsid w:val="00C9762A"/>
    <w:pPr>
      <w:spacing w:line="278" w:lineRule="auto"/>
    </w:pPr>
    <w:rPr>
      <w:kern w:val="2"/>
      <w:sz w:val="24"/>
      <w:szCs w:val="24"/>
      <w14:ligatures w14:val="standardContextual"/>
    </w:rPr>
  </w:style>
  <w:style w:type="paragraph" w:customStyle="1" w:styleId="E27692C15E234AC0921623789E91CA91">
    <w:name w:val="E27692C15E234AC0921623789E91CA91"/>
    <w:rsid w:val="00C9762A"/>
    <w:pPr>
      <w:spacing w:line="278" w:lineRule="auto"/>
    </w:pPr>
    <w:rPr>
      <w:kern w:val="2"/>
      <w:sz w:val="24"/>
      <w:szCs w:val="24"/>
      <w14:ligatures w14:val="standardContextual"/>
    </w:rPr>
  </w:style>
  <w:style w:type="paragraph" w:customStyle="1" w:styleId="F2AFDD05DFA34738BCE0583F29A58998">
    <w:name w:val="F2AFDD05DFA34738BCE0583F29A58998"/>
    <w:rsid w:val="00C9762A"/>
    <w:pPr>
      <w:spacing w:line="278" w:lineRule="auto"/>
    </w:pPr>
    <w:rPr>
      <w:kern w:val="2"/>
      <w:sz w:val="24"/>
      <w:szCs w:val="24"/>
      <w14:ligatures w14:val="standardContextual"/>
    </w:rPr>
  </w:style>
  <w:style w:type="paragraph" w:customStyle="1" w:styleId="6495C7DF55A348A6B04FACBED020DFA5">
    <w:name w:val="6495C7DF55A348A6B04FACBED020DFA5"/>
    <w:rsid w:val="00C9762A"/>
    <w:pPr>
      <w:spacing w:line="278" w:lineRule="auto"/>
    </w:pPr>
    <w:rPr>
      <w:kern w:val="2"/>
      <w:sz w:val="24"/>
      <w:szCs w:val="24"/>
      <w14:ligatures w14:val="standardContextual"/>
    </w:rPr>
  </w:style>
  <w:style w:type="paragraph" w:customStyle="1" w:styleId="2017282A9C1C442193CC01CA2D50F342">
    <w:name w:val="2017282A9C1C442193CC01CA2D50F342"/>
    <w:rsid w:val="00C9762A"/>
    <w:pPr>
      <w:spacing w:line="278" w:lineRule="auto"/>
    </w:pPr>
    <w:rPr>
      <w:kern w:val="2"/>
      <w:sz w:val="24"/>
      <w:szCs w:val="24"/>
      <w14:ligatures w14:val="standardContextual"/>
    </w:rPr>
  </w:style>
  <w:style w:type="paragraph" w:customStyle="1" w:styleId="4F42441C565246F482C0B03E46EC2FA2">
    <w:name w:val="4F42441C565246F482C0B03E46EC2FA2"/>
    <w:rsid w:val="00C9762A"/>
    <w:pPr>
      <w:spacing w:line="278" w:lineRule="auto"/>
    </w:pPr>
    <w:rPr>
      <w:kern w:val="2"/>
      <w:sz w:val="24"/>
      <w:szCs w:val="24"/>
      <w14:ligatures w14:val="standardContextual"/>
    </w:rPr>
  </w:style>
  <w:style w:type="paragraph" w:customStyle="1" w:styleId="962574D594D644E39BEDF48580B602F6">
    <w:name w:val="962574D594D644E39BEDF48580B602F6"/>
    <w:rsid w:val="00C9762A"/>
    <w:pPr>
      <w:spacing w:line="278" w:lineRule="auto"/>
    </w:pPr>
    <w:rPr>
      <w:kern w:val="2"/>
      <w:sz w:val="24"/>
      <w:szCs w:val="24"/>
      <w14:ligatures w14:val="standardContextual"/>
    </w:rPr>
  </w:style>
  <w:style w:type="paragraph" w:customStyle="1" w:styleId="1F62FC8112054B8AB195D26915BE37B6">
    <w:name w:val="1F62FC8112054B8AB195D26915BE37B6"/>
    <w:rsid w:val="00C9762A"/>
    <w:pPr>
      <w:spacing w:line="278" w:lineRule="auto"/>
    </w:pPr>
    <w:rPr>
      <w:kern w:val="2"/>
      <w:sz w:val="24"/>
      <w:szCs w:val="24"/>
      <w14:ligatures w14:val="standardContextual"/>
    </w:rPr>
  </w:style>
  <w:style w:type="paragraph" w:customStyle="1" w:styleId="007DD7C16BA44E338BCC10FA0D1BDBE4">
    <w:name w:val="007DD7C16BA44E338BCC10FA0D1BDBE4"/>
    <w:rsid w:val="000C56D7"/>
    <w:pPr>
      <w:spacing w:line="278" w:lineRule="auto"/>
    </w:pPr>
    <w:rPr>
      <w:kern w:val="2"/>
      <w:sz w:val="24"/>
      <w:szCs w:val="24"/>
      <w14:ligatures w14:val="standardContextual"/>
    </w:rPr>
  </w:style>
  <w:style w:type="paragraph" w:customStyle="1" w:styleId="7B09237D90774EF78F902ADD2CA8DF65">
    <w:name w:val="7B09237D90774EF78F902ADD2CA8DF65"/>
    <w:rsid w:val="000C56D7"/>
    <w:pPr>
      <w:spacing w:line="278" w:lineRule="auto"/>
    </w:pPr>
    <w:rPr>
      <w:kern w:val="2"/>
      <w:sz w:val="24"/>
      <w:szCs w:val="24"/>
      <w14:ligatures w14:val="standardContextual"/>
    </w:rPr>
  </w:style>
  <w:style w:type="paragraph" w:customStyle="1" w:styleId="B378444F2F1241ED853A5DEBBA5167C2">
    <w:name w:val="B378444F2F1241ED853A5DEBBA5167C2"/>
    <w:rsid w:val="000C56D7"/>
    <w:pPr>
      <w:spacing w:line="278" w:lineRule="auto"/>
    </w:pPr>
    <w:rPr>
      <w:kern w:val="2"/>
      <w:sz w:val="24"/>
      <w:szCs w:val="24"/>
      <w14:ligatures w14:val="standardContextual"/>
    </w:rPr>
  </w:style>
  <w:style w:type="paragraph" w:customStyle="1" w:styleId="1E5D24F3DF5E425DAF5D004C6FE99FA6">
    <w:name w:val="1E5D24F3DF5E425DAF5D004C6FE99FA6"/>
    <w:rsid w:val="000C56D7"/>
    <w:pPr>
      <w:spacing w:line="278" w:lineRule="auto"/>
    </w:pPr>
    <w:rPr>
      <w:kern w:val="2"/>
      <w:sz w:val="24"/>
      <w:szCs w:val="24"/>
      <w14:ligatures w14:val="standardContextual"/>
    </w:rPr>
  </w:style>
  <w:style w:type="paragraph" w:customStyle="1" w:styleId="D65CDB6FB3074E9FA5468DF4239F62BD">
    <w:name w:val="D65CDB6FB3074E9FA5468DF4239F62BD"/>
    <w:rsid w:val="000C56D7"/>
    <w:pPr>
      <w:spacing w:line="278" w:lineRule="auto"/>
    </w:pPr>
    <w:rPr>
      <w:kern w:val="2"/>
      <w:sz w:val="24"/>
      <w:szCs w:val="24"/>
      <w14:ligatures w14:val="standardContextual"/>
    </w:rPr>
  </w:style>
  <w:style w:type="paragraph" w:customStyle="1" w:styleId="1551CC5E2D384114B6F15A86C5642281">
    <w:name w:val="1551CC5E2D384114B6F15A86C5642281"/>
    <w:rsid w:val="00A2301D"/>
    <w:pPr>
      <w:spacing w:line="278" w:lineRule="auto"/>
    </w:pPr>
    <w:rPr>
      <w:kern w:val="2"/>
      <w:sz w:val="24"/>
      <w:szCs w:val="24"/>
      <w14:ligatures w14:val="standardContextual"/>
    </w:rPr>
  </w:style>
  <w:style w:type="paragraph" w:customStyle="1" w:styleId="AE4FEFC00F1F4679B1C0E9771CFCE0CF">
    <w:name w:val="AE4FEFC00F1F4679B1C0E9771CFCE0CF"/>
    <w:rsid w:val="001460DA"/>
    <w:pPr>
      <w:spacing w:line="278" w:lineRule="auto"/>
    </w:pPr>
    <w:rPr>
      <w:kern w:val="2"/>
      <w:sz w:val="24"/>
      <w:szCs w:val="24"/>
      <w14:ligatures w14:val="standardContextual"/>
    </w:rPr>
  </w:style>
  <w:style w:type="paragraph" w:customStyle="1" w:styleId="BC655DA0193C4C3180E8DCF5F1F71E9B">
    <w:name w:val="BC655DA0193C4C3180E8DCF5F1F71E9B"/>
    <w:rsid w:val="001460DA"/>
    <w:pPr>
      <w:spacing w:line="278" w:lineRule="auto"/>
    </w:pPr>
    <w:rPr>
      <w:kern w:val="2"/>
      <w:sz w:val="24"/>
      <w:szCs w:val="24"/>
      <w14:ligatures w14:val="standardContextual"/>
    </w:rPr>
  </w:style>
  <w:style w:type="paragraph" w:customStyle="1" w:styleId="8C791FE21395487BB22F696D2A39561D">
    <w:name w:val="8C791FE21395487BB22F696D2A39561D"/>
    <w:rsid w:val="001460DA"/>
    <w:pPr>
      <w:spacing w:line="278" w:lineRule="auto"/>
    </w:pPr>
    <w:rPr>
      <w:kern w:val="2"/>
      <w:sz w:val="24"/>
      <w:szCs w:val="24"/>
      <w14:ligatures w14:val="standardContextual"/>
    </w:rPr>
  </w:style>
  <w:style w:type="paragraph" w:customStyle="1" w:styleId="946C924BFA694CABB7A3CA8DB9E309E8">
    <w:name w:val="946C924BFA694CABB7A3CA8DB9E309E8"/>
    <w:rsid w:val="001460DA"/>
    <w:pPr>
      <w:spacing w:line="278" w:lineRule="auto"/>
    </w:pPr>
    <w:rPr>
      <w:kern w:val="2"/>
      <w:sz w:val="24"/>
      <w:szCs w:val="24"/>
      <w14:ligatures w14:val="standardContextual"/>
    </w:rPr>
  </w:style>
  <w:style w:type="paragraph" w:customStyle="1" w:styleId="A87AB9ED18A64095A16A9918C52AB48E">
    <w:name w:val="A87AB9ED18A64095A16A9918C52AB48E"/>
    <w:rsid w:val="00E963C7"/>
    <w:pPr>
      <w:spacing w:line="278" w:lineRule="auto"/>
    </w:pPr>
    <w:rPr>
      <w:kern w:val="2"/>
      <w:sz w:val="24"/>
      <w:szCs w:val="24"/>
      <w14:ligatures w14:val="standardContextual"/>
    </w:rPr>
  </w:style>
  <w:style w:type="paragraph" w:customStyle="1" w:styleId="8F0B67DA53FD4CD491CDFD9C95C24260">
    <w:name w:val="8F0B67DA53FD4CD491CDFD9C95C24260"/>
    <w:rsid w:val="00E963C7"/>
    <w:pPr>
      <w:spacing w:line="278" w:lineRule="auto"/>
    </w:pPr>
    <w:rPr>
      <w:kern w:val="2"/>
      <w:sz w:val="24"/>
      <w:szCs w:val="24"/>
      <w14:ligatures w14:val="standardContextual"/>
    </w:rPr>
  </w:style>
  <w:style w:type="paragraph" w:customStyle="1" w:styleId="B0D884DFAA9146F4952C1C6A4DF362C1">
    <w:name w:val="B0D884DFAA9146F4952C1C6A4DF362C1"/>
    <w:rsid w:val="00E963C7"/>
    <w:pPr>
      <w:spacing w:line="278" w:lineRule="auto"/>
    </w:pPr>
    <w:rPr>
      <w:kern w:val="2"/>
      <w:sz w:val="24"/>
      <w:szCs w:val="24"/>
      <w14:ligatures w14:val="standardContextual"/>
    </w:rPr>
  </w:style>
  <w:style w:type="paragraph" w:customStyle="1" w:styleId="B2B9EE96053544AF8EA6BE8D9FA66926">
    <w:name w:val="B2B9EE96053544AF8EA6BE8D9FA66926"/>
    <w:rsid w:val="00E963C7"/>
    <w:pPr>
      <w:spacing w:line="278" w:lineRule="auto"/>
    </w:pPr>
    <w:rPr>
      <w:kern w:val="2"/>
      <w:sz w:val="24"/>
      <w:szCs w:val="24"/>
      <w14:ligatures w14:val="standardContextual"/>
    </w:rPr>
  </w:style>
  <w:style w:type="paragraph" w:customStyle="1" w:styleId="E34891C0C7164681AE71C8BD6F599DC7">
    <w:name w:val="E34891C0C7164681AE71C8BD6F599DC7"/>
    <w:rsid w:val="00E963C7"/>
    <w:pPr>
      <w:spacing w:line="278" w:lineRule="auto"/>
    </w:pPr>
    <w:rPr>
      <w:kern w:val="2"/>
      <w:sz w:val="24"/>
      <w:szCs w:val="24"/>
      <w14:ligatures w14:val="standardContextual"/>
    </w:rPr>
  </w:style>
  <w:style w:type="paragraph" w:customStyle="1" w:styleId="8BA41D82E7A4410EA399456A0B901A12">
    <w:name w:val="8BA41D82E7A4410EA399456A0B901A12"/>
    <w:rsid w:val="00E963C7"/>
    <w:pPr>
      <w:spacing w:line="278" w:lineRule="auto"/>
    </w:pPr>
    <w:rPr>
      <w:kern w:val="2"/>
      <w:sz w:val="24"/>
      <w:szCs w:val="24"/>
      <w14:ligatures w14:val="standardContextual"/>
    </w:rPr>
  </w:style>
  <w:style w:type="paragraph" w:customStyle="1" w:styleId="CD0292F098CE44C39C0D5CECE511EE6C">
    <w:name w:val="CD0292F098CE44C39C0D5CECE511EE6C"/>
    <w:rsid w:val="00E963C7"/>
    <w:pPr>
      <w:spacing w:line="278" w:lineRule="auto"/>
    </w:pPr>
    <w:rPr>
      <w:kern w:val="2"/>
      <w:sz w:val="24"/>
      <w:szCs w:val="24"/>
      <w14:ligatures w14:val="standardContextual"/>
    </w:rPr>
  </w:style>
  <w:style w:type="paragraph" w:customStyle="1" w:styleId="A8E6DC27A38047C7A7D1A53E793AF6DB">
    <w:name w:val="A8E6DC27A38047C7A7D1A53E793AF6DB"/>
    <w:rsid w:val="00E963C7"/>
    <w:pPr>
      <w:spacing w:line="278" w:lineRule="auto"/>
    </w:pPr>
    <w:rPr>
      <w:kern w:val="2"/>
      <w:sz w:val="24"/>
      <w:szCs w:val="24"/>
      <w14:ligatures w14:val="standardContextual"/>
    </w:rPr>
  </w:style>
  <w:style w:type="paragraph" w:customStyle="1" w:styleId="C134480283E34685ADC71C1C90A6674F">
    <w:name w:val="C134480283E34685ADC71C1C90A6674F"/>
    <w:rsid w:val="00E963C7"/>
    <w:pPr>
      <w:spacing w:line="278" w:lineRule="auto"/>
    </w:pPr>
    <w:rPr>
      <w:kern w:val="2"/>
      <w:sz w:val="24"/>
      <w:szCs w:val="24"/>
      <w14:ligatures w14:val="standardContextual"/>
    </w:rPr>
  </w:style>
  <w:style w:type="paragraph" w:customStyle="1" w:styleId="5FF6ACD5551140CCBD29BBBCF9D32025">
    <w:name w:val="5FF6ACD5551140CCBD29BBBCF9D32025"/>
    <w:rsid w:val="00E963C7"/>
    <w:pPr>
      <w:spacing w:line="278" w:lineRule="auto"/>
    </w:pPr>
    <w:rPr>
      <w:kern w:val="2"/>
      <w:sz w:val="24"/>
      <w:szCs w:val="24"/>
      <w14:ligatures w14:val="standardContextual"/>
    </w:rPr>
  </w:style>
  <w:style w:type="paragraph" w:customStyle="1" w:styleId="C19E558AA766487A937C0A91B1E123D7">
    <w:name w:val="C19E558AA766487A937C0A91B1E123D7"/>
    <w:rsid w:val="00E963C7"/>
    <w:pPr>
      <w:spacing w:line="278" w:lineRule="auto"/>
    </w:pPr>
    <w:rPr>
      <w:kern w:val="2"/>
      <w:sz w:val="24"/>
      <w:szCs w:val="24"/>
      <w14:ligatures w14:val="standardContextual"/>
    </w:rPr>
  </w:style>
  <w:style w:type="paragraph" w:customStyle="1" w:styleId="44297AEEE1304B97BF2653900CA390B0">
    <w:name w:val="44297AEEE1304B97BF2653900CA390B0"/>
    <w:rsid w:val="00E963C7"/>
    <w:pPr>
      <w:spacing w:line="278" w:lineRule="auto"/>
    </w:pPr>
    <w:rPr>
      <w:kern w:val="2"/>
      <w:sz w:val="24"/>
      <w:szCs w:val="24"/>
      <w14:ligatures w14:val="standardContextual"/>
    </w:rPr>
  </w:style>
  <w:style w:type="paragraph" w:customStyle="1" w:styleId="5811A323B67847939E57C6DE96B277D7">
    <w:name w:val="5811A323B67847939E57C6DE96B277D7"/>
    <w:rsid w:val="00E963C7"/>
    <w:pPr>
      <w:spacing w:line="278" w:lineRule="auto"/>
    </w:pPr>
    <w:rPr>
      <w:kern w:val="2"/>
      <w:sz w:val="24"/>
      <w:szCs w:val="24"/>
      <w14:ligatures w14:val="standardContextual"/>
    </w:rPr>
  </w:style>
  <w:style w:type="paragraph" w:customStyle="1" w:styleId="D90642D20C9942BAB4FEF6ECCE4FAC18">
    <w:name w:val="D90642D20C9942BAB4FEF6ECCE4FAC18"/>
    <w:rsid w:val="00E963C7"/>
    <w:pPr>
      <w:spacing w:line="278" w:lineRule="auto"/>
    </w:pPr>
    <w:rPr>
      <w:kern w:val="2"/>
      <w:sz w:val="24"/>
      <w:szCs w:val="24"/>
      <w14:ligatures w14:val="standardContextual"/>
    </w:rPr>
  </w:style>
  <w:style w:type="paragraph" w:customStyle="1" w:styleId="E90B6A88D28848D2B553EFD6EC49A4D4">
    <w:name w:val="E90B6A88D28848D2B553EFD6EC49A4D4"/>
    <w:rsid w:val="00E963C7"/>
    <w:pPr>
      <w:spacing w:line="278" w:lineRule="auto"/>
    </w:pPr>
    <w:rPr>
      <w:kern w:val="2"/>
      <w:sz w:val="24"/>
      <w:szCs w:val="24"/>
      <w14:ligatures w14:val="standardContextual"/>
    </w:rPr>
  </w:style>
  <w:style w:type="paragraph" w:customStyle="1" w:styleId="691FEED81F0B499DAE9948E7AE7EA94D">
    <w:name w:val="691FEED81F0B499DAE9948E7AE7EA94D"/>
    <w:rsid w:val="00E963C7"/>
    <w:pPr>
      <w:spacing w:line="278" w:lineRule="auto"/>
    </w:pPr>
    <w:rPr>
      <w:kern w:val="2"/>
      <w:sz w:val="24"/>
      <w:szCs w:val="24"/>
      <w14:ligatures w14:val="standardContextual"/>
    </w:rPr>
  </w:style>
  <w:style w:type="paragraph" w:customStyle="1" w:styleId="FF1CCE963D4044348E2CAA13E7513730">
    <w:name w:val="FF1CCE963D4044348E2CAA13E7513730"/>
    <w:rsid w:val="00E963C7"/>
    <w:pPr>
      <w:spacing w:line="278" w:lineRule="auto"/>
    </w:pPr>
    <w:rPr>
      <w:kern w:val="2"/>
      <w:sz w:val="24"/>
      <w:szCs w:val="24"/>
      <w14:ligatures w14:val="standardContextual"/>
    </w:rPr>
  </w:style>
  <w:style w:type="paragraph" w:customStyle="1" w:styleId="9599E9E517FA44A9808FE276CC3B62E7">
    <w:name w:val="9599E9E517FA44A9808FE276CC3B62E7"/>
    <w:rsid w:val="00E963C7"/>
    <w:pPr>
      <w:spacing w:line="278" w:lineRule="auto"/>
    </w:pPr>
    <w:rPr>
      <w:kern w:val="2"/>
      <w:sz w:val="24"/>
      <w:szCs w:val="24"/>
      <w14:ligatures w14:val="standardContextual"/>
    </w:rPr>
  </w:style>
  <w:style w:type="paragraph" w:customStyle="1" w:styleId="A62DA235E48A47179A0046BE471B7A99">
    <w:name w:val="A62DA235E48A47179A0046BE471B7A99"/>
    <w:rsid w:val="00E963C7"/>
    <w:pPr>
      <w:spacing w:line="278" w:lineRule="auto"/>
    </w:pPr>
    <w:rPr>
      <w:kern w:val="2"/>
      <w:sz w:val="24"/>
      <w:szCs w:val="24"/>
      <w14:ligatures w14:val="standardContextual"/>
    </w:rPr>
  </w:style>
  <w:style w:type="paragraph" w:customStyle="1" w:styleId="0866F5936E68427BAC10F59F1D7358DB">
    <w:name w:val="0866F5936E68427BAC10F59F1D7358DB"/>
    <w:rsid w:val="00E963C7"/>
    <w:pPr>
      <w:spacing w:line="278" w:lineRule="auto"/>
    </w:pPr>
    <w:rPr>
      <w:kern w:val="2"/>
      <w:sz w:val="24"/>
      <w:szCs w:val="24"/>
      <w14:ligatures w14:val="standardContextual"/>
    </w:rPr>
  </w:style>
  <w:style w:type="paragraph" w:customStyle="1" w:styleId="243EA36BDB084578802A032F9F5B9E42">
    <w:name w:val="243EA36BDB084578802A032F9F5B9E42"/>
    <w:rsid w:val="00E963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2040</Words>
  <Characters>11226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8</cp:revision>
  <dcterms:created xsi:type="dcterms:W3CDTF">2024-04-10T14:56:00Z</dcterms:created>
  <dcterms:modified xsi:type="dcterms:W3CDTF">2026-01-19T14:46:00Z</dcterms:modified>
</cp:coreProperties>
</file>