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BA25F" w14:textId="77777777" w:rsidR="0078484A" w:rsidRDefault="0078484A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2AA89" wp14:editId="01E51CDE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19D78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" fillcolor="#00b050" strokecolor="#d0c2bd" strokeweight="1pt">
                <w10:wrap anchorx="margin"/>
              </v:rect>
            </w:pict>
          </mc:Fallback>
        </mc:AlternateContent>
      </w:r>
    </w:p>
    <w:p w14:paraId="56E0CCAF" w14:textId="77777777" w:rsidR="0078484A" w:rsidRPr="006321B5" w:rsidRDefault="0078484A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9134FC" wp14:editId="56AA7433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0616D" w14:textId="77777777" w:rsidR="0078484A" w:rsidRPr="00AA60E5" w:rsidRDefault="0078484A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134F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" filled="f" stroked="f">
                <v:textbox>
                  <w:txbxContent>
                    <w:p w14:paraId="7590616D" w14:textId="77777777" w:rsidR="0078484A" w:rsidRPr="00AA60E5" w:rsidRDefault="0078484A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193BEE" w14:textId="77777777" w:rsidR="0078484A" w:rsidRPr="006321B5" w:rsidRDefault="0078484A" w:rsidP="000D5707">
      <w:pPr>
        <w:rPr>
          <w:color w:val="000000" w:themeColor="text1"/>
        </w:rPr>
      </w:pPr>
    </w:p>
    <w:p w14:paraId="281CD196" w14:textId="77777777" w:rsidR="0078484A" w:rsidRPr="004548A0" w:rsidRDefault="0078484A" w:rsidP="004548A0">
      <w:pPr>
        <w:spacing w:after="0"/>
        <w:rPr>
          <w:bCs/>
          <w:color w:val="000000" w:themeColor="text1"/>
        </w:rPr>
      </w:pPr>
    </w:p>
    <w:p w14:paraId="63DC4A88" w14:textId="77777777" w:rsidR="0078484A" w:rsidRPr="006321B5" w:rsidRDefault="0078484A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8B266" wp14:editId="6E20E624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95E8A" id="Rectangle 3" o:spid="_x0000_s1026" style="position:absolute;margin-left:0;margin-top:3.55pt;width:481.9pt;height:3.55p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152428F0" w14:textId="77777777" w:rsidR="0078484A" w:rsidRPr="00F652B5" w:rsidRDefault="0078484A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p w14:paraId="58B08D48" w14:textId="77777777" w:rsidR="0078484A" w:rsidRPr="00F652B5" w:rsidRDefault="0078484A" w:rsidP="0086513D">
      <w:pPr>
        <w:spacing w:after="0"/>
        <w:rPr>
          <w:bCs/>
          <w:caps/>
          <w:color w:val="000000" w:themeColor="text1"/>
        </w:rPr>
      </w:pPr>
    </w:p>
    <w:p w14:paraId="23F7C5B2" w14:textId="46B1437B" w:rsidR="0078484A" w:rsidRPr="00A85E66" w:rsidRDefault="0078484A" w:rsidP="00A85E66">
      <w:pPr>
        <w:spacing w:after="0"/>
        <w:rPr>
          <w:rFonts w:ascii="Calibri" w:hAnsi="Calibri"/>
          <w:bCs/>
          <w:caps/>
          <w:color w:val="000000" w:themeColor="text1"/>
        </w:rPr>
      </w:pPr>
      <w:r w:rsidRPr="00073E94">
        <w:rPr>
          <w:rFonts w:ascii="Calibri" w:hAnsi="Calibri"/>
          <w:bCs/>
          <w:caps/>
          <w:noProof/>
          <w:color w:val="000000" w:themeColor="text1"/>
        </w:rPr>
        <w:t>Licence Professionnelle Mention Gestion des Ressources Humaines Parcours Gestion de la Paie et du Social (GPS)</w:t>
      </w:r>
    </w:p>
    <w:p w14:paraId="736811BB" w14:textId="77777777" w:rsidR="0078484A" w:rsidRPr="00A85E66" w:rsidRDefault="0078484A" w:rsidP="008827EC">
      <w:pPr>
        <w:spacing w:after="0"/>
        <w:rPr>
          <w:bCs/>
          <w:caps/>
          <w:color w:val="000000" w:themeColor="text1"/>
        </w:rPr>
      </w:pPr>
    </w:p>
    <w:p w14:paraId="7A7D2B7D" w14:textId="77777777" w:rsidR="0078484A" w:rsidRDefault="0078484A" w:rsidP="000D5707">
      <w:pPr>
        <w:spacing w:after="0"/>
        <w:rPr>
          <w:bCs/>
          <w:color w:val="000000" w:themeColor="text1"/>
        </w:rPr>
      </w:pPr>
    </w:p>
    <w:p w14:paraId="2EFA64A7" w14:textId="77777777" w:rsidR="0078484A" w:rsidRPr="0086513D" w:rsidRDefault="0078484A" w:rsidP="00DE7C4D">
      <w:pPr>
        <w:spacing w:after="0"/>
        <w:rPr>
          <w:b/>
          <w:color w:val="000000" w:themeColor="text1"/>
          <w:sz w:val="24"/>
          <w:szCs w:val="24"/>
        </w:rPr>
      </w:pPr>
      <w:r w:rsidRPr="006E2D03">
        <w:rPr>
          <w:b/>
          <w:color w:val="000000" w:themeColor="text1"/>
          <w:sz w:val="24"/>
          <w:szCs w:val="24"/>
        </w:rPr>
        <w:t>LIEU DE LA FORMATION</w:t>
      </w:r>
    </w:p>
    <w:p w14:paraId="56F43974" w14:textId="3F212BAA" w:rsidR="0078484A" w:rsidRPr="00073E94" w:rsidRDefault="0078484A" w:rsidP="00E423F7">
      <w:pPr>
        <w:spacing w:after="0"/>
        <w:rPr>
          <w:rFonts w:ascii="Calibri" w:hAnsi="Calibri"/>
          <w:bCs/>
          <w:caps/>
          <w:noProof/>
          <w:color w:val="000000" w:themeColor="text1"/>
        </w:rPr>
      </w:pPr>
      <w:r w:rsidRPr="00073E94">
        <w:rPr>
          <w:rFonts w:ascii="Calibri" w:hAnsi="Calibri"/>
          <w:bCs/>
          <w:caps/>
          <w:noProof/>
          <w:color w:val="000000" w:themeColor="text1"/>
        </w:rPr>
        <w:t>IUT DIJON-AUXERRE</w:t>
      </w:r>
    </w:p>
    <w:p w14:paraId="724CE85C" w14:textId="77777777" w:rsidR="0078484A" w:rsidRPr="00073E94" w:rsidRDefault="0078484A" w:rsidP="00E423F7">
      <w:pPr>
        <w:spacing w:after="0"/>
        <w:rPr>
          <w:rFonts w:ascii="Calibri" w:hAnsi="Calibri"/>
          <w:bCs/>
          <w:caps/>
          <w:noProof/>
          <w:color w:val="000000" w:themeColor="text1"/>
        </w:rPr>
      </w:pPr>
      <w:r w:rsidRPr="00073E94">
        <w:rPr>
          <w:rFonts w:ascii="Calibri" w:hAnsi="Calibri"/>
          <w:bCs/>
          <w:caps/>
          <w:noProof/>
          <w:color w:val="000000" w:themeColor="text1"/>
        </w:rPr>
        <w:t>Site de Dijon</w:t>
      </w:r>
    </w:p>
    <w:p w14:paraId="0B7B0DBB" w14:textId="77777777" w:rsidR="0078484A" w:rsidRPr="00073E94" w:rsidRDefault="0078484A" w:rsidP="00E423F7">
      <w:pPr>
        <w:spacing w:after="0"/>
        <w:rPr>
          <w:rFonts w:ascii="Calibri" w:hAnsi="Calibri"/>
          <w:bCs/>
          <w:caps/>
          <w:noProof/>
          <w:color w:val="000000" w:themeColor="text1"/>
        </w:rPr>
      </w:pPr>
      <w:r w:rsidRPr="00073E94">
        <w:rPr>
          <w:rFonts w:ascii="Calibri" w:hAnsi="Calibri"/>
          <w:bCs/>
          <w:caps/>
          <w:noProof/>
          <w:color w:val="000000" w:themeColor="text1"/>
        </w:rPr>
        <w:t>Boulevard Docteur Petitjean</w:t>
      </w:r>
    </w:p>
    <w:p w14:paraId="0ACA7F9A" w14:textId="77777777" w:rsidR="0078484A" w:rsidRPr="00073E94" w:rsidRDefault="0078484A" w:rsidP="00E423F7">
      <w:pPr>
        <w:spacing w:after="0"/>
        <w:rPr>
          <w:rFonts w:ascii="Calibri" w:hAnsi="Calibri"/>
          <w:bCs/>
          <w:caps/>
          <w:noProof/>
          <w:color w:val="000000" w:themeColor="text1"/>
        </w:rPr>
      </w:pPr>
      <w:r w:rsidRPr="00073E94">
        <w:rPr>
          <w:rFonts w:ascii="Calibri" w:hAnsi="Calibri"/>
          <w:bCs/>
          <w:caps/>
          <w:noProof/>
          <w:color w:val="000000" w:themeColor="text1"/>
        </w:rPr>
        <w:t xml:space="preserve">BP 17867 </w:t>
      </w:r>
    </w:p>
    <w:p w14:paraId="158DE10F" w14:textId="4ED792A2" w:rsidR="0078484A" w:rsidRPr="00A85E66" w:rsidRDefault="0078484A" w:rsidP="00DE7C4D">
      <w:pPr>
        <w:spacing w:after="0"/>
        <w:rPr>
          <w:rFonts w:ascii="Calibri" w:hAnsi="Calibri"/>
          <w:bCs/>
          <w:caps/>
          <w:color w:val="000000" w:themeColor="text1"/>
        </w:rPr>
      </w:pPr>
      <w:r w:rsidRPr="00073E94">
        <w:rPr>
          <w:rFonts w:ascii="Calibri" w:hAnsi="Calibri"/>
          <w:bCs/>
          <w:caps/>
          <w:noProof/>
          <w:color w:val="000000" w:themeColor="text1"/>
        </w:rPr>
        <w:t>21078 Dijon cedex</w:t>
      </w:r>
    </w:p>
    <w:p w14:paraId="7EFFB312" w14:textId="77777777" w:rsidR="0078484A" w:rsidRDefault="0078484A" w:rsidP="000D5707">
      <w:pPr>
        <w:spacing w:after="0"/>
        <w:rPr>
          <w:bCs/>
          <w:color w:val="000000" w:themeColor="text1"/>
        </w:rPr>
      </w:pPr>
    </w:p>
    <w:p w14:paraId="3285A357" w14:textId="77777777" w:rsidR="0078484A" w:rsidRPr="006321B5" w:rsidRDefault="0078484A" w:rsidP="000D5707">
      <w:pPr>
        <w:spacing w:after="0"/>
        <w:rPr>
          <w:bCs/>
          <w:color w:val="000000" w:themeColor="text1"/>
        </w:rPr>
      </w:pPr>
    </w:p>
    <w:p w14:paraId="4BD8065D" w14:textId="77777777" w:rsidR="0078484A" w:rsidRDefault="0078484A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p w14:paraId="715E9FAE" w14:textId="40F9BB8D" w:rsidR="0078484A" w:rsidRDefault="003E7084" w:rsidP="000D5707">
      <w:pPr>
        <w:spacing w:after="0"/>
        <w:rPr>
          <w:rStyle w:val="tag--fcpt-certificationstatus"/>
        </w:rPr>
      </w:pPr>
      <w:r>
        <w:rPr>
          <w:rStyle w:val="tag--fcpt-certificationstatus"/>
        </w:rPr>
        <w:t>40110</w:t>
      </w:r>
    </w:p>
    <w:p w14:paraId="479CF2D4" w14:textId="77777777" w:rsidR="003E7084" w:rsidRDefault="003E7084" w:rsidP="000D5707">
      <w:pPr>
        <w:spacing w:after="0"/>
        <w:rPr>
          <w:bCs/>
          <w:color w:val="000000" w:themeColor="text1"/>
        </w:rPr>
      </w:pPr>
    </w:p>
    <w:p w14:paraId="5620D97C" w14:textId="77777777" w:rsidR="0078484A" w:rsidRPr="001E318F" w:rsidRDefault="0078484A" w:rsidP="000D5707">
      <w:pPr>
        <w:spacing w:after="0"/>
        <w:rPr>
          <w:bCs/>
          <w:color w:val="000000" w:themeColor="text1"/>
        </w:rPr>
      </w:pPr>
    </w:p>
    <w:p w14:paraId="45444CE1" w14:textId="77777777" w:rsidR="0078484A" w:rsidRDefault="0078484A" w:rsidP="002319A9">
      <w:pPr>
        <w:spacing w:after="0"/>
        <w:rPr>
          <w:b/>
          <w:color w:val="000000" w:themeColor="text1"/>
          <w:sz w:val="24"/>
          <w:szCs w:val="24"/>
        </w:rPr>
      </w:pPr>
      <w:r w:rsidRPr="00E05F02">
        <w:rPr>
          <w:b/>
          <w:color w:val="000000" w:themeColor="text1"/>
          <w:sz w:val="24"/>
          <w:szCs w:val="24"/>
        </w:rPr>
        <w:t>INTITULE RNCP</w:t>
      </w:r>
    </w:p>
    <w:p w14:paraId="68461D9E" w14:textId="6B1C8A5A" w:rsidR="0078484A" w:rsidRPr="00A85E66" w:rsidRDefault="00C96CA6" w:rsidP="002319A9">
      <w:pPr>
        <w:spacing w:after="0"/>
        <w:rPr>
          <w:rFonts w:ascii="Calibri" w:hAnsi="Calibri"/>
          <w:bCs/>
          <w:caps/>
          <w:color w:val="000000" w:themeColor="text1"/>
        </w:rPr>
      </w:pPr>
      <w:r>
        <w:rPr>
          <w:rFonts w:ascii="Calibri" w:hAnsi="Calibri"/>
          <w:bCs/>
          <w:caps/>
          <w:color w:val="000000" w:themeColor="text1"/>
        </w:rPr>
        <w:t>Licence p</w:t>
      </w:r>
      <w:r w:rsidR="00B757B4">
        <w:rPr>
          <w:rFonts w:ascii="Calibri" w:hAnsi="Calibri"/>
          <w:bCs/>
          <w:caps/>
          <w:color w:val="000000" w:themeColor="text1"/>
        </w:rPr>
        <w:t>RO</w:t>
      </w:r>
      <w:r>
        <w:rPr>
          <w:rFonts w:ascii="Calibri" w:hAnsi="Calibri"/>
          <w:bCs/>
          <w:caps/>
          <w:color w:val="000000" w:themeColor="text1"/>
        </w:rPr>
        <w:t>fessionnelle – metiers de la grh : assistant</w:t>
      </w:r>
    </w:p>
    <w:p w14:paraId="64EB13FB" w14:textId="77777777" w:rsidR="0078484A" w:rsidRPr="002319A9" w:rsidRDefault="0078484A" w:rsidP="000D5707">
      <w:pPr>
        <w:spacing w:after="0"/>
        <w:rPr>
          <w:bCs/>
          <w:color w:val="000000" w:themeColor="text1"/>
        </w:rPr>
      </w:pPr>
    </w:p>
    <w:p w14:paraId="296A7F5E" w14:textId="77777777" w:rsidR="0078484A" w:rsidRPr="002319A9" w:rsidRDefault="0078484A" w:rsidP="000D5707">
      <w:pPr>
        <w:spacing w:after="0"/>
        <w:rPr>
          <w:bCs/>
          <w:color w:val="000000" w:themeColor="text1"/>
        </w:rPr>
      </w:pPr>
    </w:p>
    <w:p w14:paraId="75A5044C" w14:textId="77777777" w:rsidR="0078484A" w:rsidRPr="002319A9" w:rsidRDefault="0078484A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p w14:paraId="56A2DEEE" w14:textId="7F6ED106" w:rsidR="0078484A" w:rsidRPr="00A85E66" w:rsidRDefault="0078484A" w:rsidP="00A85E66">
      <w:pPr>
        <w:spacing w:after="0"/>
        <w:rPr>
          <w:rFonts w:ascii="Calibri" w:hAnsi="Calibri"/>
          <w:bCs/>
          <w:caps/>
          <w:color w:val="000000" w:themeColor="text1"/>
        </w:rPr>
      </w:pPr>
      <w:r>
        <w:rPr>
          <w:rFonts w:ascii="Calibri" w:hAnsi="Calibri"/>
          <w:bCs/>
          <w:caps/>
          <w:color w:val="000000" w:themeColor="text1"/>
        </w:rPr>
        <w:t>Universite bourgogne</w:t>
      </w:r>
      <w:r w:rsidR="003E7084">
        <w:rPr>
          <w:rFonts w:ascii="Calibri" w:hAnsi="Calibri"/>
          <w:bCs/>
          <w:caps/>
          <w:color w:val="000000" w:themeColor="text1"/>
        </w:rPr>
        <w:t xml:space="preserve"> EUROPE</w:t>
      </w:r>
    </w:p>
    <w:p w14:paraId="414F2C19" w14:textId="77777777" w:rsidR="0078484A" w:rsidRDefault="0078484A" w:rsidP="0086513D">
      <w:pPr>
        <w:spacing w:after="0"/>
        <w:rPr>
          <w:bCs/>
          <w:color w:val="000000" w:themeColor="text1"/>
        </w:rPr>
      </w:pPr>
    </w:p>
    <w:p w14:paraId="155B9A8B" w14:textId="77777777" w:rsidR="0078484A" w:rsidRDefault="0078484A" w:rsidP="0086513D">
      <w:pPr>
        <w:spacing w:after="0"/>
        <w:rPr>
          <w:bCs/>
          <w:color w:val="000000" w:themeColor="text1"/>
        </w:rPr>
      </w:pPr>
    </w:p>
    <w:p w14:paraId="764489B4" w14:textId="77777777" w:rsidR="0078484A" w:rsidRDefault="0078484A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9F347" wp14:editId="0766E2E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2E7CB" id="Rectangle 6" o:spid="_x0000_s1026" style="position:absolute;margin-left:0;margin-top:.6pt;width:481.9pt;height:3.55pt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" fillcolor="#00b050" strokecolor="#d0c2bd" strokeweight="1pt">
                <w10:wrap anchorx="margin"/>
              </v:rect>
            </w:pict>
          </mc:Fallback>
        </mc:AlternateContent>
      </w:r>
    </w:p>
    <w:p w14:paraId="3E63BBF9" w14:textId="77777777" w:rsidR="0078484A" w:rsidRPr="00AA60E5" w:rsidRDefault="0078484A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3EDFBD79" w14:textId="4D447F2A" w:rsidR="0078484A" w:rsidRDefault="0078484A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APTITUDES </w:t>
      </w:r>
    </w:p>
    <w:p w14:paraId="57CF544F" w14:textId="77777777" w:rsidR="00C96CA6" w:rsidRPr="00C96CA6" w:rsidRDefault="00C96CA6" w:rsidP="00AA60E5">
      <w:pPr>
        <w:spacing w:after="0"/>
        <w:rPr>
          <w:b/>
          <w:color w:val="000000" w:themeColor="text1"/>
          <w:sz w:val="24"/>
          <w:szCs w:val="24"/>
        </w:rPr>
      </w:pPr>
    </w:p>
    <w:p w14:paraId="28749EE1" w14:textId="497AEF83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Cette licence professionnelle  « Gestion de la  Paie et  du Social», proposée uniquement en alternance  avec contrat de professionnalisation, répond à plusieurs objectifs qui sont notamment : </w:t>
      </w:r>
    </w:p>
    <w:p w14:paraId="1CFFE200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•répondre aux besoins des entreprises car elles disposent toutes de cette fonction, </w:t>
      </w:r>
    </w:p>
    <w:p w14:paraId="1F8DDFB0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•participer à l’essor économique en proposant une formation en adéquation avec la demande du marché, </w:t>
      </w:r>
    </w:p>
    <w:p w14:paraId="20CB1391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•initier le développement d’une filière professionnelle courte « Ressources Humaines » en partenariat avec tous les secteurs de l’économie, notamment l’industrie, </w:t>
      </w:r>
    </w:p>
    <w:p w14:paraId="29BA7719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>•offrir à des diplômés Bac+2 une diversification à leur orientation en proposant un nouveau cursus attractif, permettant une sortie diplômante et professionnalisée,</w:t>
      </w:r>
    </w:p>
    <w:p w14:paraId="7177B041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•offrir à des diplômés Bac+2, une insertion professionnelle immédiate par l’intermédiaire du contrat  de professionnalisation, tout en les formant de façon adéquate vis-à-vis du marché du travail, </w:t>
      </w:r>
    </w:p>
    <w:p w14:paraId="17B193F8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lastRenderedPageBreak/>
        <w:t>•former en 1 an des futurs diplômés référents dans le domaine de la gestion de la paie et du social capables à terme d’encadrer une équipe</w:t>
      </w:r>
    </w:p>
    <w:p w14:paraId="1286495E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>•faciliter l’insertion professionnelle des diplômés par une formation, en alternance leur permettant d’être immédiatement opérationnels à l’issue de la licence.</w:t>
      </w:r>
    </w:p>
    <w:p w14:paraId="44B95E6F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•permettre  à  des  salariés  d’entreprises  ou  à  des  demandeurs  d’emploi  d'avoir  la  possibilité  de conceptualiser les savoir et savoir-faire acquis en entreprise et d’avoir une vision globale de leur fonction en mettant en œuvre si nécessaire la validation des acquis d’expériences, </w:t>
      </w:r>
    </w:p>
    <w:p w14:paraId="1668A683" w14:textId="6BD89F5E" w:rsidR="0078484A" w:rsidRPr="001E318F" w:rsidRDefault="0078484A" w:rsidP="00AA60E5">
      <w:pPr>
        <w:spacing w:after="0"/>
        <w:rPr>
          <w:bCs/>
          <w:color w:val="000000" w:themeColor="text1"/>
        </w:rPr>
      </w:pPr>
      <w:r w:rsidRPr="00073E94">
        <w:rPr>
          <w:bCs/>
          <w:noProof/>
          <w:color w:val="000000" w:themeColor="text1"/>
        </w:rPr>
        <w:t>•professionnaliser  des  formations  supérieures  dans  un  contexte  européen  avec  pour  objectif  prioritaire l’insertion directe dans le monde du travail.</w:t>
      </w:r>
    </w:p>
    <w:p w14:paraId="47C8AF6E" w14:textId="77777777" w:rsidR="0078484A" w:rsidRPr="00AA60E5" w:rsidRDefault="0078484A" w:rsidP="00AA60E5">
      <w:pPr>
        <w:spacing w:after="0"/>
        <w:rPr>
          <w:bCs/>
          <w:color w:val="000000" w:themeColor="text1"/>
        </w:rPr>
      </w:pPr>
    </w:p>
    <w:p w14:paraId="78FEDF81" w14:textId="77777777" w:rsidR="0078484A" w:rsidRPr="00AA60E5" w:rsidRDefault="0078484A" w:rsidP="00AA60E5">
      <w:pPr>
        <w:spacing w:after="0"/>
        <w:rPr>
          <w:bCs/>
          <w:color w:val="000000" w:themeColor="text1"/>
        </w:rPr>
      </w:pPr>
    </w:p>
    <w:p w14:paraId="4FB0648A" w14:textId="5F8A9FCB" w:rsidR="0078484A" w:rsidRDefault="0078484A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COMPETENCES ACQUISES A L’ISSUE DE LA FORMATION </w:t>
      </w:r>
    </w:p>
    <w:p w14:paraId="4ED514CD" w14:textId="1724455E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Compétences acquises à l’issue de la formation : </w:t>
      </w:r>
    </w:p>
    <w:p w14:paraId="1319A7B2" w14:textId="1281206D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o Sociales : établir et gérer les paies et les charges sociales et fiscales, assurer les relations avec les </w:t>
      </w:r>
    </w:p>
    <w:p w14:paraId="5A43036C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organismes sociaux ; </w:t>
      </w:r>
    </w:p>
    <w:p w14:paraId="57E72312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o Juridiques : assurer la  veille sociale, juridique et économique (droit du travail, droit social, fiscalité), </w:t>
      </w:r>
    </w:p>
    <w:p w14:paraId="59394566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analyser les lois, décrets, conventions collectives, établir les contrats de travail ;  </w:t>
      </w:r>
    </w:p>
    <w:p w14:paraId="05284E6C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o Comptables : maitriser la comptabilité des charges de personnel, présenter un tableau de bord social ; </w:t>
      </w:r>
    </w:p>
    <w:p w14:paraId="76553C14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>o Informatiques: utiliser les logiciels de   paie,  de  gestion  de  ressources humaines,  effectuer les télé-</w:t>
      </w:r>
    </w:p>
    <w:p w14:paraId="3EEEC9F8" w14:textId="77777777" w:rsidR="0078484A" w:rsidRPr="00073E94" w:rsidRDefault="0078484A" w:rsidP="00E423F7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déclarations ; </w:t>
      </w:r>
    </w:p>
    <w:p w14:paraId="69C70EED" w14:textId="50B6FD67" w:rsidR="0078484A" w:rsidRPr="001E318F" w:rsidRDefault="0078484A" w:rsidP="00AA60E5">
      <w:pPr>
        <w:spacing w:after="0"/>
        <w:rPr>
          <w:bCs/>
          <w:color w:val="000000" w:themeColor="text1"/>
        </w:rPr>
      </w:pPr>
      <w:r w:rsidRPr="00073E94">
        <w:rPr>
          <w:bCs/>
          <w:noProof/>
          <w:color w:val="000000" w:themeColor="text1"/>
        </w:rPr>
        <w:t>o Managériales: participer à la gestion des ressources humaines.</w:t>
      </w:r>
    </w:p>
    <w:p w14:paraId="14948027" w14:textId="77777777" w:rsidR="0078484A" w:rsidRPr="00AA60E5" w:rsidRDefault="0078484A" w:rsidP="00AA60E5">
      <w:pPr>
        <w:spacing w:after="0"/>
        <w:rPr>
          <w:bCs/>
          <w:color w:val="000000" w:themeColor="text1"/>
        </w:rPr>
      </w:pPr>
    </w:p>
    <w:p w14:paraId="20051AC8" w14:textId="77777777" w:rsidR="0078484A" w:rsidRPr="00AA60E5" w:rsidRDefault="0078484A" w:rsidP="00AA60E5">
      <w:pPr>
        <w:spacing w:after="0"/>
        <w:rPr>
          <w:bCs/>
          <w:color w:val="000000" w:themeColor="text1"/>
        </w:rPr>
      </w:pPr>
    </w:p>
    <w:p w14:paraId="7EE1307C" w14:textId="77777777" w:rsidR="0078484A" w:rsidRPr="004548A0" w:rsidRDefault="0078484A" w:rsidP="004548A0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1B985B" wp14:editId="6AB085C4">
                <wp:simplePos x="0" y="0"/>
                <wp:positionH relativeFrom="margin">
                  <wp:align>left</wp:align>
                </wp:positionH>
                <wp:positionV relativeFrom="paragraph">
                  <wp:posOffset>7592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98CCC" id="Rectangle 744182532" o:spid="_x0000_s1026" style="position:absolute;margin-left:0;margin-top:.6pt;width:481.9pt;height:3.55pt;flip:y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" fillcolor="#00b050" strokecolor="#d0c2bd" strokeweight="1pt">
                <w10:wrap anchorx="margin"/>
              </v:rect>
            </w:pict>
          </mc:Fallback>
        </mc:AlternateContent>
      </w:r>
    </w:p>
    <w:p w14:paraId="200E1057" w14:textId="77777777" w:rsidR="0078484A" w:rsidRPr="00F652B5" w:rsidRDefault="0078484A" w:rsidP="00F652B5">
      <w:pPr>
        <w:spacing w:after="0"/>
        <w:rPr>
          <w:b/>
          <w:color w:val="000000" w:themeColor="text1"/>
          <w:sz w:val="24"/>
          <w:szCs w:val="24"/>
        </w:rPr>
      </w:pPr>
      <w:r w:rsidRPr="007E50C5">
        <w:rPr>
          <w:b/>
          <w:color w:val="000000" w:themeColor="text1"/>
          <w:sz w:val="24"/>
          <w:szCs w:val="24"/>
        </w:rPr>
        <w:t>VALIDATION POSSIBLE PAR BLOCS DE COMPETENCES</w:t>
      </w:r>
    </w:p>
    <w:p w14:paraId="5695A6DB" w14:textId="77777777" w:rsidR="0078484A" w:rsidRPr="004548A0" w:rsidRDefault="0078484A" w:rsidP="00670611">
      <w:pPr>
        <w:spacing w:after="0"/>
        <w:rPr>
          <w:bCs/>
          <w:color w:val="000000" w:themeColor="text1"/>
        </w:rPr>
      </w:pPr>
    </w:p>
    <w:p w14:paraId="462F03D0" w14:textId="52F4DF3C" w:rsidR="0078484A" w:rsidRPr="00092541" w:rsidRDefault="0078484A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r w:rsidR="00EF795F">
        <w:rPr>
          <w:rFonts w:ascii="MS Gothic" w:eastAsia="MS Gothic" w:hAnsi="MS Gothic" w:hint="eastAsia"/>
          <w:bCs/>
          <w:color w:val="000000" w:themeColor="text1"/>
          <w:sz w:val="24"/>
          <w:szCs w:val="24"/>
        </w:rPr>
        <w:t>☒</w:t>
      </w:r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r w:rsidRPr="00092541">
        <w:rPr>
          <w:rFonts w:ascii="MS Gothic" w:eastAsia="MS Gothic" w:hAnsi="MS Gothic" w:hint="eastAsia"/>
          <w:bCs/>
          <w:color w:val="000000" w:themeColor="text1"/>
          <w:sz w:val="24"/>
          <w:szCs w:val="24"/>
        </w:rPr>
        <w:t>☐</w:t>
      </w:r>
    </w:p>
    <w:p w14:paraId="14B21DC1" w14:textId="77777777" w:rsidR="0078484A" w:rsidRDefault="0078484A" w:rsidP="004548A0">
      <w:pPr>
        <w:spacing w:after="0"/>
        <w:rPr>
          <w:bCs/>
          <w:color w:val="000000" w:themeColor="text1"/>
        </w:rPr>
      </w:pPr>
    </w:p>
    <w:p w14:paraId="102C2AC4" w14:textId="77777777" w:rsidR="0078484A" w:rsidRPr="004548A0" w:rsidRDefault="0078484A" w:rsidP="004548A0">
      <w:pPr>
        <w:spacing w:after="0"/>
        <w:rPr>
          <w:bCs/>
          <w:color w:val="000000" w:themeColor="text1"/>
        </w:rPr>
      </w:pPr>
    </w:p>
    <w:p w14:paraId="097156C8" w14:textId="77777777" w:rsidR="0078484A" w:rsidRPr="00F652B5" w:rsidRDefault="0078484A" w:rsidP="00F652B5">
      <w:pPr>
        <w:spacing w:after="0"/>
        <w:rPr>
          <w:b/>
          <w:color w:val="000000" w:themeColor="text1"/>
          <w:sz w:val="24"/>
          <w:szCs w:val="24"/>
        </w:rPr>
      </w:pPr>
      <w:r w:rsidRPr="005E2427">
        <w:rPr>
          <w:b/>
          <w:color w:val="000000" w:themeColor="text1"/>
          <w:sz w:val="24"/>
          <w:szCs w:val="24"/>
        </w:rPr>
        <w:t>POSSIBILITES DE POURSUITE D’ETUDES</w:t>
      </w:r>
    </w:p>
    <w:p w14:paraId="5C1AE543" w14:textId="77777777" w:rsidR="0078484A" w:rsidRPr="004548A0" w:rsidRDefault="0078484A" w:rsidP="004548A0">
      <w:pPr>
        <w:spacing w:after="0"/>
        <w:rPr>
          <w:bCs/>
          <w:color w:val="000000" w:themeColor="text1"/>
        </w:rPr>
      </w:pPr>
    </w:p>
    <w:p w14:paraId="5F4E98AD" w14:textId="7C8E0941" w:rsidR="0078484A" w:rsidRPr="00EF795F" w:rsidRDefault="007E50C5" w:rsidP="00EF795F">
      <w:r w:rsidRPr="00886DC4">
        <w:t>Le parcours de certification ayant pour objectif premier une professionnalisation, il n’y a</w:t>
      </w:r>
      <w:r w:rsidRPr="00FC6237">
        <w:rPr>
          <w:color w:val="FF0000"/>
        </w:rPr>
        <w:t xml:space="preserve"> </w:t>
      </w:r>
      <w:r w:rsidRPr="00886DC4">
        <w:t xml:space="preserve">pas de poursuite d’études proposée. Le diplômé peut envisager de poursuivre ses études dans un nouveau cycle de </w:t>
      </w:r>
      <w:proofErr w:type="gramStart"/>
      <w:r w:rsidRPr="00886DC4">
        <w:t>formation</w:t>
      </w:r>
      <w:proofErr w:type="gramEnd"/>
      <w:r w:rsidRPr="00886DC4">
        <w:t xml:space="preserve">. </w:t>
      </w:r>
    </w:p>
    <w:p w14:paraId="65440115" w14:textId="77777777" w:rsidR="0078484A" w:rsidRPr="004548A0" w:rsidRDefault="0078484A" w:rsidP="004548A0">
      <w:pPr>
        <w:spacing w:after="0"/>
        <w:rPr>
          <w:bCs/>
          <w:color w:val="000000" w:themeColor="text1"/>
        </w:rPr>
      </w:pPr>
    </w:p>
    <w:p w14:paraId="7CEA7378" w14:textId="77777777" w:rsidR="0078484A" w:rsidRPr="00F652B5" w:rsidRDefault="0078484A" w:rsidP="00F652B5">
      <w:pPr>
        <w:spacing w:after="0"/>
        <w:rPr>
          <w:b/>
          <w:color w:val="000000" w:themeColor="text1"/>
          <w:sz w:val="24"/>
          <w:szCs w:val="24"/>
        </w:rPr>
      </w:pPr>
      <w:r w:rsidRPr="007E50C5">
        <w:rPr>
          <w:b/>
          <w:color w:val="000000" w:themeColor="text1"/>
          <w:sz w:val="24"/>
          <w:szCs w:val="24"/>
        </w:rPr>
        <w:t>PASSERELLES POSSIBLES</w:t>
      </w:r>
    </w:p>
    <w:p w14:paraId="495CB190" w14:textId="77777777" w:rsidR="0078484A" w:rsidRPr="004548A0" w:rsidRDefault="0078484A" w:rsidP="00591662">
      <w:pPr>
        <w:spacing w:after="0"/>
        <w:rPr>
          <w:bCs/>
          <w:color w:val="000000" w:themeColor="text1"/>
        </w:rPr>
      </w:pPr>
    </w:p>
    <w:p w14:paraId="359072E0" w14:textId="57E69AFF" w:rsidR="000714B1" w:rsidRDefault="000714B1" w:rsidP="000714B1">
      <w:r w:rsidRPr="00886DC4">
        <w:t xml:space="preserve">Il n’est pas prévu de passerelle spécifique avec une autre formation. </w:t>
      </w:r>
    </w:p>
    <w:p w14:paraId="0EEBCE51" w14:textId="77777777" w:rsidR="006E2D03" w:rsidRDefault="006E2D03" w:rsidP="006E2D03">
      <w:pPr>
        <w:spacing w:after="0"/>
        <w:rPr>
          <w:b/>
          <w:color w:val="000000" w:themeColor="text1"/>
          <w:sz w:val="24"/>
          <w:szCs w:val="24"/>
        </w:rPr>
      </w:pPr>
    </w:p>
    <w:p w14:paraId="3660ED17" w14:textId="7EE76A74" w:rsidR="006E2D03" w:rsidRPr="00F40D85" w:rsidRDefault="006E2D03" w:rsidP="006E2D03">
      <w:pPr>
        <w:spacing w:after="0"/>
        <w:rPr>
          <w:b/>
          <w:color w:val="000000" w:themeColor="text1"/>
          <w:sz w:val="24"/>
          <w:szCs w:val="24"/>
        </w:rPr>
      </w:pPr>
      <w:r w:rsidRPr="00F40D85">
        <w:rPr>
          <w:b/>
          <w:color w:val="000000" w:themeColor="text1"/>
          <w:sz w:val="24"/>
          <w:szCs w:val="24"/>
        </w:rPr>
        <w:t>EQUIVALENCES</w:t>
      </w:r>
    </w:p>
    <w:p w14:paraId="3F745ED3" w14:textId="77777777" w:rsidR="006E2D03" w:rsidRPr="00F652B5" w:rsidRDefault="006E2D03" w:rsidP="006E2D03">
      <w:pPr>
        <w:spacing w:after="0"/>
        <w:rPr>
          <w:bCs/>
          <w:color w:val="000000" w:themeColor="text1"/>
        </w:rPr>
      </w:pPr>
    </w:p>
    <w:p w14:paraId="6E66ABD3" w14:textId="77777777" w:rsidR="006E2D03" w:rsidRDefault="006E2D03" w:rsidP="006E2D03">
      <w:pPr>
        <w:spacing w:after="0"/>
        <w:rPr>
          <w:bCs/>
          <w:color w:val="000000" w:themeColor="text1"/>
        </w:rPr>
      </w:pPr>
      <w:r>
        <w:rPr>
          <w:rStyle w:val="ui-provider"/>
        </w:rPr>
        <w:t>Cette licence professionnelle permet l'obtention de 60 ECTS.</w:t>
      </w:r>
    </w:p>
    <w:p w14:paraId="334342A8" w14:textId="04E1B8B6" w:rsidR="006E2D03" w:rsidRDefault="006E2D03" w:rsidP="000714B1">
      <w:pPr>
        <w:rPr>
          <w:bCs/>
          <w:color w:val="000000" w:themeColor="text1"/>
        </w:rPr>
      </w:pPr>
    </w:p>
    <w:p w14:paraId="6277C65A" w14:textId="77777777" w:rsidR="00A177D9" w:rsidRPr="004548A0" w:rsidRDefault="00A177D9" w:rsidP="000714B1">
      <w:pPr>
        <w:rPr>
          <w:bCs/>
          <w:color w:val="000000" w:themeColor="text1"/>
        </w:rPr>
      </w:pPr>
    </w:p>
    <w:p w14:paraId="58B9C2BD" w14:textId="77777777" w:rsidR="0078484A" w:rsidRPr="00F652B5" w:rsidRDefault="0078484A" w:rsidP="00F652B5">
      <w:pPr>
        <w:spacing w:after="0"/>
        <w:rPr>
          <w:b/>
          <w:color w:val="000000" w:themeColor="text1"/>
          <w:sz w:val="24"/>
          <w:szCs w:val="24"/>
        </w:rPr>
      </w:pPr>
      <w:r w:rsidRPr="007E50C5">
        <w:rPr>
          <w:b/>
          <w:color w:val="000000" w:themeColor="text1"/>
          <w:sz w:val="24"/>
          <w:szCs w:val="24"/>
        </w:rPr>
        <w:lastRenderedPageBreak/>
        <w:t>PERSPECTIVES D’EMPLOI/METIERS ACCESSIBLES</w:t>
      </w:r>
    </w:p>
    <w:p w14:paraId="6512A63C" w14:textId="3FD318B6" w:rsidR="00C96CA6" w:rsidRPr="00073E94" w:rsidRDefault="00C96CA6" w:rsidP="00C96CA6">
      <w:pPr>
        <w:spacing w:after="0"/>
        <w:rPr>
          <w:bCs/>
          <w:noProof/>
          <w:color w:val="000000" w:themeColor="text1"/>
        </w:rPr>
      </w:pPr>
    </w:p>
    <w:p w14:paraId="178046E8" w14:textId="77777777" w:rsidR="00C96CA6" w:rsidRPr="00073E94" w:rsidRDefault="00C96CA6" w:rsidP="00C96CA6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Les métiers visés par cette formation sont :  </w:t>
      </w:r>
    </w:p>
    <w:p w14:paraId="2F2CF678" w14:textId="77777777" w:rsidR="00C96CA6" w:rsidRPr="00073E94" w:rsidRDefault="00C96CA6" w:rsidP="00C96CA6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o  Responsable paie et gestion du social </w:t>
      </w:r>
    </w:p>
    <w:p w14:paraId="6AF8184E" w14:textId="77777777" w:rsidR="00C96CA6" w:rsidRPr="00073E94" w:rsidRDefault="00C96CA6" w:rsidP="00C96CA6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o  Gestionnaire de la paie et du temps de travail </w:t>
      </w:r>
    </w:p>
    <w:p w14:paraId="4AC969D0" w14:textId="77777777" w:rsidR="00C96CA6" w:rsidRPr="00073E94" w:rsidRDefault="00C96CA6" w:rsidP="00C96CA6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o  Collaborateur comptable ou social en cabinet d’expertise comptable </w:t>
      </w:r>
    </w:p>
    <w:p w14:paraId="2BED259C" w14:textId="77777777" w:rsidR="00C96CA6" w:rsidRPr="00073E94" w:rsidRDefault="00C96CA6" w:rsidP="00C96CA6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 xml:space="preserve">o  Responsable des ressources humaines </w:t>
      </w:r>
    </w:p>
    <w:p w14:paraId="43C88B5E" w14:textId="77777777" w:rsidR="00C96CA6" w:rsidRPr="00073E94" w:rsidRDefault="00C96CA6" w:rsidP="00C96CA6">
      <w:pPr>
        <w:spacing w:after="0"/>
        <w:rPr>
          <w:bCs/>
          <w:noProof/>
          <w:color w:val="000000" w:themeColor="text1"/>
        </w:rPr>
      </w:pPr>
      <w:r w:rsidRPr="00073E94">
        <w:rPr>
          <w:bCs/>
          <w:noProof/>
          <w:color w:val="000000" w:themeColor="text1"/>
        </w:rPr>
        <w:t>o  Assistant ressources humaines</w:t>
      </w:r>
    </w:p>
    <w:p w14:paraId="2A2D546A" w14:textId="7F9DB58D" w:rsidR="0078484A" w:rsidRPr="004548A0" w:rsidRDefault="0078484A" w:rsidP="00F652B5">
      <w:pPr>
        <w:spacing w:after="0"/>
        <w:rPr>
          <w:bCs/>
          <w:color w:val="000000" w:themeColor="text1"/>
        </w:rPr>
      </w:pPr>
    </w:p>
    <w:p w14:paraId="280C3B54" w14:textId="77777777" w:rsidR="0078484A" w:rsidRPr="004548A0" w:rsidRDefault="0078484A" w:rsidP="00F652B5">
      <w:pPr>
        <w:spacing w:after="0"/>
        <w:rPr>
          <w:bCs/>
          <w:color w:val="000000" w:themeColor="text1"/>
        </w:rPr>
      </w:pPr>
    </w:p>
    <w:p w14:paraId="784CD0AA" w14:textId="77777777" w:rsidR="0078484A" w:rsidRPr="004548A0" w:rsidRDefault="0078484A" w:rsidP="00591662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089E93" wp14:editId="12B8363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1ABFB" id="Rectangle 1785996343" o:spid="_x0000_s1026" style="position:absolute;margin-left:0;margin-top:-.05pt;width:481.9pt;height:3.5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" fillcolor="#00b050" strokecolor="#d0c2bd" strokeweight="1pt">
                <w10:wrap anchorx="margin"/>
              </v:rect>
            </w:pict>
          </mc:Fallback>
        </mc:AlternateContent>
      </w:r>
    </w:p>
    <w:p w14:paraId="546BF7E7" w14:textId="77777777" w:rsidR="00F6718D" w:rsidRDefault="0078484A" w:rsidP="001C3483">
      <w:pPr>
        <w:spacing w:after="0"/>
        <w:rPr>
          <w:bCs/>
          <w:i/>
          <w:iCs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>
        <w:rPr>
          <w:b/>
          <w:color w:val="000000" w:themeColor="text1"/>
          <w:sz w:val="24"/>
          <w:szCs w:val="24"/>
        </w:rPr>
        <w:t xml:space="preserve"> </w:t>
      </w:r>
      <w:r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p w14:paraId="091207E8" w14:textId="6C9CBF83" w:rsidR="0078484A" w:rsidRPr="00B757B4" w:rsidRDefault="00C96CA6" w:rsidP="001C3483">
      <w:pPr>
        <w:spacing w:after="0"/>
        <w:rPr>
          <w:b/>
          <w:color w:val="000000" w:themeColor="text1"/>
          <w:sz w:val="24"/>
          <w:szCs w:val="24"/>
        </w:rPr>
      </w:pPr>
      <w:r>
        <w:rPr>
          <w:bCs/>
          <w:i/>
          <w:iCs/>
          <w:color w:val="000000" w:themeColor="text1"/>
          <w:sz w:val="24"/>
          <w:szCs w:val="24"/>
        </w:rPr>
        <w:t xml:space="preserve"> </w:t>
      </w:r>
      <w:r w:rsidRPr="006B1F7C">
        <w:rPr>
          <w:bCs/>
          <w:color w:val="000000" w:themeColor="text1"/>
          <w:sz w:val="24"/>
          <w:szCs w:val="24"/>
        </w:rPr>
        <w:t>455 H</w:t>
      </w:r>
      <w:r w:rsidR="006B1F7C">
        <w:rPr>
          <w:bCs/>
          <w:color w:val="000000" w:themeColor="text1"/>
          <w:sz w:val="24"/>
          <w:szCs w:val="24"/>
        </w:rPr>
        <w:t xml:space="preserve"> (hors période en entreprise)</w:t>
      </w:r>
    </w:p>
    <w:p w14:paraId="2F3C3473" w14:textId="77777777" w:rsidR="0078484A" w:rsidRDefault="0078484A" w:rsidP="00F271EF">
      <w:pPr>
        <w:spacing w:after="0"/>
        <w:rPr>
          <w:bCs/>
          <w:color w:val="000000" w:themeColor="text1"/>
        </w:rPr>
      </w:pPr>
    </w:p>
    <w:p w14:paraId="33B4F6FF" w14:textId="77777777" w:rsidR="0078484A" w:rsidRPr="0013789E" w:rsidRDefault="0078484A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p w14:paraId="155E1C43" w14:textId="78FC0201" w:rsidR="006E2D03" w:rsidRDefault="0078484A" w:rsidP="006E2D03">
      <w:pPr>
        <w:spacing w:after="0"/>
        <w:rPr>
          <w:bCs/>
          <w:noProof/>
          <w:color w:val="000000" w:themeColor="text1"/>
        </w:rPr>
      </w:pPr>
      <w:r>
        <w:rPr>
          <w:bCs/>
          <w:color w:val="000000" w:themeColor="text1"/>
        </w:rPr>
        <w:t xml:space="preserve">Du </w:t>
      </w:r>
      <w:r w:rsidR="00514CBC">
        <w:rPr>
          <w:bCs/>
          <w:color w:val="000000" w:themeColor="text1"/>
        </w:rPr>
        <w:t>0</w:t>
      </w:r>
      <w:r w:rsidR="00004ECC">
        <w:rPr>
          <w:bCs/>
          <w:noProof/>
          <w:color w:val="000000" w:themeColor="text1"/>
        </w:rPr>
        <w:t>8</w:t>
      </w:r>
      <w:r w:rsidRPr="00073E94">
        <w:rPr>
          <w:bCs/>
          <w:noProof/>
          <w:color w:val="000000" w:themeColor="text1"/>
        </w:rPr>
        <w:t>/</w:t>
      </w:r>
      <w:r w:rsidR="00514CBC">
        <w:rPr>
          <w:bCs/>
          <w:noProof/>
          <w:color w:val="000000" w:themeColor="text1"/>
        </w:rPr>
        <w:t>0</w:t>
      </w:r>
      <w:r w:rsidRPr="00073E94">
        <w:rPr>
          <w:bCs/>
          <w:noProof/>
          <w:color w:val="000000" w:themeColor="text1"/>
        </w:rPr>
        <w:t>9/202</w:t>
      </w:r>
      <w:r w:rsidR="00004ECC">
        <w:rPr>
          <w:bCs/>
          <w:noProof/>
          <w:color w:val="000000" w:themeColor="text1"/>
        </w:rPr>
        <w:t xml:space="preserve">5 </w:t>
      </w:r>
      <w:r>
        <w:rPr>
          <w:bCs/>
          <w:color w:val="000000" w:themeColor="text1"/>
        </w:rPr>
        <w:t xml:space="preserve">au </w:t>
      </w:r>
      <w:r w:rsidR="00514CBC">
        <w:rPr>
          <w:bCs/>
          <w:noProof/>
          <w:color w:val="000000" w:themeColor="text1"/>
        </w:rPr>
        <w:t>03</w:t>
      </w:r>
      <w:r w:rsidRPr="00073E94">
        <w:rPr>
          <w:bCs/>
          <w:noProof/>
          <w:color w:val="000000" w:themeColor="text1"/>
        </w:rPr>
        <w:t>/</w:t>
      </w:r>
      <w:r w:rsidR="00514CBC">
        <w:rPr>
          <w:bCs/>
          <w:noProof/>
          <w:color w:val="000000" w:themeColor="text1"/>
        </w:rPr>
        <w:t>07</w:t>
      </w:r>
      <w:r w:rsidRPr="00073E94">
        <w:rPr>
          <w:bCs/>
          <w:noProof/>
          <w:color w:val="000000" w:themeColor="text1"/>
        </w:rPr>
        <w:t>/202</w:t>
      </w:r>
      <w:r w:rsidR="00004ECC">
        <w:rPr>
          <w:bCs/>
          <w:noProof/>
          <w:color w:val="000000" w:themeColor="text1"/>
        </w:rPr>
        <w:t>6</w:t>
      </w:r>
    </w:p>
    <w:p w14:paraId="7AAD6A55" w14:textId="77777777" w:rsidR="006E2D03" w:rsidRDefault="006E2D03" w:rsidP="006E2D03">
      <w:pPr>
        <w:spacing w:after="0"/>
        <w:rPr>
          <w:bCs/>
          <w:noProof/>
          <w:color w:val="000000" w:themeColor="text1"/>
        </w:rPr>
      </w:pPr>
    </w:p>
    <w:p w14:paraId="049FEE8E" w14:textId="566EFB59" w:rsidR="0078484A" w:rsidRPr="001C3483" w:rsidRDefault="0078484A" w:rsidP="006E2D03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p w14:paraId="3AB3A5DE" w14:textId="7891C317" w:rsidR="0078484A" w:rsidRPr="006B1F7C" w:rsidRDefault="006B1F7C" w:rsidP="006B1F7C">
      <w:pPr>
        <w:spacing w:after="0"/>
        <w:rPr>
          <w:color w:val="000000" w:themeColor="text1"/>
        </w:rPr>
      </w:pPr>
      <w:r w:rsidRPr="006B1F7C">
        <w:rPr>
          <w:sz w:val="20"/>
          <w:szCs w:val="20"/>
        </w:rPr>
        <w:t>La formation</w:t>
      </w:r>
      <w:r>
        <w:rPr>
          <w:sz w:val="20"/>
          <w:szCs w:val="20"/>
        </w:rPr>
        <w:t xml:space="preserve"> </w:t>
      </w:r>
      <w:r w:rsidRPr="006B1F7C">
        <w:rPr>
          <w:sz w:val="20"/>
          <w:szCs w:val="20"/>
        </w:rPr>
        <w:t>est effectuée par alternance</w:t>
      </w:r>
      <w:r>
        <w:rPr>
          <w:sz w:val="20"/>
          <w:szCs w:val="20"/>
        </w:rPr>
        <w:t xml:space="preserve">, </w:t>
      </w:r>
      <w:r w:rsidRPr="006B1F7C">
        <w:rPr>
          <w:sz w:val="20"/>
          <w:szCs w:val="20"/>
        </w:rPr>
        <w:t xml:space="preserve">environ une semaine en formation académique pour 3 semaines en entreprise. </w:t>
      </w:r>
    </w:p>
    <w:p w14:paraId="18EF1230" w14:textId="77777777" w:rsidR="0078484A" w:rsidRDefault="0078484A" w:rsidP="00F271EF">
      <w:pPr>
        <w:spacing w:after="0"/>
        <w:rPr>
          <w:bCs/>
          <w:color w:val="000000" w:themeColor="text1"/>
        </w:rPr>
      </w:pPr>
    </w:p>
    <w:p w14:paraId="26997B6E" w14:textId="77777777" w:rsidR="0078484A" w:rsidRDefault="0078484A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05648D" wp14:editId="29EF5D6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7E7D4" id="Rectangle 27" o:spid="_x0000_s1026" style="position:absolute;margin-left:0;margin-top:0;width:481.9pt;height:3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" fillcolor="#00b050" strokecolor="#d0c2bd" strokeweight="1pt">
                <w10:wrap anchorx="margin"/>
              </v:rect>
            </w:pict>
          </mc:Fallback>
        </mc:AlternateContent>
      </w:r>
    </w:p>
    <w:p w14:paraId="6920E314" w14:textId="77777777" w:rsidR="0078484A" w:rsidRDefault="0078484A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3C2345">
        <w:rPr>
          <w:b/>
          <w:color w:val="000000" w:themeColor="text1"/>
          <w:sz w:val="24"/>
          <w:szCs w:val="24"/>
          <w:u w:val="single"/>
        </w:rPr>
        <w:t>PROGRAMME DE FORMATION</w:t>
      </w:r>
    </w:p>
    <w:p w14:paraId="7F798807" w14:textId="77777777" w:rsidR="0078484A" w:rsidRPr="00F34F88" w:rsidRDefault="0078484A" w:rsidP="00F34F88">
      <w:pPr>
        <w:spacing w:after="0"/>
        <w:rPr>
          <w:bCs/>
          <w:color w:val="000000" w:themeColor="text1"/>
        </w:rPr>
      </w:pPr>
    </w:p>
    <w:p w14:paraId="7464805B" w14:textId="4305E557" w:rsidR="0078484A" w:rsidRPr="001E318F" w:rsidRDefault="0078484A" w:rsidP="00F34F88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Voir document Programme de formation</w:t>
      </w:r>
      <w:r w:rsidR="00F22F9B">
        <w:rPr>
          <w:bCs/>
          <w:color w:val="000000" w:themeColor="text1"/>
        </w:rPr>
        <w:t xml:space="preserve"> </w:t>
      </w:r>
    </w:p>
    <w:p w14:paraId="4E9D212A" w14:textId="77777777" w:rsidR="0078484A" w:rsidRDefault="0078484A" w:rsidP="00F34F88">
      <w:pPr>
        <w:spacing w:after="0"/>
        <w:rPr>
          <w:bCs/>
          <w:color w:val="000000" w:themeColor="text1"/>
        </w:rPr>
      </w:pPr>
    </w:p>
    <w:p w14:paraId="7D0E16B4" w14:textId="77777777" w:rsidR="0078484A" w:rsidRDefault="0078484A" w:rsidP="00F34F88">
      <w:pPr>
        <w:spacing w:after="0"/>
        <w:rPr>
          <w:bCs/>
          <w:color w:val="000000" w:themeColor="text1"/>
        </w:rPr>
      </w:pPr>
    </w:p>
    <w:p w14:paraId="2089FE6A" w14:textId="77777777" w:rsidR="0078484A" w:rsidRPr="00A85E66" w:rsidRDefault="0078484A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DDF1C8" wp14:editId="0391718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99D13" id="Rectangle 28" o:spid="_x0000_s1026" style="position:absolute;margin-left:0;margin-top:0;width:481.9pt;height:3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" fillcolor="#00b050" strokecolor="#d0c2bd" strokeweight="1pt">
                <w10:wrap anchorx="margin"/>
              </v:rect>
            </w:pict>
          </mc:Fallback>
        </mc:AlternateContent>
      </w:r>
    </w:p>
    <w:p w14:paraId="68F1E845" w14:textId="77777777" w:rsidR="0078484A" w:rsidRDefault="0078484A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p w14:paraId="7D4327CC" w14:textId="4B2B4FF6" w:rsidR="0078484A" w:rsidRDefault="00AD0A9D" w:rsidP="00AD0A9D">
      <w:pPr>
        <w:spacing w:after="0"/>
        <w:rPr>
          <w:bCs/>
          <w:noProof/>
          <w:color w:val="000000" w:themeColor="text1"/>
        </w:rPr>
      </w:pPr>
      <w:r w:rsidRPr="00AD0A9D">
        <w:rPr>
          <w:bCs/>
          <w:noProof/>
          <w:color w:val="000000" w:themeColor="text1"/>
        </w:rPr>
        <w:t>Les enseignements sont structurées en trois compétences, composées de ressources et SAé. Les enseignements peuvent se</w:t>
      </w:r>
      <w:r w:rsidR="006D0ED6">
        <w:rPr>
          <w:bCs/>
          <w:noProof/>
          <w:color w:val="000000" w:themeColor="text1"/>
        </w:rPr>
        <w:t xml:space="preserve"> </w:t>
      </w:r>
      <w:r w:rsidRPr="00AD0A9D">
        <w:rPr>
          <w:bCs/>
          <w:noProof/>
          <w:color w:val="000000" w:themeColor="text1"/>
        </w:rPr>
        <w:t>faire sous la forme de cours, de travaux dirigés et de travaux pratiques selon les ressources.</w:t>
      </w:r>
    </w:p>
    <w:p w14:paraId="57A778BE" w14:textId="7247FF4F" w:rsidR="007D1F02" w:rsidRDefault="007D1F02" w:rsidP="00AD0A9D">
      <w:pPr>
        <w:spacing w:after="0"/>
        <w:rPr>
          <w:bCs/>
          <w:noProof/>
          <w:color w:val="000000" w:themeColor="text1"/>
        </w:rPr>
      </w:pPr>
      <w:r>
        <w:rPr>
          <w:bCs/>
          <w:noProof/>
          <w:color w:val="000000" w:themeColor="text1"/>
        </w:rPr>
        <w:t xml:space="preserve">Les apprentis auront accés au cours de la formation </w:t>
      </w:r>
      <w:r w:rsidR="001C0F1B">
        <w:rPr>
          <w:bCs/>
          <w:noProof/>
          <w:color w:val="000000" w:themeColor="text1"/>
        </w:rPr>
        <w:t>à</w:t>
      </w:r>
      <w:r>
        <w:rPr>
          <w:bCs/>
          <w:noProof/>
          <w:color w:val="000000" w:themeColor="text1"/>
        </w:rPr>
        <w:t> :</w:t>
      </w:r>
    </w:p>
    <w:p w14:paraId="35C9961D" w14:textId="2A328773" w:rsidR="007D1F02" w:rsidRPr="007D1F02" w:rsidRDefault="007D1F02" w:rsidP="007D1F02">
      <w:pPr>
        <w:spacing w:after="0"/>
        <w:rPr>
          <w:bCs/>
          <w:noProof/>
          <w:color w:val="000000" w:themeColor="text1"/>
        </w:rPr>
      </w:pPr>
      <w:r>
        <w:rPr>
          <w:bCs/>
          <w:noProof/>
          <w:color w:val="000000" w:themeColor="text1"/>
        </w:rPr>
        <w:t xml:space="preserve">- </w:t>
      </w:r>
      <w:r w:rsidRPr="007D1F02">
        <w:rPr>
          <w:bCs/>
          <w:noProof/>
          <w:color w:val="000000" w:themeColor="text1"/>
        </w:rPr>
        <w:t>Salle de cours</w:t>
      </w:r>
    </w:p>
    <w:p w14:paraId="1190AE34" w14:textId="110EE709" w:rsidR="007D1F02" w:rsidRPr="007D1F02" w:rsidRDefault="007D1F02" w:rsidP="007D1F02">
      <w:pPr>
        <w:spacing w:after="0"/>
        <w:rPr>
          <w:bCs/>
          <w:noProof/>
          <w:color w:val="000000" w:themeColor="text1"/>
        </w:rPr>
      </w:pPr>
      <w:r>
        <w:rPr>
          <w:bCs/>
          <w:noProof/>
          <w:color w:val="000000" w:themeColor="text1"/>
        </w:rPr>
        <w:t xml:space="preserve">- </w:t>
      </w:r>
      <w:r w:rsidRPr="007D1F02">
        <w:rPr>
          <w:bCs/>
          <w:noProof/>
          <w:color w:val="000000" w:themeColor="text1"/>
        </w:rPr>
        <w:t>Logiciel de Paie</w:t>
      </w:r>
    </w:p>
    <w:p w14:paraId="7677C84B" w14:textId="44585FE7" w:rsidR="007D1F02" w:rsidRPr="007D1F02" w:rsidRDefault="007D1F02" w:rsidP="007D1F02">
      <w:pPr>
        <w:spacing w:after="0"/>
        <w:rPr>
          <w:bCs/>
          <w:noProof/>
          <w:color w:val="000000" w:themeColor="text1"/>
        </w:rPr>
      </w:pPr>
      <w:r>
        <w:rPr>
          <w:bCs/>
          <w:noProof/>
          <w:color w:val="000000" w:themeColor="text1"/>
        </w:rPr>
        <w:t xml:space="preserve">- </w:t>
      </w:r>
      <w:r w:rsidRPr="007D1F02">
        <w:rPr>
          <w:bCs/>
          <w:noProof/>
          <w:color w:val="000000" w:themeColor="text1"/>
        </w:rPr>
        <w:t>Salle informatique</w:t>
      </w:r>
    </w:p>
    <w:p w14:paraId="2E2F3F2B" w14:textId="4EF6BD64" w:rsidR="007D1F02" w:rsidRDefault="007D1F02" w:rsidP="007D1F02">
      <w:pPr>
        <w:spacing w:after="0"/>
        <w:rPr>
          <w:bCs/>
          <w:noProof/>
          <w:color w:val="000000" w:themeColor="text1"/>
        </w:rPr>
      </w:pPr>
      <w:r>
        <w:rPr>
          <w:bCs/>
          <w:noProof/>
          <w:color w:val="000000" w:themeColor="text1"/>
        </w:rPr>
        <w:t xml:space="preserve">- </w:t>
      </w:r>
      <w:r w:rsidRPr="007D1F02">
        <w:rPr>
          <w:bCs/>
          <w:noProof/>
          <w:color w:val="000000" w:themeColor="text1"/>
        </w:rPr>
        <w:t>Bibliothèques</w:t>
      </w:r>
    </w:p>
    <w:p w14:paraId="145AC8C7" w14:textId="77777777" w:rsidR="0078484A" w:rsidRPr="00874A3E" w:rsidRDefault="0078484A" w:rsidP="00874A3E">
      <w:pPr>
        <w:spacing w:after="0"/>
        <w:rPr>
          <w:bCs/>
          <w:color w:val="000000" w:themeColor="text1"/>
        </w:rPr>
      </w:pPr>
    </w:p>
    <w:p w14:paraId="059C89F6" w14:textId="77777777" w:rsidR="0078484A" w:rsidRDefault="0078484A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p w14:paraId="31CED96C" w14:textId="425602A6" w:rsidR="006D0ED6" w:rsidRPr="006D0ED6" w:rsidRDefault="006D0ED6" w:rsidP="006D0ED6">
      <w:pPr>
        <w:spacing w:after="0"/>
        <w:rPr>
          <w:bCs/>
          <w:noProof/>
          <w:color w:val="000000" w:themeColor="text1"/>
        </w:rPr>
      </w:pPr>
      <w:r w:rsidRPr="006D0ED6">
        <w:rPr>
          <w:bCs/>
          <w:noProof/>
          <w:color w:val="000000" w:themeColor="text1"/>
        </w:rPr>
        <w:t>La licence professionnelle est décernée aux étudiants qui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ont obtenu une moyenne égale ou supérieure à 10 sur 20 à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chaque compétence structurant le parcours de formation.</w:t>
      </w:r>
    </w:p>
    <w:p w14:paraId="7D640700" w14:textId="25EE4F66" w:rsidR="006D0ED6" w:rsidRPr="006D0ED6" w:rsidRDefault="006D0ED6" w:rsidP="006D0ED6">
      <w:pPr>
        <w:spacing w:after="0"/>
        <w:rPr>
          <w:bCs/>
          <w:noProof/>
          <w:color w:val="000000" w:themeColor="text1"/>
        </w:rPr>
      </w:pPr>
      <w:r w:rsidRPr="006D0ED6">
        <w:rPr>
          <w:bCs/>
          <w:noProof/>
          <w:color w:val="000000" w:themeColor="text1"/>
        </w:rPr>
        <w:t>Arrêté du 6 décembre 2019 portant réforme de la licence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professionnelle</w:t>
      </w:r>
    </w:p>
    <w:p w14:paraId="016D8CB4" w14:textId="77777777" w:rsidR="006D0ED6" w:rsidRPr="006D0ED6" w:rsidRDefault="006D0ED6" w:rsidP="006D0ED6">
      <w:pPr>
        <w:spacing w:after="0"/>
        <w:rPr>
          <w:bCs/>
          <w:noProof/>
          <w:color w:val="000000" w:themeColor="text1"/>
        </w:rPr>
      </w:pPr>
      <w:r w:rsidRPr="006D0ED6">
        <w:rPr>
          <w:bCs/>
          <w:noProof/>
          <w:color w:val="000000" w:themeColor="text1"/>
        </w:rPr>
        <w:t>Art. 11</w:t>
      </w:r>
    </w:p>
    <w:p w14:paraId="51EB6263" w14:textId="46B533F9" w:rsidR="006D0ED6" w:rsidRPr="006D0ED6" w:rsidRDefault="006D0ED6" w:rsidP="006D0ED6">
      <w:pPr>
        <w:spacing w:after="0"/>
        <w:rPr>
          <w:bCs/>
          <w:noProof/>
          <w:color w:val="000000" w:themeColor="text1"/>
        </w:rPr>
      </w:pPr>
      <w:r w:rsidRPr="006D0ED6">
        <w:rPr>
          <w:bCs/>
          <w:noProof/>
          <w:color w:val="000000" w:themeColor="text1"/>
        </w:rPr>
        <w:t>Les parcours de formation sont structurés en unités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d’enseignement ou en ensembles cohérents d’unités</w:t>
      </w:r>
    </w:p>
    <w:p w14:paraId="5673A3BF" w14:textId="6CD29515" w:rsidR="006D0ED6" w:rsidRPr="006D0ED6" w:rsidRDefault="006D0ED6" w:rsidP="006D0ED6">
      <w:pPr>
        <w:spacing w:after="0"/>
        <w:rPr>
          <w:bCs/>
          <w:noProof/>
          <w:color w:val="000000" w:themeColor="text1"/>
        </w:rPr>
      </w:pPr>
      <w:r w:rsidRPr="006D0ED6">
        <w:rPr>
          <w:bCs/>
          <w:noProof/>
          <w:color w:val="000000" w:themeColor="text1"/>
        </w:rPr>
        <w:t>d’enseignement permettant l’acquisition de blocs de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connaissances et de compétences. Sont proposées aux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étudiants des progressions pédagogiques adaptées qui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 xml:space="preserve">prennent en compte leurs acquis antérieurs et </w:t>
      </w:r>
      <w:r w:rsidRPr="006D0ED6">
        <w:rPr>
          <w:bCs/>
          <w:noProof/>
          <w:color w:val="000000" w:themeColor="text1"/>
        </w:rPr>
        <w:lastRenderedPageBreak/>
        <w:t>leur projet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personnel et professionnel. Les blocs de connaissances et de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compétences de même que les unités d’enseignement sont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capitalisables.</w:t>
      </w:r>
    </w:p>
    <w:p w14:paraId="012CB0FE" w14:textId="6A13E8CC" w:rsidR="006D0ED6" w:rsidRPr="006D0ED6" w:rsidRDefault="006D0ED6" w:rsidP="006D0ED6">
      <w:pPr>
        <w:spacing w:after="0"/>
        <w:rPr>
          <w:bCs/>
          <w:noProof/>
          <w:color w:val="000000" w:themeColor="text1"/>
        </w:rPr>
      </w:pPr>
      <w:r w:rsidRPr="006D0ED6">
        <w:rPr>
          <w:bCs/>
          <w:noProof/>
          <w:color w:val="000000" w:themeColor="text1"/>
        </w:rPr>
        <w:t>La compensation s’effectue au sein des unités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d’enseignement ou des regroupements cohérents d’unités</w:t>
      </w:r>
    </w:p>
    <w:p w14:paraId="1AA95482" w14:textId="03323878" w:rsidR="006D0ED6" w:rsidRPr="006D0ED6" w:rsidRDefault="006D0ED6" w:rsidP="006D0ED6">
      <w:pPr>
        <w:spacing w:after="0"/>
        <w:rPr>
          <w:bCs/>
          <w:noProof/>
          <w:color w:val="000000" w:themeColor="text1"/>
        </w:rPr>
      </w:pPr>
      <w:r w:rsidRPr="006D0ED6">
        <w:rPr>
          <w:bCs/>
          <w:noProof/>
          <w:color w:val="000000" w:themeColor="text1"/>
        </w:rPr>
        <w:t>d’enseignement, organisés en blocs de connaissances et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de compétences clairement identifiés dans les modalités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de contrôle des connaissances et des compétences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communiquées aux étudiants. Ces modalités reposent sur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la capitalisation des unités d’enseignement et des blocs de</w:t>
      </w:r>
    </w:p>
    <w:p w14:paraId="5B55AD0B" w14:textId="5F4BA25A" w:rsidR="006D0ED6" w:rsidRPr="006D0ED6" w:rsidRDefault="006D0ED6" w:rsidP="006D0ED6">
      <w:pPr>
        <w:spacing w:after="0"/>
        <w:rPr>
          <w:bCs/>
          <w:noProof/>
          <w:color w:val="000000" w:themeColor="text1"/>
        </w:rPr>
      </w:pPr>
      <w:r w:rsidRPr="006D0ED6">
        <w:rPr>
          <w:bCs/>
          <w:noProof/>
          <w:color w:val="000000" w:themeColor="text1"/>
        </w:rPr>
        <w:t>connaissances et de compétences ainsi que celle des crédits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correspondants.</w:t>
      </w:r>
    </w:p>
    <w:p w14:paraId="00DC656D" w14:textId="77777777" w:rsidR="006D0ED6" w:rsidRPr="006D0ED6" w:rsidRDefault="006D0ED6" w:rsidP="006D0ED6">
      <w:pPr>
        <w:spacing w:after="0"/>
        <w:rPr>
          <w:bCs/>
          <w:noProof/>
          <w:color w:val="000000" w:themeColor="text1"/>
        </w:rPr>
      </w:pPr>
      <w:r w:rsidRPr="006D0ED6">
        <w:rPr>
          <w:bCs/>
          <w:noProof/>
          <w:color w:val="000000" w:themeColor="text1"/>
        </w:rPr>
        <w:t>Art. 12</w:t>
      </w:r>
    </w:p>
    <w:p w14:paraId="51CAF9C9" w14:textId="50925E44" w:rsidR="0078484A" w:rsidRPr="00874A3E" w:rsidRDefault="006D0ED6" w:rsidP="006D0ED6">
      <w:pPr>
        <w:spacing w:after="0"/>
        <w:rPr>
          <w:bCs/>
          <w:noProof/>
          <w:color w:val="000000" w:themeColor="text1"/>
        </w:rPr>
      </w:pPr>
      <w:r w:rsidRPr="006D0ED6">
        <w:rPr>
          <w:bCs/>
          <w:noProof/>
          <w:color w:val="000000" w:themeColor="text1"/>
        </w:rPr>
        <w:t>La licence professionnelle est décernée aux étudiants quiont obtenu 180 crédits européens selon des modalités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de contrôle de connaissances et de compétences tel que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fixées à l’alinéa précédent. Ces modalités doivent garantir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l’acquisition des blocs de connaissances et de compétences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caractéristiques du diplôme et du parcours.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Lorsque la licence professionnelle n’a pas été obtenue, les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unités d’enseignement dans lesquelles la moyenne de 10 a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été obtenue sont capitalisables. Ces unités d’enseignement</w:t>
      </w:r>
      <w:r>
        <w:rPr>
          <w:bCs/>
          <w:noProof/>
          <w:color w:val="000000" w:themeColor="text1"/>
        </w:rPr>
        <w:t xml:space="preserve"> </w:t>
      </w:r>
      <w:r w:rsidRPr="006D0ED6">
        <w:rPr>
          <w:bCs/>
          <w:noProof/>
          <w:color w:val="000000" w:themeColor="text1"/>
        </w:rPr>
        <w:t>font l’objet d’une attestation délivrée par l’établissement.</w:t>
      </w:r>
    </w:p>
    <w:p w14:paraId="72DD6C82" w14:textId="77777777" w:rsidR="0078484A" w:rsidRDefault="0078484A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BE1DA3" wp14:editId="0183FA3E">
                <wp:simplePos x="0" y="0"/>
                <wp:positionH relativeFrom="margin">
                  <wp:posOffset>104775</wp:posOffset>
                </wp:positionH>
                <wp:positionV relativeFrom="paragraph">
                  <wp:posOffset>69850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0DA0F" id="Rectangle 30" o:spid="_x0000_s1026" style="position:absolute;margin-left:8.25pt;margin-top:5.5pt;width:481.9pt;height:3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" fillcolor="#00b050" strokecolor="#d0c2bd" strokeweight="1pt">
                <w10:wrap anchorx="margin"/>
              </v:rect>
            </w:pict>
          </mc:Fallback>
        </mc:AlternateContent>
      </w:r>
    </w:p>
    <w:p w14:paraId="3398A4EC" w14:textId="77777777" w:rsidR="0078484A" w:rsidRPr="005E6AB0" w:rsidRDefault="0078484A" w:rsidP="005E6AB0">
      <w:pPr>
        <w:spacing w:after="0"/>
        <w:rPr>
          <w:bCs/>
          <w:color w:val="000000" w:themeColor="text1"/>
        </w:rPr>
      </w:pPr>
    </w:p>
    <w:p w14:paraId="507F5EAB" w14:textId="21914D6F" w:rsidR="0078484A" w:rsidRDefault="0078484A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p w14:paraId="5E546E32" w14:textId="681449F4" w:rsidR="0015074C" w:rsidRDefault="0015074C" w:rsidP="005E6AB0">
      <w:pPr>
        <w:spacing w:after="0"/>
        <w:rPr>
          <w:b/>
          <w:color w:val="000000" w:themeColor="text1"/>
          <w:sz w:val="24"/>
          <w:szCs w:val="24"/>
        </w:rPr>
      </w:pPr>
    </w:p>
    <w:p w14:paraId="2D3CBBAD" w14:textId="77777777" w:rsidR="0015074C" w:rsidRPr="0015074C" w:rsidRDefault="0015074C" w:rsidP="0015074C">
      <w:pPr>
        <w:spacing w:after="0"/>
        <w:rPr>
          <w:bCs/>
          <w:color w:val="000000" w:themeColor="text1"/>
          <w:sz w:val="24"/>
          <w:szCs w:val="24"/>
        </w:rPr>
      </w:pPr>
      <w:r w:rsidRPr="0015074C">
        <w:rPr>
          <w:bCs/>
          <w:color w:val="000000" w:themeColor="text1"/>
          <w:sz w:val="24"/>
          <w:szCs w:val="24"/>
        </w:rPr>
        <w:t>Cette formation est accessible :</w:t>
      </w:r>
    </w:p>
    <w:p w14:paraId="702DE932" w14:textId="77B2FDA6" w:rsidR="0015074C" w:rsidRPr="0015074C" w:rsidRDefault="0015074C" w:rsidP="0015074C">
      <w:pPr>
        <w:pStyle w:val="Paragraphedeliste"/>
        <w:numPr>
          <w:ilvl w:val="0"/>
          <w:numId w:val="1"/>
        </w:numPr>
        <w:spacing w:after="0"/>
        <w:rPr>
          <w:bCs/>
          <w:color w:val="000000" w:themeColor="text1"/>
          <w:sz w:val="24"/>
          <w:szCs w:val="24"/>
        </w:rPr>
      </w:pPr>
      <w:proofErr w:type="gramStart"/>
      <w:r w:rsidRPr="0015074C">
        <w:rPr>
          <w:bCs/>
          <w:color w:val="000000" w:themeColor="text1"/>
          <w:sz w:val="24"/>
          <w:szCs w:val="24"/>
        </w:rPr>
        <w:t>aux</w:t>
      </w:r>
      <w:proofErr w:type="gramEnd"/>
      <w:r w:rsidRPr="0015074C">
        <w:rPr>
          <w:bCs/>
          <w:color w:val="000000" w:themeColor="text1"/>
          <w:sz w:val="24"/>
          <w:szCs w:val="24"/>
        </w:rPr>
        <w:t xml:space="preserve"> titulaires d’un Bac +2 (DUT ou BTS) dans le domaine de la gestion ou ayant validé les 4 semestres d’une licence en gestion. L’étudiant doit avoir trouvé à la rentrée une entreprise dans laquelle réaliser son alternance.</w:t>
      </w:r>
    </w:p>
    <w:p w14:paraId="4B63098E" w14:textId="346140B2" w:rsidR="0015074C" w:rsidRPr="0015074C" w:rsidRDefault="0015074C" w:rsidP="0015074C">
      <w:pPr>
        <w:pStyle w:val="Paragraphedeliste"/>
        <w:numPr>
          <w:ilvl w:val="0"/>
          <w:numId w:val="1"/>
        </w:numPr>
        <w:spacing w:after="0"/>
        <w:rPr>
          <w:bCs/>
          <w:color w:val="000000" w:themeColor="text1"/>
          <w:sz w:val="24"/>
          <w:szCs w:val="24"/>
        </w:rPr>
      </w:pPr>
      <w:proofErr w:type="gramStart"/>
      <w:r w:rsidRPr="0015074C">
        <w:rPr>
          <w:bCs/>
          <w:color w:val="000000" w:themeColor="text1"/>
          <w:sz w:val="24"/>
          <w:szCs w:val="24"/>
        </w:rPr>
        <w:t>aux</w:t>
      </w:r>
      <w:proofErr w:type="gramEnd"/>
      <w:r w:rsidRPr="0015074C">
        <w:rPr>
          <w:bCs/>
          <w:color w:val="000000" w:themeColor="text1"/>
          <w:sz w:val="24"/>
          <w:szCs w:val="24"/>
        </w:rPr>
        <w:t xml:space="preserve"> salariés dans le cadre d’un congé individuel de formation.,</w:t>
      </w:r>
    </w:p>
    <w:p w14:paraId="6D661504" w14:textId="00773182" w:rsidR="0015074C" w:rsidRPr="0015074C" w:rsidRDefault="0015074C" w:rsidP="0015074C">
      <w:pPr>
        <w:pStyle w:val="Paragraphedeliste"/>
        <w:numPr>
          <w:ilvl w:val="0"/>
          <w:numId w:val="1"/>
        </w:numPr>
        <w:spacing w:after="0"/>
        <w:rPr>
          <w:bCs/>
          <w:color w:val="000000" w:themeColor="text1"/>
          <w:sz w:val="24"/>
          <w:szCs w:val="24"/>
        </w:rPr>
      </w:pPr>
      <w:proofErr w:type="gramStart"/>
      <w:r w:rsidRPr="0015074C">
        <w:rPr>
          <w:bCs/>
          <w:color w:val="000000" w:themeColor="text1"/>
          <w:sz w:val="24"/>
          <w:szCs w:val="24"/>
        </w:rPr>
        <w:t>aux</w:t>
      </w:r>
      <w:proofErr w:type="gramEnd"/>
      <w:r w:rsidRPr="0015074C">
        <w:rPr>
          <w:bCs/>
          <w:color w:val="000000" w:themeColor="text1"/>
          <w:sz w:val="24"/>
          <w:szCs w:val="24"/>
        </w:rPr>
        <w:t xml:space="preserve"> demandeurs d’emploi sous certaines conditions</w:t>
      </w:r>
    </w:p>
    <w:p w14:paraId="6060B9EF" w14:textId="77777777" w:rsidR="00806591" w:rsidRPr="00806591" w:rsidRDefault="00806591" w:rsidP="005E6AB0">
      <w:pPr>
        <w:spacing w:after="0"/>
        <w:rPr>
          <w:b/>
          <w:color w:val="000000" w:themeColor="text1"/>
          <w:sz w:val="24"/>
          <w:szCs w:val="24"/>
        </w:rPr>
      </w:pPr>
    </w:p>
    <w:p w14:paraId="3863283D" w14:textId="2FD34096" w:rsidR="0078484A" w:rsidRDefault="0078484A" w:rsidP="005E6AB0">
      <w:pPr>
        <w:spacing w:after="0"/>
        <w:rPr>
          <w:bCs/>
          <w:color w:val="000000" w:themeColor="text1"/>
        </w:rPr>
      </w:pPr>
    </w:p>
    <w:p w14:paraId="0734CA48" w14:textId="77777777" w:rsidR="0078484A" w:rsidRPr="0013789E" w:rsidRDefault="0078484A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3D2AEF23" w14:textId="73D971AF" w:rsidR="00806591" w:rsidRPr="00806591" w:rsidRDefault="00806591" w:rsidP="00806591">
      <w:pPr>
        <w:spacing w:after="0"/>
        <w:rPr>
          <w:bCs/>
          <w:color w:val="000000" w:themeColor="text1"/>
          <w:sz w:val="24"/>
          <w:szCs w:val="24"/>
        </w:rPr>
      </w:pPr>
      <w:r w:rsidRPr="00806591">
        <w:rPr>
          <w:bCs/>
          <w:color w:val="000000" w:themeColor="text1"/>
          <w:sz w:val="24"/>
          <w:szCs w:val="24"/>
        </w:rPr>
        <w:t>La sélection est réalisée sur dossier et entretiens éventuels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806591">
        <w:rPr>
          <w:bCs/>
          <w:color w:val="000000" w:themeColor="text1"/>
          <w:sz w:val="24"/>
          <w:szCs w:val="24"/>
        </w:rPr>
        <w:t>selon les conditions d'accès ou par validation d’acquis ou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806591">
        <w:rPr>
          <w:bCs/>
          <w:color w:val="000000" w:themeColor="text1"/>
          <w:sz w:val="24"/>
          <w:szCs w:val="24"/>
        </w:rPr>
        <w:t>équivalence de diplôme en formation continue (s’adresser au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806591">
        <w:rPr>
          <w:bCs/>
          <w:color w:val="000000" w:themeColor="text1"/>
          <w:sz w:val="24"/>
          <w:szCs w:val="24"/>
        </w:rPr>
        <w:t>service de formation continue de l’université, SEFCA)</w:t>
      </w:r>
    </w:p>
    <w:p w14:paraId="1ED2DA7F" w14:textId="34076435" w:rsidR="0078484A" w:rsidRDefault="00806591" w:rsidP="00806591">
      <w:pPr>
        <w:spacing w:after="0"/>
        <w:rPr>
          <w:bCs/>
          <w:color w:val="000000" w:themeColor="text1"/>
          <w:sz w:val="24"/>
          <w:szCs w:val="24"/>
        </w:rPr>
      </w:pPr>
      <w:r w:rsidRPr="00806591">
        <w:rPr>
          <w:bCs/>
          <w:color w:val="000000" w:themeColor="text1"/>
          <w:sz w:val="24"/>
          <w:szCs w:val="24"/>
        </w:rPr>
        <w:t>Dépôt de candidature sur e-candidat</w:t>
      </w:r>
      <w:r>
        <w:rPr>
          <w:bCs/>
          <w:color w:val="000000" w:themeColor="text1"/>
          <w:sz w:val="24"/>
          <w:szCs w:val="24"/>
        </w:rPr>
        <w:t>.</w:t>
      </w:r>
    </w:p>
    <w:p w14:paraId="050D7878" w14:textId="2B8A9064" w:rsidR="006E2D03" w:rsidRPr="00EB1E2E" w:rsidRDefault="00BC0737" w:rsidP="006E2D03">
      <w:pPr>
        <w:spacing w:after="0"/>
        <w:rPr>
          <w:iCs/>
        </w:rPr>
      </w:pPr>
      <w:hyperlink r:id="rId8" w:history="1">
        <w:r w:rsidRPr="007C6B7D">
          <w:rPr>
            <w:rStyle w:val="Lienhypertexte"/>
            <w:iCs/>
          </w:rPr>
          <w:t>https://ecandidat.ube.fr/ecandidat/#!accueilView</w:t>
        </w:r>
      </w:hyperlink>
      <w:r>
        <w:rPr>
          <w:iCs/>
        </w:rPr>
        <w:t xml:space="preserve"> </w:t>
      </w:r>
    </w:p>
    <w:p w14:paraId="1A9C058C" w14:textId="6E8D797D" w:rsidR="006E2D03" w:rsidRDefault="006E2D03" w:rsidP="00806591">
      <w:pPr>
        <w:spacing w:after="0"/>
        <w:rPr>
          <w:bCs/>
          <w:color w:val="000000" w:themeColor="text1"/>
          <w:sz w:val="24"/>
          <w:szCs w:val="24"/>
        </w:rPr>
      </w:pPr>
    </w:p>
    <w:p w14:paraId="447AA200" w14:textId="77777777" w:rsidR="006E2D03" w:rsidRDefault="006E2D03" w:rsidP="00806591">
      <w:pPr>
        <w:spacing w:after="0"/>
        <w:rPr>
          <w:bCs/>
          <w:color w:val="000000" w:themeColor="text1"/>
        </w:rPr>
      </w:pPr>
    </w:p>
    <w:p w14:paraId="1A15019F" w14:textId="77777777" w:rsidR="0078484A" w:rsidRDefault="0078484A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p w14:paraId="0B510E93" w14:textId="77777777" w:rsidR="0015074C" w:rsidRDefault="0015074C" w:rsidP="0015074C">
      <w:pPr>
        <w:spacing w:after="0"/>
        <w:rPr>
          <w:bCs/>
          <w:noProof/>
          <w:color w:val="000000" w:themeColor="text1"/>
        </w:rPr>
      </w:pPr>
      <w:r w:rsidRPr="0015074C">
        <w:rPr>
          <w:bCs/>
          <w:noProof/>
          <w:color w:val="000000" w:themeColor="text1"/>
        </w:rPr>
        <w:t xml:space="preserve">L’inscription est effective à la condition de la signature avec une entreprise d’un contrat de professionnalisation ou d’alternance. </w:t>
      </w:r>
    </w:p>
    <w:p w14:paraId="4B3C8F95" w14:textId="77777777" w:rsidR="0015074C" w:rsidRDefault="0015074C" w:rsidP="0015074C">
      <w:pPr>
        <w:spacing w:after="0"/>
        <w:rPr>
          <w:bCs/>
          <w:noProof/>
          <w:color w:val="000000" w:themeColor="text1"/>
        </w:rPr>
      </w:pPr>
      <w:r w:rsidRPr="0015074C">
        <w:rPr>
          <w:bCs/>
          <w:noProof/>
          <w:color w:val="000000" w:themeColor="text1"/>
        </w:rPr>
        <w:t xml:space="preserve">Les procédures de sélection sont de nature pédagogique ; celles de recrutement sont propres aux employeurs. </w:t>
      </w:r>
    </w:p>
    <w:p w14:paraId="27C3E768" w14:textId="77777777" w:rsidR="0015074C" w:rsidRDefault="0015074C" w:rsidP="0015074C">
      <w:pPr>
        <w:spacing w:after="0"/>
        <w:rPr>
          <w:bCs/>
          <w:noProof/>
          <w:color w:val="000000" w:themeColor="text1"/>
        </w:rPr>
      </w:pPr>
      <w:r w:rsidRPr="0015074C">
        <w:rPr>
          <w:bCs/>
          <w:noProof/>
          <w:color w:val="000000" w:themeColor="text1"/>
        </w:rPr>
        <w:t xml:space="preserve">Le recrutement d’un candidat admis pédagogiquement détermine son statut. </w:t>
      </w:r>
    </w:p>
    <w:p w14:paraId="2E2F9B5F" w14:textId="6D5D1A39" w:rsidR="0015074C" w:rsidRPr="0015074C" w:rsidRDefault="0015074C" w:rsidP="0015074C">
      <w:pPr>
        <w:spacing w:after="0"/>
        <w:rPr>
          <w:bCs/>
          <w:noProof/>
          <w:color w:val="000000" w:themeColor="text1"/>
        </w:rPr>
      </w:pPr>
      <w:r w:rsidRPr="0015074C">
        <w:rPr>
          <w:bCs/>
          <w:noProof/>
          <w:color w:val="000000" w:themeColor="text1"/>
        </w:rPr>
        <w:t>Les admissions sont effectives à la date de signature du contrat de professionnalisation ou d’alternance dans la limite de la capacité d’accueil de la licence professionnelle.</w:t>
      </w:r>
    </w:p>
    <w:p w14:paraId="73686220" w14:textId="1E75CB99" w:rsidR="0015074C" w:rsidRDefault="0015074C" w:rsidP="0015074C">
      <w:pPr>
        <w:spacing w:after="0"/>
        <w:rPr>
          <w:bCs/>
          <w:noProof/>
          <w:color w:val="000000" w:themeColor="text1"/>
        </w:rPr>
      </w:pPr>
    </w:p>
    <w:p w14:paraId="6BF69466" w14:textId="77777777" w:rsidR="0078484A" w:rsidRPr="005E6AB0" w:rsidRDefault="0078484A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23D219" wp14:editId="5C3FDE0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3BA5E" id="Rectangle 31" o:spid="_x0000_s1026" style="position:absolute;margin-left:0;margin-top:-.05pt;width:481.9pt;height:3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56CB499E" w14:textId="77777777" w:rsidR="00A177D9" w:rsidRDefault="00A177D9" w:rsidP="006E2D03">
      <w:pPr>
        <w:spacing w:after="0"/>
        <w:rPr>
          <w:b/>
          <w:sz w:val="24"/>
          <w:szCs w:val="24"/>
        </w:rPr>
      </w:pPr>
    </w:p>
    <w:p w14:paraId="163C6272" w14:textId="77777777" w:rsidR="00A177D9" w:rsidRDefault="00A177D9" w:rsidP="006E2D03">
      <w:pPr>
        <w:spacing w:after="0"/>
        <w:rPr>
          <w:b/>
          <w:sz w:val="24"/>
          <w:szCs w:val="24"/>
        </w:rPr>
      </w:pPr>
    </w:p>
    <w:p w14:paraId="5B926C1E" w14:textId="6FD01C95" w:rsidR="006E2D03" w:rsidRPr="00F563EC" w:rsidRDefault="006E2D03" w:rsidP="006E2D03">
      <w:pPr>
        <w:spacing w:after="0"/>
        <w:rPr>
          <w:b/>
          <w:sz w:val="24"/>
          <w:szCs w:val="24"/>
        </w:rPr>
      </w:pPr>
      <w:r w:rsidRPr="00F563EC">
        <w:rPr>
          <w:b/>
          <w:sz w:val="24"/>
          <w:szCs w:val="24"/>
        </w:rPr>
        <w:lastRenderedPageBreak/>
        <w:t>MOYENS MOBILISES POUR LA RECHERCHE DU CONTRAT D’APPRENTISSAGE</w:t>
      </w:r>
    </w:p>
    <w:p w14:paraId="1B4AAFB7" w14:textId="77777777" w:rsidR="006E2D03" w:rsidRPr="00F563EC" w:rsidRDefault="006E2D03" w:rsidP="006E2D03">
      <w:pPr>
        <w:jc w:val="both"/>
        <w:rPr>
          <w:bCs/>
          <w:noProof/>
        </w:rPr>
      </w:pPr>
      <w:r w:rsidRPr="00F563EC">
        <w:rPr>
          <w:bCs/>
          <w:noProof/>
        </w:rPr>
        <w:t xml:space="preserve">Pour les candidats retenus déjà étudiants de l’université de Bourgogne : </w:t>
      </w:r>
    </w:p>
    <w:p w14:paraId="1B43B9C7" w14:textId="77777777" w:rsidR="006E2D03" w:rsidRPr="00F563EC" w:rsidRDefault="006E2D03" w:rsidP="006E2D03">
      <w:pPr>
        <w:jc w:val="both"/>
        <w:rPr>
          <w:bCs/>
          <w:noProof/>
        </w:rPr>
      </w:pPr>
      <w:r w:rsidRPr="00F563EC">
        <w:rPr>
          <w:bCs/>
          <w:noProof/>
        </w:rPr>
        <w:t>- Possibilité de participer aux ateliers de recherche d’emploi du Pôle Formation et vie universitaire (rédaction de CV, lettre de motivation, simulation d’entretiens…).</w:t>
      </w:r>
    </w:p>
    <w:p w14:paraId="103AC6E9" w14:textId="77777777" w:rsidR="006E2D03" w:rsidRPr="00F563EC" w:rsidRDefault="006E2D03" w:rsidP="006E2D03">
      <w:pPr>
        <w:jc w:val="both"/>
        <w:rPr>
          <w:bCs/>
          <w:noProof/>
        </w:rPr>
      </w:pPr>
      <w:r w:rsidRPr="00F563EC">
        <w:rPr>
          <w:bCs/>
          <w:noProof/>
        </w:rPr>
        <w:t>- Accès au Career Center de l’université de bourgogne.</w:t>
      </w:r>
    </w:p>
    <w:p w14:paraId="39ED944A" w14:textId="77777777" w:rsidR="006E2D03" w:rsidRPr="00F563EC" w:rsidRDefault="006E2D03" w:rsidP="006E2D03">
      <w:pPr>
        <w:jc w:val="both"/>
        <w:rPr>
          <w:bCs/>
          <w:noProof/>
        </w:rPr>
      </w:pPr>
      <w:r w:rsidRPr="00F563EC">
        <w:rPr>
          <w:bCs/>
          <w:noProof/>
        </w:rPr>
        <w:t>- Accès au DATALumni (réseau des anciens de l‘lUT de DIJON AUXERRE NEVERS).</w:t>
      </w:r>
    </w:p>
    <w:p w14:paraId="6A5EA4D6" w14:textId="77777777" w:rsidR="006E2D03" w:rsidRPr="00F563EC" w:rsidRDefault="006E2D03" w:rsidP="006E2D03">
      <w:pPr>
        <w:jc w:val="both"/>
        <w:rPr>
          <w:bCs/>
          <w:noProof/>
        </w:rPr>
      </w:pPr>
      <w:r w:rsidRPr="00F563EC">
        <w:rPr>
          <w:bCs/>
          <w:noProof/>
        </w:rPr>
        <w:t xml:space="preserve">Pour l’ensemble des candidats retenus : </w:t>
      </w:r>
    </w:p>
    <w:p w14:paraId="4BE68A4C" w14:textId="77777777" w:rsidR="006E2D03" w:rsidRPr="00F563EC" w:rsidRDefault="006E2D03" w:rsidP="006E2D03">
      <w:pPr>
        <w:jc w:val="both"/>
        <w:rPr>
          <w:bCs/>
          <w:noProof/>
        </w:rPr>
      </w:pPr>
      <w:r w:rsidRPr="00F563EC">
        <w:rPr>
          <w:bCs/>
          <w:noProof/>
        </w:rPr>
        <w:t xml:space="preserve">- Diffusion d’offres d’apprentissage, reçues notament via le réseau d’entreprises partenaires ou des plateformes nationales de recherche de stages, d’alternance ou d’emploi. </w:t>
      </w:r>
    </w:p>
    <w:p w14:paraId="6654564E" w14:textId="77777777" w:rsidR="006E2D03" w:rsidRPr="00F563EC" w:rsidRDefault="006E2D03" w:rsidP="006E2D03">
      <w:pPr>
        <w:jc w:val="both"/>
        <w:rPr>
          <w:bCs/>
          <w:noProof/>
        </w:rPr>
      </w:pPr>
      <w:r w:rsidRPr="00F563EC">
        <w:rPr>
          <w:bCs/>
          <w:noProof/>
        </w:rPr>
        <w:t>- Possibilité de participer au Job Dating organisé par l’IUT chaque année.</w:t>
      </w:r>
    </w:p>
    <w:p w14:paraId="60C9EE81" w14:textId="77777777" w:rsidR="006E2D03" w:rsidRPr="00F563EC" w:rsidRDefault="006E2D03" w:rsidP="006E2D03">
      <w:pPr>
        <w:spacing w:after="0"/>
        <w:ind w:right="-285"/>
        <w:rPr>
          <w:b/>
          <w:sz w:val="24"/>
          <w:szCs w:val="24"/>
        </w:rPr>
      </w:pPr>
      <w:r w:rsidRPr="00F563EC">
        <w:rPr>
          <w:b/>
          <w:sz w:val="24"/>
          <w:szCs w:val="24"/>
        </w:rPr>
        <w:t>MOYENS MOBILISES EN COURS DE FORMATION POUR FACILITER LA RECHERCHE D’EMPLOI</w:t>
      </w:r>
    </w:p>
    <w:p w14:paraId="3DCFB81C" w14:textId="77777777" w:rsidR="006E2D03" w:rsidRPr="00F563EC" w:rsidRDefault="006E2D03" w:rsidP="006E2D03">
      <w:pPr>
        <w:jc w:val="both"/>
        <w:rPr>
          <w:bCs/>
          <w:noProof/>
        </w:rPr>
      </w:pPr>
      <w:r w:rsidRPr="00F563EC">
        <w:rPr>
          <w:bCs/>
          <w:noProof/>
        </w:rPr>
        <w:t>- Possibilité de participer aux ateliers de recherche d’emploi du Pôle Formation et vie universitaire (rédaction de CV, lettre de motivation, simulation d’entretiens…).</w:t>
      </w:r>
    </w:p>
    <w:p w14:paraId="64D6DD91" w14:textId="77777777" w:rsidR="006E2D03" w:rsidRPr="00F563EC" w:rsidRDefault="006E2D03" w:rsidP="006E2D03">
      <w:pPr>
        <w:jc w:val="both"/>
        <w:rPr>
          <w:bCs/>
          <w:noProof/>
        </w:rPr>
      </w:pPr>
      <w:r w:rsidRPr="00F563EC">
        <w:rPr>
          <w:bCs/>
          <w:noProof/>
        </w:rPr>
        <w:t>- Accès au Career Center de l’université de bourgogne.</w:t>
      </w:r>
    </w:p>
    <w:p w14:paraId="21FEE3E3" w14:textId="77777777" w:rsidR="006E2D03" w:rsidRPr="00F563EC" w:rsidRDefault="006E2D03" w:rsidP="006E2D03">
      <w:pPr>
        <w:jc w:val="both"/>
        <w:rPr>
          <w:bCs/>
          <w:noProof/>
        </w:rPr>
      </w:pPr>
      <w:r w:rsidRPr="00F563EC">
        <w:rPr>
          <w:bCs/>
          <w:noProof/>
        </w:rPr>
        <w:t>- Accès au DATALumni (réseau des anciens de l‘lUT de DIJON AUXERRE NEVERS)</w:t>
      </w:r>
    </w:p>
    <w:p w14:paraId="4A7937A2" w14:textId="77777777" w:rsidR="006E2D03" w:rsidRPr="00F563EC" w:rsidRDefault="006E2D03" w:rsidP="006E2D03">
      <w:pPr>
        <w:jc w:val="both"/>
        <w:rPr>
          <w:bCs/>
          <w:noProof/>
        </w:rPr>
      </w:pPr>
      <w:r w:rsidRPr="00F563EC">
        <w:rPr>
          <w:bCs/>
          <w:noProof/>
        </w:rPr>
        <w:t>- Diffusion d’offres d’emploi, reçues notament via le réseau d’entreprises partenaires.</w:t>
      </w:r>
    </w:p>
    <w:p w14:paraId="32D253B8" w14:textId="77777777" w:rsidR="0078484A" w:rsidRPr="005E6AB0" w:rsidRDefault="0078484A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367D47" wp14:editId="5A70DD7D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79B0D" id="Rectangle 32" o:spid="_x0000_s1026" style="position:absolute;margin-left:0;margin-top:5.05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1003DBAE" w14:textId="77777777" w:rsidR="0078484A" w:rsidRPr="005E6AB0" w:rsidRDefault="0078484A" w:rsidP="005E6AB0">
      <w:pPr>
        <w:spacing w:after="0"/>
        <w:rPr>
          <w:bCs/>
          <w:color w:val="000000" w:themeColor="text1"/>
        </w:rPr>
      </w:pPr>
    </w:p>
    <w:p w14:paraId="7F0F61BF" w14:textId="77777777" w:rsidR="0078484A" w:rsidRPr="005E6AB0" w:rsidRDefault="0078484A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>
        <w:rPr>
          <w:b/>
          <w:color w:val="000000" w:themeColor="text1"/>
          <w:sz w:val="24"/>
          <w:szCs w:val="24"/>
        </w:rPr>
        <w:t> ?</w:t>
      </w:r>
    </w:p>
    <w:p w14:paraId="0C25DDCB" w14:textId="09745AA9" w:rsidR="0078484A" w:rsidRPr="00092541" w:rsidRDefault="0078484A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r w:rsidR="00AD2CDC">
        <w:rPr>
          <w:rFonts w:ascii="MS Gothic" w:eastAsia="MS Gothic" w:hAnsi="MS Gothic" w:hint="eastAsia"/>
          <w:bCs/>
          <w:color w:val="000000" w:themeColor="text1"/>
          <w:sz w:val="24"/>
          <w:szCs w:val="24"/>
        </w:rPr>
        <w:t>☒</w:t>
      </w:r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r w:rsidRPr="00092541">
        <w:rPr>
          <w:rFonts w:ascii="MS Gothic" w:eastAsia="MS Gothic" w:hAnsi="MS Gothic" w:hint="eastAsia"/>
          <w:bCs/>
          <w:color w:val="000000" w:themeColor="text1"/>
          <w:sz w:val="24"/>
          <w:szCs w:val="24"/>
        </w:rPr>
        <w:t>☐</w:t>
      </w:r>
    </w:p>
    <w:p w14:paraId="23BA5C89" w14:textId="041DC0CF" w:rsidR="0078484A" w:rsidRDefault="0078484A" w:rsidP="005E6AB0">
      <w:pPr>
        <w:spacing w:after="0"/>
        <w:rPr>
          <w:bCs/>
          <w:color w:val="000000" w:themeColor="text1"/>
        </w:rPr>
      </w:pPr>
    </w:p>
    <w:p w14:paraId="047A72E9" w14:textId="6897007A" w:rsidR="00A177D9" w:rsidRDefault="00A177D9" w:rsidP="005E6AB0">
      <w:pPr>
        <w:spacing w:after="0"/>
        <w:rPr>
          <w:bCs/>
          <w:color w:val="000000" w:themeColor="text1"/>
        </w:rPr>
      </w:pPr>
    </w:p>
    <w:p w14:paraId="03FA2C21" w14:textId="2F7B9F5E" w:rsidR="00A177D9" w:rsidRDefault="00A177D9" w:rsidP="005E6AB0">
      <w:pPr>
        <w:spacing w:after="0"/>
        <w:rPr>
          <w:bCs/>
          <w:color w:val="000000" w:themeColor="text1"/>
        </w:rPr>
      </w:pPr>
    </w:p>
    <w:p w14:paraId="349DA786" w14:textId="1F30995F" w:rsidR="00A177D9" w:rsidRDefault="00A177D9" w:rsidP="005E6AB0">
      <w:pPr>
        <w:spacing w:after="0"/>
        <w:rPr>
          <w:bCs/>
          <w:color w:val="000000" w:themeColor="text1"/>
        </w:rPr>
      </w:pPr>
    </w:p>
    <w:p w14:paraId="26789540" w14:textId="7B027384" w:rsidR="00A177D9" w:rsidRDefault="00A177D9" w:rsidP="005E6AB0">
      <w:pPr>
        <w:spacing w:after="0"/>
        <w:rPr>
          <w:bCs/>
          <w:color w:val="000000" w:themeColor="text1"/>
        </w:rPr>
      </w:pPr>
    </w:p>
    <w:p w14:paraId="281682CB" w14:textId="02A478B2" w:rsidR="00A177D9" w:rsidRDefault="00A177D9" w:rsidP="005E6AB0">
      <w:pPr>
        <w:spacing w:after="0"/>
        <w:rPr>
          <w:bCs/>
          <w:color w:val="000000" w:themeColor="text1"/>
        </w:rPr>
      </w:pPr>
    </w:p>
    <w:p w14:paraId="7AB6FB0F" w14:textId="58CA69B5" w:rsidR="00A177D9" w:rsidRDefault="00A177D9" w:rsidP="005E6AB0">
      <w:pPr>
        <w:spacing w:after="0"/>
        <w:rPr>
          <w:bCs/>
          <w:color w:val="000000" w:themeColor="text1"/>
        </w:rPr>
      </w:pPr>
    </w:p>
    <w:p w14:paraId="68462DE0" w14:textId="675AE482" w:rsidR="00A177D9" w:rsidRDefault="00A177D9" w:rsidP="005E6AB0">
      <w:pPr>
        <w:spacing w:after="0"/>
        <w:rPr>
          <w:bCs/>
          <w:color w:val="000000" w:themeColor="text1"/>
        </w:rPr>
      </w:pPr>
    </w:p>
    <w:p w14:paraId="24FD2BEA" w14:textId="1F8A7DEF" w:rsidR="00A177D9" w:rsidRDefault="00A177D9" w:rsidP="005E6AB0">
      <w:pPr>
        <w:spacing w:after="0"/>
        <w:rPr>
          <w:bCs/>
          <w:color w:val="000000" w:themeColor="text1"/>
        </w:rPr>
      </w:pPr>
    </w:p>
    <w:p w14:paraId="1F0E1012" w14:textId="3A9638C9" w:rsidR="00A177D9" w:rsidRDefault="00A177D9" w:rsidP="005E6AB0">
      <w:pPr>
        <w:spacing w:after="0"/>
        <w:rPr>
          <w:bCs/>
          <w:color w:val="000000" w:themeColor="text1"/>
        </w:rPr>
      </w:pPr>
    </w:p>
    <w:p w14:paraId="300D5176" w14:textId="09FAD890" w:rsidR="00BC0737" w:rsidRDefault="00BC0737" w:rsidP="005E6AB0">
      <w:pPr>
        <w:spacing w:after="0"/>
        <w:rPr>
          <w:bCs/>
          <w:color w:val="000000" w:themeColor="text1"/>
        </w:rPr>
      </w:pPr>
    </w:p>
    <w:p w14:paraId="7752C4BB" w14:textId="3D523185" w:rsidR="00BC0737" w:rsidRDefault="00BC0737" w:rsidP="005E6AB0">
      <w:pPr>
        <w:spacing w:after="0"/>
        <w:rPr>
          <w:bCs/>
          <w:color w:val="000000" w:themeColor="text1"/>
        </w:rPr>
      </w:pPr>
    </w:p>
    <w:p w14:paraId="15429143" w14:textId="77777777" w:rsidR="00BC0737" w:rsidRDefault="00BC0737" w:rsidP="005E6AB0">
      <w:pPr>
        <w:spacing w:after="0"/>
        <w:rPr>
          <w:bCs/>
          <w:color w:val="000000" w:themeColor="text1"/>
        </w:rPr>
      </w:pPr>
    </w:p>
    <w:p w14:paraId="6D08A499" w14:textId="7F9F6442" w:rsidR="00A177D9" w:rsidRDefault="00A177D9" w:rsidP="005E6AB0">
      <w:pPr>
        <w:spacing w:after="0"/>
        <w:rPr>
          <w:bCs/>
          <w:color w:val="000000" w:themeColor="text1"/>
        </w:rPr>
      </w:pPr>
    </w:p>
    <w:p w14:paraId="20D640B9" w14:textId="567DBFB7" w:rsidR="00A177D9" w:rsidRDefault="00A177D9" w:rsidP="005E6AB0">
      <w:pPr>
        <w:spacing w:after="0"/>
        <w:rPr>
          <w:bCs/>
          <w:color w:val="000000" w:themeColor="text1"/>
        </w:rPr>
      </w:pPr>
    </w:p>
    <w:p w14:paraId="3130A666" w14:textId="326C6581" w:rsidR="00A177D9" w:rsidRDefault="00A177D9" w:rsidP="005E6AB0">
      <w:pPr>
        <w:spacing w:after="0"/>
        <w:rPr>
          <w:bCs/>
          <w:color w:val="000000" w:themeColor="text1"/>
        </w:rPr>
      </w:pPr>
    </w:p>
    <w:p w14:paraId="037EE686" w14:textId="365E624B" w:rsidR="00A177D9" w:rsidRDefault="00A177D9" w:rsidP="005E6AB0">
      <w:pPr>
        <w:spacing w:after="0"/>
        <w:rPr>
          <w:bCs/>
          <w:color w:val="000000" w:themeColor="text1"/>
        </w:rPr>
      </w:pPr>
    </w:p>
    <w:p w14:paraId="5DEDB940" w14:textId="03E8BC92" w:rsidR="00A177D9" w:rsidRDefault="00A177D9" w:rsidP="005E6AB0">
      <w:pPr>
        <w:spacing w:after="0"/>
        <w:rPr>
          <w:bCs/>
          <w:color w:val="000000" w:themeColor="text1"/>
        </w:rPr>
      </w:pPr>
    </w:p>
    <w:p w14:paraId="1296EB3C" w14:textId="42CB0722" w:rsidR="00A177D9" w:rsidRDefault="00A177D9" w:rsidP="005E6AB0">
      <w:pPr>
        <w:spacing w:after="0"/>
        <w:rPr>
          <w:bCs/>
          <w:color w:val="000000" w:themeColor="text1"/>
        </w:rPr>
      </w:pPr>
    </w:p>
    <w:p w14:paraId="01DD6EE2" w14:textId="26F38B2D" w:rsidR="00A177D9" w:rsidRDefault="00A177D9" w:rsidP="005E6AB0">
      <w:pPr>
        <w:spacing w:after="0"/>
        <w:rPr>
          <w:bCs/>
          <w:color w:val="000000" w:themeColor="text1"/>
        </w:rPr>
      </w:pPr>
    </w:p>
    <w:p w14:paraId="682F043B" w14:textId="77777777" w:rsidR="00A177D9" w:rsidRDefault="00A177D9" w:rsidP="005E6AB0">
      <w:pPr>
        <w:spacing w:after="0"/>
        <w:rPr>
          <w:bCs/>
          <w:color w:val="000000" w:themeColor="text1"/>
        </w:rPr>
      </w:pPr>
    </w:p>
    <w:p w14:paraId="2EC0EFB0" w14:textId="77777777" w:rsidR="0078484A" w:rsidRPr="005E6AB0" w:rsidRDefault="0078484A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EDF64D" wp14:editId="620EC56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3086A" id="Rectangle 33" o:spid="_x0000_s1026" style="position:absolute;margin-left:0;margin-top:.65pt;width:481.9pt;height:3.55pt;flip:y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3AB7ED15" w14:textId="77777777" w:rsidR="0078484A" w:rsidRDefault="0078484A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3D0F16AC" w14:textId="77777777" w:rsidR="0078484A" w:rsidRDefault="0078484A" w:rsidP="00092541">
      <w:pPr>
        <w:spacing w:after="0"/>
        <w:rPr>
          <w:bCs/>
          <w:color w:val="000000" w:themeColor="text1"/>
        </w:rPr>
      </w:pPr>
    </w:p>
    <w:p w14:paraId="06E58860" w14:textId="77777777" w:rsidR="0078484A" w:rsidRPr="00092541" w:rsidRDefault="0078484A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2EAD6DB8" w14:textId="55C921D7" w:rsidR="0078484A" w:rsidRPr="00092541" w:rsidRDefault="0078484A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r w:rsidRPr="00073E94">
        <w:rPr>
          <w:bCs/>
          <w:noProof/>
          <w:color w:val="000000" w:themeColor="text1"/>
        </w:rPr>
        <w:t>Sylvie</w:t>
      </w:r>
      <w:r w:rsidR="00D801BD">
        <w:rPr>
          <w:bCs/>
          <w:noProof/>
          <w:color w:val="000000" w:themeColor="text1"/>
        </w:rPr>
        <w:t xml:space="preserve"> / Thierry</w:t>
      </w:r>
    </w:p>
    <w:p w14:paraId="4E56F114" w14:textId="51C865DD" w:rsidR="0078484A" w:rsidRPr="00092541" w:rsidRDefault="0078484A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r w:rsidRPr="00073E94">
        <w:rPr>
          <w:bCs/>
          <w:noProof/>
          <w:color w:val="000000" w:themeColor="text1"/>
        </w:rPr>
        <w:t>SIRE</w:t>
      </w:r>
      <w:r w:rsidR="00D801BD">
        <w:rPr>
          <w:bCs/>
          <w:noProof/>
          <w:color w:val="000000" w:themeColor="text1"/>
        </w:rPr>
        <w:t xml:space="preserve"> / TESTE</w:t>
      </w:r>
    </w:p>
    <w:p w14:paraId="786B5FCF" w14:textId="49480427" w:rsidR="0078484A" w:rsidRPr="00092541" w:rsidRDefault="0078484A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r w:rsidR="00D801BD" w:rsidRPr="00D801BD">
        <w:rPr>
          <w:bCs/>
          <w:color w:val="000000" w:themeColor="text1"/>
        </w:rPr>
        <w:t>03 80 39 64 70</w:t>
      </w:r>
    </w:p>
    <w:p w14:paraId="4A477658" w14:textId="2AD7049B" w:rsidR="0078484A" w:rsidRDefault="0078484A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hyperlink r:id="rId9" w:history="1">
        <w:r w:rsidR="00806591" w:rsidRPr="00941500">
          <w:rPr>
            <w:rStyle w:val="Lienhypertexte"/>
            <w:bCs/>
          </w:rPr>
          <w:t>rplpgps@iut-dijon.bourgogne.fr</w:t>
        </w:r>
      </w:hyperlink>
    </w:p>
    <w:p w14:paraId="46855A30" w14:textId="77777777" w:rsidR="00A177D9" w:rsidRDefault="00A177D9" w:rsidP="00092541">
      <w:pPr>
        <w:rPr>
          <w:b/>
          <w:color w:val="000000" w:themeColor="text1"/>
          <w:sz w:val="24"/>
          <w:szCs w:val="24"/>
          <w:u w:val="single"/>
        </w:rPr>
      </w:pPr>
    </w:p>
    <w:p w14:paraId="3E29FC57" w14:textId="6235D6FC" w:rsidR="0078484A" w:rsidRPr="00092541" w:rsidRDefault="0078484A" w:rsidP="00092541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t>Chargé(e) d’ingénierie de formation</w:t>
      </w:r>
    </w:p>
    <w:p w14:paraId="6BC27284" w14:textId="278500D7" w:rsidR="0078484A" w:rsidRPr="00092541" w:rsidRDefault="0078484A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r w:rsidRPr="00073E94">
        <w:rPr>
          <w:bCs/>
          <w:noProof/>
          <w:color w:val="000000" w:themeColor="text1"/>
        </w:rPr>
        <w:t>Nathalie</w:t>
      </w:r>
    </w:p>
    <w:p w14:paraId="1DB014C9" w14:textId="294B86F7" w:rsidR="0078484A" w:rsidRPr="00092541" w:rsidRDefault="0078484A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r w:rsidRPr="00073E94">
        <w:rPr>
          <w:bCs/>
          <w:noProof/>
          <w:color w:val="000000" w:themeColor="text1"/>
        </w:rPr>
        <w:t>PIOUD</w:t>
      </w:r>
    </w:p>
    <w:p w14:paraId="071A2CFA" w14:textId="3088183B" w:rsidR="0078484A" w:rsidRPr="00092541" w:rsidRDefault="0078484A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r w:rsidR="00C96CA6">
        <w:rPr>
          <w:bCs/>
          <w:color w:val="000000" w:themeColor="text1"/>
        </w:rPr>
        <w:t>06 58 81 09 86</w:t>
      </w:r>
    </w:p>
    <w:p w14:paraId="123C3104" w14:textId="7CBE3EB4" w:rsidR="0078484A" w:rsidRPr="00092541" w:rsidRDefault="0078484A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hyperlink r:id="rId10" w:history="1">
        <w:r w:rsidR="00BC0737" w:rsidRPr="007C6B7D">
          <w:rPr>
            <w:rStyle w:val="Lienhypertexte"/>
            <w:bCs/>
            <w:noProof/>
          </w:rPr>
          <w:t>nathalie.pioud@ube.fr</w:t>
        </w:r>
      </w:hyperlink>
      <w:r w:rsidR="00BC0737">
        <w:rPr>
          <w:bCs/>
          <w:noProof/>
          <w:color w:val="000000" w:themeColor="text1"/>
        </w:rPr>
        <w:t xml:space="preserve"> </w:t>
      </w:r>
    </w:p>
    <w:p w14:paraId="2A3110CA" w14:textId="77777777" w:rsidR="0078484A" w:rsidRDefault="0078484A" w:rsidP="00092541">
      <w:pPr>
        <w:spacing w:after="0"/>
        <w:rPr>
          <w:bCs/>
          <w:color w:val="000000" w:themeColor="text1"/>
        </w:rPr>
      </w:pPr>
    </w:p>
    <w:p w14:paraId="278A2815" w14:textId="77777777" w:rsidR="0078484A" w:rsidRPr="00092541" w:rsidRDefault="0078484A" w:rsidP="004F13D4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Assistante</w:t>
      </w:r>
    </w:p>
    <w:p w14:paraId="7A307482" w14:textId="537E019A" w:rsidR="0078484A" w:rsidRPr="00092541" w:rsidRDefault="0078484A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r w:rsidRPr="00073E94">
        <w:rPr>
          <w:bCs/>
          <w:noProof/>
          <w:color w:val="000000" w:themeColor="text1"/>
        </w:rPr>
        <w:t>Maud</w:t>
      </w:r>
    </w:p>
    <w:p w14:paraId="2FF298FD" w14:textId="021D2B59" w:rsidR="0078484A" w:rsidRPr="00092541" w:rsidRDefault="0078484A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r w:rsidRPr="00073E94">
        <w:rPr>
          <w:bCs/>
          <w:noProof/>
          <w:color w:val="000000" w:themeColor="text1"/>
        </w:rPr>
        <w:t>TALBI</w:t>
      </w:r>
    </w:p>
    <w:p w14:paraId="08E3DBD5" w14:textId="335AB2B8" w:rsidR="0078484A" w:rsidRPr="00092541" w:rsidRDefault="0078484A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r w:rsidR="00C96CA6" w:rsidRPr="00C96CA6">
        <w:rPr>
          <w:bCs/>
          <w:color w:val="000000" w:themeColor="text1"/>
        </w:rPr>
        <w:t>06 69 00 05 65</w:t>
      </w:r>
    </w:p>
    <w:p w14:paraId="28753D84" w14:textId="281D5B6D" w:rsidR="0078484A" w:rsidRPr="00092541" w:rsidRDefault="0078484A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hyperlink r:id="rId11" w:history="1">
        <w:r w:rsidR="00BC0737" w:rsidRPr="007C6B7D">
          <w:rPr>
            <w:rStyle w:val="Lienhypertexte"/>
            <w:bCs/>
            <w:noProof/>
          </w:rPr>
          <w:t>maud-aurore.talbi@ube.fr</w:t>
        </w:r>
      </w:hyperlink>
      <w:r w:rsidR="00BC0737">
        <w:rPr>
          <w:bCs/>
          <w:noProof/>
          <w:color w:val="000000" w:themeColor="text1"/>
        </w:rPr>
        <w:t xml:space="preserve"> </w:t>
      </w:r>
    </w:p>
    <w:p w14:paraId="34C5C134" w14:textId="77777777" w:rsidR="0078484A" w:rsidRPr="004F13D4" w:rsidRDefault="0078484A" w:rsidP="004F13D4">
      <w:pPr>
        <w:spacing w:after="0"/>
        <w:rPr>
          <w:bCs/>
          <w:color w:val="000000" w:themeColor="text1"/>
        </w:rPr>
      </w:pPr>
    </w:p>
    <w:p w14:paraId="2191AFF9" w14:textId="77777777" w:rsidR="0078484A" w:rsidRPr="004F13D4" w:rsidRDefault="0078484A" w:rsidP="004F13D4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B81406" wp14:editId="0FE523F1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E4960" id="Rectangle 34" o:spid="_x0000_s1026" style="position:absolute;margin-left:0;margin-top:.25pt;width:481.9pt;height:3.55pt;flip:y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" fillcolor="#00b050" strokecolor="#d0c2bd" strokeweight="1pt">
                <w10:wrap anchorx="margin"/>
              </v:rect>
            </w:pict>
          </mc:Fallback>
        </mc:AlternateContent>
      </w:r>
    </w:p>
    <w:p w14:paraId="6D18B341" w14:textId="77777777" w:rsidR="0078484A" w:rsidRDefault="0078484A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67A1AF9C" w14:textId="77777777" w:rsidR="0078484A" w:rsidRDefault="0078484A" w:rsidP="005E6AB0">
      <w:pPr>
        <w:spacing w:after="0"/>
        <w:rPr>
          <w:bCs/>
          <w:color w:val="000000" w:themeColor="text1"/>
        </w:rPr>
      </w:pPr>
    </w:p>
    <w:p w14:paraId="01F1350B" w14:textId="77777777" w:rsidR="00FF3973" w:rsidRDefault="00FF3973" w:rsidP="00FF3973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t xml:space="preserve">INDICATEURS DE RESULTATS </w:t>
      </w:r>
    </w:p>
    <w:p w14:paraId="1CFFB24D" w14:textId="77777777" w:rsidR="0078484A" w:rsidRDefault="0078484A" w:rsidP="005E6AB0">
      <w:pPr>
        <w:spacing w:after="0"/>
        <w:rPr>
          <w:bCs/>
          <w:color w:val="000000" w:themeColor="text1"/>
        </w:rPr>
      </w:pPr>
    </w:p>
    <w:p w14:paraId="1867FEE7" w14:textId="77777777" w:rsidR="0078484A" w:rsidRDefault="0078484A" w:rsidP="005E6AB0">
      <w:pPr>
        <w:spacing w:after="0"/>
        <w:rPr>
          <w:bCs/>
          <w:color w:val="000000" w:themeColor="text1"/>
        </w:rPr>
      </w:pPr>
    </w:p>
    <w:p w14:paraId="5C65BB98" w14:textId="77777777" w:rsidR="00FF3973" w:rsidRPr="008827EC" w:rsidRDefault="00FF3973" w:rsidP="00FF3973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DIPLOMATION DES PUBLICS APPRENTIS </w:t>
      </w:r>
    </w:p>
    <w:p w14:paraId="45DA930E" w14:textId="77777777" w:rsidR="00FF3973" w:rsidRPr="001E318F" w:rsidRDefault="00FF3973" w:rsidP="00FF3973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Donnée pôle pilotage </w:t>
      </w:r>
      <w:proofErr w:type="spellStart"/>
      <w:r>
        <w:rPr>
          <w:bCs/>
          <w:color w:val="000000" w:themeColor="text1"/>
        </w:rPr>
        <w:t>uB</w:t>
      </w:r>
      <w:proofErr w:type="spellEnd"/>
      <w:r>
        <w:rPr>
          <w:bCs/>
          <w:color w:val="000000" w:themeColor="text1"/>
        </w:rPr>
        <w:t> :</w:t>
      </w:r>
    </w:p>
    <w:p w14:paraId="062E1668" w14:textId="1F961745" w:rsidR="00B840BA" w:rsidRDefault="00B840BA" w:rsidP="00B840BA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Session 2022-2023 :</w:t>
      </w:r>
      <w:r>
        <w:rPr>
          <w:bCs/>
          <w:color w:val="000000" w:themeColor="text1"/>
        </w:rPr>
        <w:t xml:space="preserve"> </w:t>
      </w:r>
      <w:r w:rsidR="00D550BF">
        <w:rPr>
          <w:bCs/>
          <w:color w:val="000000" w:themeColor="text1"/>
        </w:rPr>
        <w:t>100</w:t>
      </w:r>
      <w:r>
        <w:rPr>
          <w:bCs/>
          <w:color w:val="000000" w:themeColor="text1"/>
        </w:rPr>
        <w:t>%</w:t>
      </w:r>
      <w:r>
        <w:rPr>
          <w:bCs/>
          <w:color w:val="000000" w:themeColor="text1"/>
        </w:rPr>
        <w:tab/>
        <w:t xml:space="preserve">Session 2023-2024 : </w:t>
      </w:r>
      <w:r w:rsidR="00D550BF">
        <w:rPr>
          <w:bCs/>
          <w:color w:val="000000" w:themeColor="text1"/>
        </w:rPr>
        <w:t>100</w:t>
      </w:r>
      <w:r>
        <w:rPr>
          <w:bCs/>
          <w:color w:val="000000" w:themeColor="text1"/>
        </w:rPr>
        <w:t>%</w:t>
      </w:r>
      <w:r>
        <w:rPr>
          <w:bCs/>
          <w:color w:val="000000" w:themeColor="text1"/>
        </w:rPr>
        <w:tab/>
        <w:t xml:space="preserve"> </w:t>
      </w:r>
    </w:p>
    <w:p w14:paraId="772DA4F1" w14:textId="2B48C684" w:rsidR="0078484A" w:rsidRPr="001E318F" w:rsidRDefault="0078484A" w:rsidP="005E6AB0">
      <w:pPr>
        <w:spacing w:after="0"/>
        <w:rPr>
          <w:bCs/>
          <w:color w:val="000000" w:themeColor="text1"/>
        </w:rPr>
      </w:pPr>
    </w:p>
    <w:p w14:paraId="2D1DA850" w14:textId="77777777" w:rsidR="0078484A" w:rsidRDefault="0078484A" w:rsidP="005E6AB0">
      <w:pPr>
        <w:spacing w:after="0"/>
        <w:rPr>
          <w:bCs/>
          <w:color w:val="000000" w:themeColor="text1"/>
        </w:rPr>
      </w:pPr>
    </w:p>
    <w:p w14:paraId="65CEDB27" w14:textId="77777777" w:rsidR="0078484A" w:rsidRDefault="0078484A" w:rsidP="009B1EA4">
      <w:pPr>
        <w:spacing w:after="0"/>
        <w:rPr>
          <w:bCs/>
          <w:color w:val="000000" w:themeColor="text1"/>
        </w:rPr>
      </w:pPr>
    </w:p>
    <w:p w14:paraId="4BBA5C0E" w14:textId="77777777" w:rsidR="0078484A" w:rsidRPr="008827EC" w:rsidRDefault="0078484A" w:rsidP="009B1EA4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DES PUBLICS APPRENTIS</w:t>
      </w:r>
    </w:p>
    <w:p w14:paraId="476A6CB6" w14:textId="047E2E3C" w:rsidR="0078484A" w:rsidRPr="001E318F" w:rsidRDefault="0078484A" w:rsidP="009B1EA4">
      <w:pPr>
        <w:spacing w:after="0"/>
        <w:rPr>
          <w:bCs/>
          <w:color w:val="000000" w:themeColor="text1"/>
        </w:rPr>
      </w:pPr>
    </w:p>
    <w:p w14:paraId="3B33FCFD" w14:textId="77777777" w:rsidR="00F80BA7" w:rsidRPr="001E318F" w:rsidRDefault="00F80BA7" w:rsidP="00F80BA7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Données enquête SEFCA* :</w:t>
      </w:r>
    </w:p>
    <w:p w14:paraId="65EAD01C" w14:textId="501F92CF" w:rsidR="00F80BA7" w:rsidRDefault="00B840BA" w:rsidP="00F80BA7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Session 2022-2023 : Données Non Significatives**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>Session 202</w:t>
      </w:r>
      <w:r>
        <w:rPr>
          <w:bCs/>
          <w:color w:val="000000" w:themeColor="text1"/>
        </w:rPr>
        <w:t>3</w:t>
      </w:r>
      <w:r>
        <w:rPr>
          <w:bCs/>
          <w:color w:val="000000" w:themeColor="text1"/>
        </w:rPr>
        <w:t>-202</w:t>
      </w:r>
      <w:r>
        <w:rPr>
          <w:bCs/>
          <w:color w:val="000000" w:themeColor="text1"/>
        </w:rPr>
        <w:t>4</w:t>
      </w:r>
      <w:r>
        <w:rPr>
          <w:bCs/>
          <w:color w:val="000000" w:themeColor="text1"/>
        </w:rPr>
        <w:t> :</w:t>
      </w:r>
      <w:r>
        <w:rPr>
          <w:bCs/>
          <w:color w:val="000000" w:themeColor="text1"/>
        </w:rPr>
        <w:t xml:space="preserve"> </w:t>
      </w:r>
      <w:r w:rsidR="00872B6B">
        <w:rPr>
          <w:bCs/>
          <w:color w:val="000000" w:themeColor="text1"/>
        </w:rPr>
        <w:t>14</w:t>
      </w:r>
      <w:r>
        <w:rPr>
          <w:bCs/>
          <w:color w:val="000000" w:themeColor="text1"/>
        </w:rPr>
        <w:t>%</w:t>
      </w:r>
      <w:r w:rsidR="00F80BA7">
        <w:rPr>
          <w:bCs/>
          <w:color w:val="000000" w:themeColor="text1"/>
        </w:rPr>
        <w:tab/>
      </w:r>
      <w:r w:rsidR="00FB48CE">
        <w:rPr>
          <w:bCs/>
          <w:color w:val="000000" w:themeColor="text1"/>
        </w:rPr>
        <w:t xml:space="preserve"> </w:t>
      </w:r>
    </w:p>
    <w:p w14:paraId="7C3EB76E" w14:textId="77777777" w:rsidR="00F80BA7" w:rsidRDefault="00F80BA7" w:rsidP="00F80BA7">
      <w:pPr>
        <w:spacing w:after="0"/>
        <w:rPr>
          <w:bCs/>
          <w:color w:val="000000" w:themeColor="text1"/>
        </w:rPr>
      </w:pPr>
    </w:p>
    <w:p w14:paraId="0D10016F" w14:textId="521174A2" w:rsidR="00F80BA7" w:rsidRDefault="00F80BA7" w:rsidP="00F80BA7">
      <w:pPr>
        <w:spacing w:after="0"/>
        <w:rPr>
          <w:bCs/>
          <w:i/>
          <w:iCs/>
          <w:color w:val="000000" w:themeColor="text1"/>
          <w:sz w:val="16"/>
          <w:szCs w:val="16"/>
        </w:rPr>
      </w:pPr>
      <w:r w:rsidRPr="009243E6">
        <w:rPr>
          <w:bCs/>
          <w:i/>
          <w:iCs/>
          <w:color w:val="000000" w:themeColor="text1"/>
          <w:sz w:val="16"/>
          <w:szCs w:val="16"/>
        </w:rPr>
        <w:t>*</w:t>
      </w:r>
      <w:r w:rsidRPr="00003A59">
        <w:rPr>
          <w:bCs/>
          <w:i/>
          <w:iCs/>
          <w:color w:val="000000" w:themeColor="text1"/>
          <w:sz w:val="16"/>
          <w:szCs w:val="16"/>
        </w:rPr>
        <w:t>Taux calculés sur l'effectif de répondants</w:t>
      </w:r>
      <w:r>
        <w:rPr>
          <w:bCs/>
          <w:i/>
          <w:iCs/>
          <w:color w:val="000000" w:themeColor="text1"/>
          <w:sz w:val="16"/>
          <w:szCs w:val="16"/>
        </w:rPr>
        <w:tab/>
      </w:r>
      <w:r>
        <w:rPr>
          <w:bCs/>
          <w:i/>
          <w:iCs/>
          <w:color w:val="000000" w:themeColor="text1"/>
          <w:sz w:val="16"/>
          <w:szCs w:val="16"/>
        </w:rPr>
        <w:tab/>
      </w:r>
      <w:bookmarkStart w:id="0" w:name="_Hlk162965105"/>
      <w:r>
        <w:rPr>
          <w:bCs/>
          <w:i/>
          <w:iCs/>
          <w:color w:val="000000" w:themeColor="text1"/>
          <w:sz w:val="16"/>
          <w:szCs w:val="16"/>
        </w:rPr>
        <w:t xml:space="preserve">**Nombre de répondant à l’enquête insuffisants (Taux de retour inférieur à </w:t>
      </w:r>
      <w:r w:rsidR="00FB48CE">
        <w:rPr>
          <w:bCs/>
          <w:i/>
          <w:iCs/>
          <w:color w:val="000000" w:themeColor="text1"/>
          <w:sz w:val="16"/>
          <w:szCs w:val="16"/>
        </w:rPr>
        <w:t>30</w:t>
      </w:r>
      <w:r>
        <w:rPr>
          <w:bCs/>
          <w:i/>
          <w:iCs/>
          <w:color w:val="000000" w:themeColor="text1"/>
          <w:sz w:val="16"/>
          <w:szCs w:val="16"/>
        </w:rPr>
        <w:t>%)</w:t>
      </w:r>
    </w:p>
    <w:bookmarkEnd w:id="0"/>
    <w:p w14:paraId="58D963F9" w14:textId="77777777" w:rsidR="0078484A" w:rsidRDefault="0078484A" w:rsidP="005E6AB0">
      <w:pPr>
        <w:spacing w:after="0"/>
        <w:rPr>
          <w:bCs/>
          <w:color w:val="000000" w:themeColor="text1"/>
        </w:rPr>
      </w:pPr>
    </w:p>
    <w:p w14:paraId="26DD29D7" w14:textId="77777777" w:rsidR="0078484A" w:rsidRDefault="0078484A" w:rsidP="005E6AB0">
      <w:pPr>
        <w:spacing w:after="0"/>
        <w:rPr>
          <w:bCs/>
          <w:color w:val="000000" w:themeColor="text1"/>
        </w:rPr>
      </w:pPr>
    </w:p>
    <w:p w14:paraId="0D9AE38B" w14:textId="77777777" w:rsidR="0078484A" w:rsidRPr="008827EC" w:rsidRDefault="0078484A" w:rsidP="005E6AB0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>D’INTERRUPTION EN COURS DE FORMATION DES PUBLICS APPRENTIS</w:t>
      </w:r>
    </w:p>
    <w:p w14:paraId="122CE976" w14:textId="77777777" w:rsidR="00D93F52" w:rsidRDefault="00D93F52" w:rsidP="00D93F52">
      <w:pPr>
        <w:spacing w:after="0"/>
        <w:rPr>
          <w:bCs/>
          <w:color w:val="000000" w:themeColor="text1"/>
        </w:rPr>
      </w:pPr>
    </w:p>
    <w:p w14:paraId="272D843C" w14:textId="692D83F9" w:rsidR="00D93F52" w:rsidRPr="001E318F" w:rsidRDefault="00D93F52" w:rsidP="00D93F52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Données SEFCA :</w:t>
      </w:r>
    </w:p>
    <w:p w14:paraId="1836B05D" w14:textId="0CDBBC34" w:rsidR="00D93F52" w:rsidRDefault="00D93F52" w:rsidP="00D93F52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Session 2022-2023 : </w:t>
      </w:r>
      <w:r w:rsidR="00D82FC8">
        <w:rPr>
          <w:bCs/>
          <w:color w:val="000000" w:themeColor="text1"/>
        </w:rPr>
        <w:t>10,5</w:t>
      </w:r>
      <w:r>
        <w:rPr>
          <w:bCs/>
          <w:color w:val="000000" w:themeColor="text1"/>
        </w:rPr>
        <w:t>%</w:t>
      </w:r>
      <w:r w:rsidR="007C66F8" w:rsidRPr="007C66F8">
        <w:rPr>
          <w:bCs/>
          <w:color w:val="000000" w:themeColor="text1"/>
        </w:rPr>
        <w:t xml:space="preserve"> </w:t>
      </w:r>
      <w:r w:rsidR="007C66F8">
        <w:rPr>
          <w:bCs/>
          <w:color w:val="000000" w:themeColor="text1"/>
        </w:rPr>
        <w:tab/>
        <w:t xml:space="preserve">Session 2023-2024 : </w:t>
      </w:r>
      <w:r w:rsidR="00872B6B">
        <w:rPr>
          <w:bCs/>
          <w:color w:val="000000" w:themeColor="text1"/>
        </w:rPr>
        <w:t>12,5</w:t>
      </w:r>
      <w:r w:rsidR="007C66F8">
        <w:rPr>
          <w:bCs/>
          <w:color w:val="000000" w:themeColor="text1"/>
        </w:rPr>
        <w:t>%</w:t>
      </w:r>
      <w:r w:rsidR="007C66F8">
        <w:rPr>
          <w:bCs/>
          <w:color w:val="000000" w:themeColor="text1"/>
        </w:rPr>
        <w:tab/>
      </w:r>
    </w:p>
    <w:p w14:paraId="5421F933" w14:textId="77777777" w:rsidR="0078484A" w:rsidRDefault="0078484A" w:rsidP="005E6AB0">
      <w:pPr>
        <w:spacing w:after="0"/>
        <w:rPr>
          <w:bCs/>
          <w:color w:val="000000" w:themeColor="text1"/>
        </w:rPr>
      </w:pPr>
    </w:p>
    <w:p w14:paraId="3661F9D0" w14:textId="77777777" w:rsidR="0078484A" w:rsidRDefault="0078484A" w:rsidP="005E6AB0">
      <w:pPr>
        <w:spacing w:after="0"/>
        <w:rPr>
          <w:bCs/>
          <w:color w:val="000000" w:themeColor="text1"/>
        </w:rPr>
      </w:pPr>
    </w:p>
    <w:p w14:paraId="67B963B2" w14:textId="73DEE63A" w:rsidR="0078484A" w:rsidRPr="00874A3E" w:rsidRDefault="0078484A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DES PUBLICS APPRENTIS </w:t>
      </w:r>
      <w:r w:rsidRPr="00864EF4">
        <w:rPr>
          <w:bCs/>
          <w:i/>
          <w:iCs/>
          <w:color w:val="000000" w:themeColor="text1"/>
        </w:rPr>
        <w:t>(à 6 mois)</w:t>
      </w:r>
    </w:p>
    <w:p w14:paraId="4E329A46" w14:textId="724DDF0D" w:rsidR="0078484A" w:rsidRPr="001E318F" w:rsidRDefault="0078484A" w:rsidP="005E6AB0">
      <w:pPr>
        <w:spacing w:after="0"/>
        <w:rPr>
          <w:bCs/>
          <w:color w:val="000000" w:themeColor="text1"/>
        </w:rPr>
      </w:pPr>
    </w:p>
    <w:p w14:paraId="040ACB34" w14:textId="77777777" w:rsidR="00F80BA7" w:rsidRPr="001E318F" w:rsidRDefault="00F80BA7" w:rsidP="00F80BA7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Données enquête SEFCA* :</w:t>
      </w:r>
    </w:p>
    <w:p w14:paraId="15EC6D13" w14:textId="147C9D3B" w:rsidR="00F80BA7" w:rsidRDefault="000A16B3" w:rsidP="00F80BA7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Session 2022-2023 : Données Non Significatives**</w:t>
      </w:r>
      <w:r w:rsidR="007C66F8" w:rsidRPr="007C66F8">
        <w:rPr>
          <w:bCs/>
          <w:color w:val="000000" w:themeColor="text1"/>
        </w:rPr>
        <w:t xml:space="preserve"> </w:t>
      </w:r>
      <w:r w:rsidR="007C66F8">
        <w:rPr>
          <w:bCs/>
          <w:color w:val="000000" w:themeColor="text1"/>
        </w:rPr>
        <w:tab/>
        <w:t xml:space="preserve">Session 2023-2024 : </w:t>
      </w:r>
      <w:r w:rsidR="00872B6B">
        <w:rPr>
          <w:bCs/>
          <w:color w:val="000000" w:themeColor="text1"/>
        </w:rPr>
        <w:t>100</w:t>
      </w:r>
      <w:r w:rsidR="007C66F8">
        <w:rPr>
          <w:bCs/>
          <w:color w:val="000000" w:themeColor="text1"/>
        </w:rPr>
        <w:t>%</w:t>
      </w:r>
      <w:r w:rsidR="007C66F8">
        <w:rPr>
          <w:bCs/>
          <w:color w:val="000000" w:themeColor="text1"/>
        </w:rPr>
        <w:tab/>
      </w:r>
    </w:p>
    <w:p w14:paraId="2A212082" w14:textId="77777777" w:rsidR="00F80BA7" w:rsidRDefault="00F80BA7" w:rsidP="00F80BA7">
      <w:pPr>
        <w:spacing w:after="0"/>
        <w:rPr>
          <w:bCs/>
          <w:color w:val="000000" w:themeColor="text1"/>
        </w:rPr>
      </w:pPr>
    </w:p>
    <w:p w14:paraId="422F33B3" w14:textId="77777777" w:rsidR="00FB48CE" w:rsidRDefault="00F80BA7" w:rsidP="00FB48CE">
      <w:pPr>
        <w:spacing w:after="0"/>
        <w:rPr>
          <w:bCs/>
          <w:i/>
          <w:iCs/>
          <w:color w:val="000000" w:themeColor="text1"/>
          <w:sz w:val="16"/>
          <w:szCs w:val="16"/>
        </w:rPr>
      </w:pPr>
      <w:r w:rsidRPr="009243E6">
        <w:rPr>
          <w:bCs/>
          <w:i/>
          <w:iCs/>
          <w:color w:val="000000" w:themeColor="text1"/>
          <w:sz w:val="16"/>
          <w:szCs w:val="16"/>
        </w:rPr>
        <w:t>*</w:t>
      </w:r>
      <w:r w:rsidRPr="00003A59">
        <w:rPr>
          <w:bCs/>
          <w:i/>
          <w:iCs/>
          <w:color w:val="000000" w:themeColor="text1"/>
          <w:sz w:val="16"/>
          <w:szCs w:val="16"/>
        </w:rPr>
        <w:t>Taux calculés sur l'effectif de répondants</w:t>
      </w:r>
      <w:r>
        <w:rPr>
          <w:bCs/>
          <w:i/>
          <w:iCs/>
          <w:color w:val="000000" w:themeColor="text1"/>
          <w:sz w:val="16"/>
          <w:szCs w:val="16"/>
        </w:rPr>
        <w:tab/>
      </w:r>
      <w:r>
        <w:rPr>
          <w:bCs/>
          <w:i/>
          <w:iCs/>
          <w:color w:val="000000" w:themeColor="text1"/>
          <w:sz w:val="16"/>
          <w:szCs w:val="16"/>
        </w:rPr>
        <w:tab/>
      </w:r>
      <w:r w:rsidR="00FB48CE">
        <w:rPr>
          <w:bCs/>
          <w:i/>
          <w:iCs/>
          <w:color w:val="000000" w:themeColor="text1"/>
          <w:sz w:val="16"/>
          <w:szCs w:val="16"/>
        </w:rPr>
        <w:t>**Nombre de répondant à l’enquête insuffisants (Taux de retour inférieur à 30%)</w:t>
      </w:r>
    </w:p>
    <w:p w14:paraId="06555DE1" w14:textId="77777777" w:rsidR="0078484A" w:rsidRPr="00874A3E" w:rsidRDefault="0078484A" w:rsidP="005E6AB0">
      <w:pPr>
        <w:spacing w:after="0"/>
        <w:rPr>
          <w:bCs/>
          <w:color w:val="000000" w:themeColor="text1"/>
        </w:rPr>
      </w:pPr>
    </w:p>
    <w:p w14:paraId="13FF2A2D" w14:textId="77777777" w:rsidR="0078484A" w:rsidRDefault="0078484A" w:rsidP="006C46C8">
      <w:pPr>
        <w:spacing w:after="0"/>
        <w:rPr>
          <w:bCs/>
          <w:color w:val="000000" w:themeColor="text1"/>
        </w:rPr>
      </w:pPr>
    </w:p>
    <w:p w14:paraId="3F01C4FB" w14:textId="32E8E209" w:rsidR="0078484A" w:rsidRPr="00874A3E" w:rsidRDefault="0078484A" w:rsidP="00087534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DES PUBLICS APPRENTIS DANS LE OU LES METIERS VISES PAR LE DIPLOME </w:t>
      </w:r>
      <w:r w:rsidRPr="00864EF4">
        <w:rPr>
          <w:bCs/>
          <w:i/>
          <w:iCs/>
          <w:color w:val="000000" w:themeColor="text1"/>
        </w:rPr>
        <w:t>(à 6</w:t>
      </w:r>
      <w:r w:rsidR="00D93F52">
        <w:rPr>
          <w:bCs/>
          <w:i/>
          <w:iCs/>
          <w:color w:val="000000" w:themeColor="text1"/>
        </w:rPr>
        <w:t xml:space="preserve"> mois</w:t>
      </w:r>
      <w:r w:rsidRPr="00864EF4">
        <w:rPr>
          <w:bCs/>
          <w:i/>
          <w:iCs/>
          <w:color w:val="000000" w:themeColor="text1"/>
        </w:rPr>
        <w:t>)</w:t>
      </w:r>
    </w:p>
    <w:p w14:paraId="41EEB9B5" w14:textId="4023583A" w:rsidR="0078484A" w:rsidRPr="001E318F" w:rsidRDefault="0078484A" w:rsidP="00087534">
      <w:pPr>
        <w:spacing w:after="0"/>
        <w:rPr>
          <w:bCs/>
          <w:color w:val="000000" w:themeColor="text1"/>
        </w:rPr>
      </w:pPr>
    </w:p>
    <w:p w14:paraId="7E573D80" w14:textId="77777777" w:rsidR="0078484A" w:rsidRDefault="0078484A" w:rsidP="009B1EA4">
      <w:pPr>
        <w:sectPr w:rsidR="0078484A" w:rsidSect="0078484A">
          <w:headerReference w:type="default" r:id="rId12"/>
          <w:footerReference w:type="default" r:id="rId13"/>
          <w:pgSz w:w="11906" w:h="16838" w:code="9"/>
          <w:pgMar w:top="1985" w:right="1134" w:bottom="567" w:left="1134" w:header="709" w:footer="454" w:gutter="0"/>
          <w:pgNumType w:start="1"/>
          <w:cols w:space="708"/>
          <w:docGrid w:linePitch="360"/>
        </w:sectPr>
      </w:pPr>
    </w:p>
    <w:p w14:paraId="28C9DE06" w14:textId="77777777" w:rsidR="00D93F52" w:rsidRPr="001E318F" w:rsidRDefault="00D93F52" w:rsidP="00D93F52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Données enquête SEFCA* : </w:t>
      </w:r>
    </w:p>
    <w:p w14:paraId="63574486" w14:textId="599F2248" w:rsidR="00D93F52" w:rsidRDefault="00D93F52" w:rsidP="00D93F52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Session 2022-2023 :</w:t>
      </w:r>
      <w:r w:rsidRPr="0074020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Données Non Significatives** </w:t>
      </w:r>
      <w:r w:rsidR="007C66F8">
        <w:rPr>
          <w:bCs/>
          <w:color w:val="000000" w:themeColor="text1"/>
        </w:rPr>
        <w:tab/>
        <w:t xml:space="preserve">Session 2023-2024 : </w:t>
      </w:r>
      <w:r w:rsidR="00872B6B">
        <w:rPr>
          <w:bCs/>
          <w:color w:val="000000" w:themeColor="text1"/>
        </w:rPr>
        <w:t>100</w:t>
      </w:r>
      <w:r w:rsidR="007C66F8">
        <w:rPr>
          <w:bCs/>
          <w:color w:val="000000" w:themeColor="text1"/>
        </w:rPr>
        <w:t>%</w:t>
      </w:r>
      <w:r w:rsidR="007C66F8">
        <w:rPr>
          <w:bCs/>
          <w:color w:val="000000" w:themeColor="text1"/>
        </w:rPr>
        <w:tab/>
        <w:t xml:space="preserve"> </w:t>
      </w:r>
      <w:r>
        <w:rPr>
          <w:bCs/>
          <w:color w:val="000000" w:themeColor="text1"/>
        </w:rPr>
        <w:t xml:space="preserve">      </w:t>
      </w:r>
    </w:p>
    <w:p w14:paraId="25ECB94C" w14:textId="77777777" w:rsidR="00D93F52" w:rsidRDefault="00D93F52" w:rsidP="00D93F52">
      <w:pPr>
        <w:spacing w:after="0"/>
        <w:rPr>
          <w:bCs/>
          <w:color w:val="000000" w:themeColor="text1"/>
        </w:rPr>
      </w:pPr>
    </w:p>
    <w:p w14:paraId="058D72AD" w14:textId="77777777" w:rsidR="00D93F52" w:rsidRDefault="00D93F52" w:rsidP="00D93F52">
      <w:pPr>
        <w:spacing w:after="0"/>
        <w:rPr>
          <w:bCs/>
          <w:i/>
          <w:iCs/>
          <w:color w:val="000000" w:themeColor="text1"/>
          <w:sz w:val="16"/>
          <w:szCs w:val="16"/>
        </w:rPr>
      </w:pPr>
      <w:r w:rsidRPr="009243E6">
        <w:rPr>
          <w:bCs/>
          <w:i/>
          <w:iCs/>
          <w:color w:val="000000" w:themeColor="text1"/>
          <w:sz w:val="16"/>
          <w:szCs w:val="16"/>
        </w:rPr>
        <w:t>*</w:t>
      </w:r>
      <w:r w:rsidRPr="00003A59">
        <w:rPr>
          <w:bCs/>
          <w:i/>
          <w:iCs/>
          <w:color w:val="000000" w:themeColor="text1"/>
          <w:sz w:val="16"/>
          <w:szCs w:val="16"/>
        </w:rPr>
        <w:t>Taux calculés sur l'effectif de répondants</w:t>
      </w:r>
      <w:r>
        <w:rPr>
          <w:bCs/>
          <w:i/>
          <w:iCs/>
          <w:color w:val="000000" w:themeColor="text1"/>
          <w:sz w:val="16"/>
          <w:szCs w:val="16"/>
        </w:rPr>
        <w:tab/>
      </w:r>
      <w:r>
        <w:rPr>
          <w:bCs/>
          <w:i/>
          <w:iCs/>
          <w:color w:val="000000" w:themeColor="text1"/>
          <w:sz w:val="16"/>
          <w:szCs w:val="16"/>
        </w:rPr>
        <w:tab/>
        <w:t>**Nombre de répondant à l’enquête insuffisants (Taux de retour inférieur à 30%)</w:t>
      </w:r>
    </w:p>
    <w:p w14:paraId="6399F96E" w14:textId="77777777" w:rsidR="00D93F52" w:rsidRDefault="00D93F52" w:rsidP="00D93F52"/>
    <w:p w14:paraId="2502D06C" w14:textId="1CF6485E" w:rsidR="00D93F52" w:rsidRDefault="00D93F52" w:rsidP="00D93F52">
      <w:r>
        <w:t xml:space="preserve">Plus d’indicateurs sur le site de l’observatoire des étudiants : </w:t>
      </w:r>
      <w:hyperlink r:id="rId14" w:history="1">
        <w:r w:rsidR="009027C1" w:rsidRPr="007C6B7D">
          <w:rPr>
            <w:rStyle w:val="Lienhypertexte"/>
          </w:rPr>
          <w:t>https://ode.ube.fr/</w:t>
        </w:r>
      </w:hyperlink>
      <w:r>
        <w:t xml:space="preserve"> </w:t>
      </w:r>
    </w:p>
    <w:p w14:paraId="73DF5527" w14:textId="77777777" w:rsidR="0078484A" w:rsidRPr="009B1EA4" w:rsidRDefault="0078484A" w:rsidP="009B1EA4"/>
    <w:sectPr w:rsidR="0078484A" w:rsidRPr="009B1EA4" w:rsidSect="0078484A">
      <w:headerReference w:type="default" r:id="rId15"/>
      <w:footerReference w:type="default" r:id="rId16"/>
      <w:type w:val="continuous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C436A" w14:textId="77777777" w:rsidR="00843D9D" w:rsidRDefault="00843D9D" w:rsidP="000D5707">
      <w:pPr>
        <w:spacing w:after="0" w:line="240" w:lineRule="auto"/>
      </w:pPr>
      <w:r>
        <w:separator/>
      </w:r>
    </w:p>
  </w:endnote>
  <w:endnote w:type="continuationSeparator" w:id="0">
    <w:p w14:paraId="1797C238" w14:textId="77777777" w:rsidR="00843D9D" w:rsidRDefault="00843D9D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3912000"/>
      <w:docPartObj>
        <w:docPartGallery w:val="Page Numbers (Bottom of Page)"/>
        <w:docPartUnique/>
      </w:docPartObj>
    </w:sdtPr>
    <w:sdtEndPr/>
    <w:sdtContent>
      <w:p w14:paraId="3F114E29" w14:textId="77777777" w:rsidR="0078484A" w:rsidRDefault="0078484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5F04873" w14:textId="77777777" w:rsidR="0078484A" w:rsidRPr="0010797D" w:rsidRDefault="0078484A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créé le 12/03/21 - révisé le </w:t>
    </w:r>
    <w:r>
      <w:rPr>
        <w:i/>
        <w:iCs/>
        <w:sz w:val="16"/>
        <w:szCs w:val="16"/>
      </w:rPr>
      <w:t>24/01/24</w:t>
    </w:r>
    <w:r w:rsidRPr="0010797D">
      <w:rPr>
        <w:i/>
        <w:iCs/>
        <w:sz w:val="16"/>
        <w:szCs w:val="16"/>
      </w:rPr>
      <w:t>\CFA SUPERIEUR DE BOURGOGNE\APPRENTISSAGE\OUVERTURES FORMATIONS</w:t>
    </w:r>
    <w:r>
      <w:rPr>
        <w:i/>
        <w:iCs/>
        <w:sz w:val="16"/>
        <w:szCs w:val="16"/>
      </w:rPr>
      <w:t>\</w:t>
    </w:r>
    <w:r w:rsidRPr="0010797D">
      <w:rPr>
        <w:i/>
        <w:iCs/>
        <w:sz w:val="16"/>
        <w:szCs w:val="16"/>
      </w:rPr>
      <w:t>FICHE DIPLOME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190159"/>
      <w:docPartObj>
        <w:docPartGallery w:val="Page Numbers (Bottom of Page)"/>
        <w:docPartUnique/>
      </w:docPartObj>
    </w:sdtPr>
    <w:sdtEndPr/>
    <w:sdtContent>
      <w:p w14:paraId="121727AC" w14:textId="77777777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1D599A66" w14:textId="77777777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8C7362">
      <w:rPr>
        <w:i/>
        <w:iCs/>
        <w:sz w:val="16"/>
        <w:szCs w:val="16"/>
      </w:rPr>
      <w:t>24/01/24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DE011" w14:textId="77777777" w:rsidR="00843D9D" w:rsidRDefault="00843D9D" w:rsidP="000D5707">
      <w:pPr>
        <w:spacing w:after="0" w:line="240" w:lineRule="auto"/>
      </w:pPr>
      <w:r>
        <w:separator/>
      </w:r>
    </w:p>
  </w:footnote>
  <w:footnote w:type="continuationSeparator" w:id="0">
    <w:p w14:paraId="626852EA" w14:textId="77777777" w:rsidR="00843D9D" w:rsidRDefault="00843D9D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AE59" w14:textId="77777777" w:rsidR="0078484A" w:rsidRDefault="0078484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F8777D1" wp14:editId="2B0C5682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E0A6A" w14:textId="77777777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35F7AF1" wp14:editId="50FC2E7D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70FEA"/>
    <w:multiLevelType w:val="hybridMultilevel"/>
    <w:tmpl w:val="59047B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04ECC"/>
    <w:rsid w:val="0003277A"/>
    <w:rsid w:val="000714B1"/>
    <w:rsid w:val="00087534"/>
    <w:rsid w:val="00092541"/>
    <w:rsid w:val="000A16B3"/>
    <w:rsid w:val="000D5707"/>
    <w:rsid w:val="0010797D"/>
    <w:rsid w:val="001177EC"/>
    <w:rsid w:val="0013789E"/>
    <w:rsid w:val="00142408"/>
    <w:rsid w:val="0015074C"/>
    <w:rsid w:val="00156C7A"/>
    <w:rsid w:val="001C0F1B"/>
    <w:rsid w:val="001C3483"/>
    <w:rsid w:val="001E318F"/>
    <w:rsid w:val="0022721A"/>
    <w:rsid w:val="002319A9"/>
    <w:rsid w:val="002451F1"/>
    <w:rsid w:val="00262D96"/>
    <w:rsid w:val="00286AEA"/>
    <w:rsid w:val="002D023E"/>
    <w:rsid w:val="002D432E"/>
    <w:rsid w:val="003320C7"/>
    <w:rsid w:val="003321B8"/>
    <w:rsid w:val="003C2345"/>
    <w:rsid w:val="003E7084"/>
    <w:rsid w:val="003E7634"/>
    <w:rsid w:val="0040700F"/>
    <w:rsid w:val="00435F3F"/>
    <w:rsid w:val="004548A0"/>
    <w:rsid w:val="00480260"/>
    <w:rsid w:val="00487F99"/>
    <w:rsid w:val="004B2853"/>
    <w:rsid w:val="004F13D4"/>
    <w:rsid w:val="004F51AD"/>
    <w:rsid w:val="00514CBC"/>
    <w:rsid w:val="00572215"/>
    <w:rsid w:val="00577B21"/>
    <w:rsid w:val="00591662"/>
    <w:rsid w:val="00592643"/>
    <w:rsid w:val="005B4D01"/>
    <w:rsid w:val="005E2427"/>
    <w:rsid w:val="005E6AB0"/>
    <w:rsid w:val="006164CC"/>
    <w:rsid w:val="0062283F"/>
    <w:rsid w:val="006268E4"/>
    <w:rsid w:val="006321B5"/>
    <w:rsid w:val="00645F18"/>
    <w:rsid w:val="00670611"/>
    <w:rsid w:val="00685834"/>
    <w:rsid w:val="006B1F7C"/>
    <w:rsid w:val="006C46C8"/>
    <w:rsid w:val="006D0ED6"/>
    <w:rsid w:val="006D4393"/>
    <w:rsid w:val="006E2D03"/>
    <w:rsid w:val="00742BF0"/>
    <w:rsid w:val="0074747B"/>
    <w:rsid w:val="0078484A"/>
    <w:rsid w:val="007C10AD"/>
    <w:rsid w:val="007C2C7F"/>
    <w:rsid w:val="007C66F8"/>
    <w:rsid w:val="007C7A22"/>
    <w:rsid w:val="007D1F02"/>
    <w:rsid w:val="007E041C"/>
    <w:rsid w:val="007E50C5"/>
    <w:rsid w:val="007E7A03"/>
    <w:rsid w:val="007F63AD"/>
    <w:rsid w:val="00802F29"/>
    <w:rsid w:val="00806591"/>
    <w:rsid w:val="00843D9D"/>
    <w:rsid w:val="00864EF4"/>
    <w:rsid w:val="0086513D"/>
    <w:rsid w:val="008704D2"/>
    <w:rsid w:val="00872B6B"/>
    <w:rsid w:val="00874A3E"/>
    <w:rsid w:val="00876F10"/>
    <w:rsid w:val="008827EC"/>
    <w:rsid w:val="008C7362"/>
    <w:rsid w:val="008D7498"/>
    <w:rsid w:val="008D7ACD"/>
    <w:rsid w:val="008E04A7"/>
    <w:rsid w:val="008F7478"/>
    <w:rsid w:val="009027C1"/>
    <w:rsid w:val="00912AB7"/>
    <w:rsid w:val="009B1EA4"/>
    <w:rsid w:val="009D0C10"/>
    <w:rsid w:val="009F4CAC"/>
    <w:rsid w:val="00A03E23"/>
    <w:rsid w:val="00A1607E"/>
    <w:rsid w:val="00A17214"/>
    <w:rsid w:val="00A177D9"/>
    <w:rsid w:val="00A2557C"/>
    <w:rsid w:val="00A85E66"/>
    <w:rsid w:val="00AA60E5"/>
    <w:rsid w:val="00AB3033"/>
    <w:rsid w:val="00AC6BFF"/>
    <w:rsid w:val="00AD0A9D"/>
    <w:rsid w:val="00AD2CDC"/>
    <w:rsid w:val="00AE5DD1"/>
    <w:rsid w:val="00AF33EC"/>
    <w:rsid w:val="00B40D9B"/>
    <w:rsid w:val="00B50FA3"/>
    <w:rsid w:val="00B757B4"/>
    <w:rsid w:val="00B840BA"/>
    <w:rsid w:val="00BC0737"/>
    <w:rsid w:val="00BD0591"/>
    <w:rsid w:val="00BD4784"/>
    <w:rsid w:val="00C05C1F"/>
    <w:rsid w:val="00C077AE"/>
    <w:rsid w:val="00C27D51"/>
    <w:rsid w:val="00C536B7"/>
    <w:rsid w:val="00C604F9"/>
    <w:rsid w:val="00C96CA6"/>
    <w:rsid w:val="00D550BF"/>
    <w:rsid w:val="00D56A5B"/>
    <w:rsid w:val="00D6397A"/>
    <w:rsid w:val="00D674F4"/>
    <w:rsid w:val="00D801BD"/>
    <w:rsid w:val="00D82FC8"/>
    <w:rsid w:val="00D93F52"/>
    <w:rsid w:val="00DC5046"/>
    <w:rsid w:val="00DE323D"/>
    <w:rsid w:val="00DE7C4D"/>
    <w:rsid w:val="00E05F02"/>
    <w:rsid w:val="00E423F7"/>
    <w:rsid w:val="00E734CA"/>
    <w:rsid w:val="00E75127"/>
    <w:rsid w:val="00EA71E2"/>
    <w:rsid w:val="00EF795F"/>
    <w:rsid w:val="00F010F8"/>
    <w:rsid w:val="00F20D13"/>
    <w:rsid w:val="00F22F9B"/>
    <w:rsid w:val="00F271EF"/>
    <w:rsid w:val="00F34F88"/>
    <w:rsid w:val="00F652B5"/>
    <w:rsid w:val="00F6718D"/>
    <w:rsid w:val="00F80BA7"/>
    <w:rsid w:val="00FB48CE"/>
    <w:rsid w:val="00F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EE56F4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065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065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5074C"/>
    <w:pPr>
      <w:ind w:left="720"/>
      <w:contextualSpacing/>
    </w:pPr>
  </w:style>
  <w:style w:type="character" w:customStyle="1" w:styleId="ui-provider">
    <w:name w:val="ui-provider"/>
    <w:basedOn w:val="Policepardfaut"/>
    <w:rsid w:val="006E2D03"/>
  </w:style>
  <w:style w:type="character" w:customStyle="1" w:styleId="tag--fcpt-certificationstatus">
    <w:name w:val="tag--fcpt-certification__status"/>
    <w:basedOn w:val="Policepardfaut"/>
    <w:rsid w:val="003E7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andidat.ube.fr/ecandidat/#!accueilVie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ud-aurore.talbi@ube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nathalie.pioud@ub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lpgps@iut-dijon.bourgogne.fr" TargetMode="External"/><Relationship Id="rId14" Type="http://schemas.openxmlformats.org/officeDocument/2006/relationships/hyperlink" Target="https://ode.ube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7</Pages>
  <Words>1628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Julien Marinelli</cp:lastModifiedBy>
  <cp:revision>35</cp:revision>
  <dcterms:created xsi:type="dcterms:W3CDTF">2024-03-14T09:32:00Z</dcterms:created>
  <dcterms:modified xsi:type="dcterms:W3CDTF">2025-05-07T08:52:00Z</dcterms:modified>
</cp:coreProperties>
</file>